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9743" w14:textId="3fb9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(әуеайлақтың) аумағында әуежай қызметіне жатпайтын қызметтер көрсетуге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қыркүйектегі № 501 бұйрығы. Қазақстан Республикасының Әділет министрлігінде 2020 жылғы 30 қыркүйекте № 21333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22.12.2023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22.12.2023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Әуежайдың (әуеайлақтың) аумағында әуежай қызметіне жатпайтын қызметтер көрсетуге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22.12.2023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29 қыркүйектегі</w:t>
            </w:r>
            <w:r>
              <w:br/>
            </w:r>
            <w:r>
              <w:rPr>
                <w:rFonts w:ascii="Times New Roman"/>
                <w:b w:val="false"/>
                <w:i w:val="false"/>
                <w:color w:val="000000"/>
                <w:sz w:val="20"/>
              </w:rPr>
              <w:t>№ 501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Әуежайдың (әуеайлақтың) аумағында әуежай қызметіне жатпайтын қызметтер көрсетуге қол жеткізу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22.12.2023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29" w:id="9"/>
    <w:p>
      <w:pPr>
        <w:spacing w:after="0"/>
        <w:ind w:left="0"/>
        <w:jc w:val="both"/>
      </w:pPr>
      <w:r>
        <w:rPr>
          <w:rFonts w:ascii="Times New Roman"/>
          <w:b w:val="false"/>
          <w:i w:val="false"/>
          <w:color w:val="000000"/>
          <w:sz w:val="28"/>
        </w:rPr>
        <w:t xml:space="preserve">
      1. Осы әуежай қызметіне жатпайтын әуежай аумағында қызметтер көрсетуге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әуежай қызметіне жатпайтын әуежай (әуеайлақ) аумағында қызметтер көрсетуге қол жеткізу тәртібін айқындайды.</w:t>
      </w:r>
    </w:p>
    <w:bookmarkEnd w:id="9"/>
    <w:bookmarkStart w:name="z30" w:id="10"/>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10"/>
    <w:bookmarkStart w:name="z31" w:id="11"/>
    <w:p>
      <w:pPr>
        <w:spacing w:after="0"/>
        <w:ind w:left="0"/>
        <w:jc w:val="both"/>
      </w:pPr>
      <w:r>
        <w:rPr>
          <w:rFonts w:ascii="Times New Roman"/>
          <w:b w:val="false"/>
          <w:i w:val="false"/>
          <w:color w:val="000000"/>
          <w:sz w:val="28"/>
        </w:rPr>
        <w:t>
      1) конкурсқа қатысушы – әуежайды (әуеайлақты) пайдаланушымен шарт жасасуға үміткер, кәсіпкерлік қызметті жүзеге асыратын жеке немесе заңды тұлға;</w:t>
      </w:r>
    </w:p>
    <w:bookmarkEnd w:id="11"/>
    <w:bookmarkStart w:name="z32" w:id="12"/>
    <w:p>
      <w:pPr>
        <w:spacing w:after="0"/>
        <w:ind w:left="0"/>
        <w:jc w:val="both"/>
      </w:pPr>
      <w:r>
        <w:rPr>
          <w:rFonts w:ascii="Times New Roman"/>
          <w:b w:val="false"/>
          <w:i w:val="false"/>
          <w:color w:val="000000"/>
          <w:sz w:val="28"/>
        </w:rPr>
        <w:t>
      2) әуежайдың (әуеайлақтың) аумағы – әуежайдың (әуеайлақтың) пайдаланушысы әуежай қызметіне жатпайтын қызметтер көрсетуге жарамды деп айқындаған аэровокзал аумағы. Әуежайдың (әуеайлақтың) аумағына сондай-ақ құрылыс немесе реконструкциялау сатысындағы және әуежай қызметіне жатпайтын қызметтер көрсету үшін арналған алаңдар жатады;</w:t>
      </w:r>
    </w:p>
    <w:bookmarkEnd w:id="12"/>
    <w:bookmarkStart w:name="z33" w:id="13"/>
    <w:p>
      <w:pPr>
        <w:spacing w:after="0"/>
        <w:ind w:left="0"/>
        <w:jc w:val="both"/>
      </w:pPr>
      <w:r>
        <w:rPr>
          <w:rFonts w:ascii="Times New Roman"/>
          <w:b w:val="false"/>
          <w:i w:val="false"/>
          <w:color w:val="000000"/>
          <w:sz w:val="28"/>
        </w:rPr>
        <w:t>
      3) әуежай қызметіне жатпайтын қызметтер – әуежай (әуеайлақ) аумағында кәсіпкерлік қызметті жүзеге асыру үшін жеке және заңды тұлғалар көрсететін қызметтер;</w:t>
      </w:r>
    </w:p>
    <w:bookmarkEnd w:id="13"/>
    <w:bookmarkStart w:name="z34" w:id="14"/>
    <w:p>
      <w:pPr>
        <w:spacing w:after="0"/>
        <w:ind w:left="0"/>
        <w:jc w:val="both"/>
      </w:pPr>
      <w:r>
        <w:rPr>
          <w:rFonts w:ascii="Times New Roman"/>
          <w:b w:val="false"/>
          <w:i w:val="false"/>
          <w:color w:val="000000"/>
          <w:sz w:val="28"/>
        </w:rPr>
        <w:t>
      4) әуежай қызметіне жатпайтын қызметтер көрсетуге арналған алаң – шарт бойынша ұсынылатын әуежай қызметіне жатпайтын қызметтер көрсетуге арналған аэровокзал аумағының бір бөлігі (бұдан әрі – алаң);</w:t>
      </w:r>
    </w:p>
    <w:bookmarkEnd w:id="14"/>
    <w:bookmarkStart w:name="z35" w:id="15"/>
    <w:p>
      <w:pPr>
        <w:spacing w:after="0"/>
        <w:ind w:left="0"/>
        <w:jc w:val="both"/>
      </w:pPr>
      <w:r>
        <w:rPr>
          <w:rFonts w:ascii="Times New Roman"/>
          <w:b w:val="false"/>
          <w:i w:val="false"/>
          <w:color w:val="000000"/>
          <w:sz w:val="28"/>
        </w:rPr>
        <w:t>
      5) әуежайды (әуеайлақты) пайдаланушы – әуежайды меншік құқығымен не өзге де заңды негіздерде пайдаланатын Қазақстан Республикасы ратификациялаған халықаралық шарттарға сәйкес Қазақстан Республикасының, сондай-ақ шет мемлекеттің заңды тұлғасы;</w:t>
      </w:r>
    </w:p>
    <w:bookmarkEnd w:id="15"/>
    <w:bookmarkStart w:name="z36" w:id="16"/>
    <w:p>
      <w:pPr>
        <w:spacing w:after="0"/>
        <w:ind w:left="0"/>
        <w:jc w:val="both"/>
      </w:pPr>
      <w:r>
        <w:rPr>
          <w:rFonts w:ascii="Times New Roman"/>
          <w:b w:val="false"/>
          <w:i w:val="false"/>
          <w:color w:val="000000"/>
          <w:sz w:val="28"/>
        </w:rPr>
        <w:t>
      6) қаржылық шарттар – белгіленген мөлшерлемені, біржолғы кіру жарнасын (егер қолданылса) және/немесе алаңдарды пайдаланудан алынған табысқа негізделген ауыспалы мөлшерлемені қоса алғанда, әуежайды (әуеайлақты) пайдаланушы өздігімен айқындайтын алаңды пайдаланғаны үшін әуежайды (әуеайлақты) пайдаланушыға төленетін сыйақы. Сыйақы төлеу мөлшері, шарттары мен тәртібі конкурстық құжаттамада белгіленеді;</w:t>
      </w:r>
    </w:p>
    <w:bookmarkEnd w:id="16"/>
    <w:bookmarkStart w:name="z37" w:id="17"/>
    <w:p>
      <w:pPr>
        <w:spacing w:after="0"/>
        <w:ind w:left="0"/>
        <w:jc w:val="both"/>
      </w:pPr>
      <w:r>
        <w:rPr>
          <w:rFonts w:ascii="Times New Roman"/>
          <w:b w:val="false"/>
          <w:i w:val="false"/>
          <w:color w:val="000000"/>
          <w:sz w:val="28"/>
        </w:rPr>
        <w:t>
      7) конкурс – әуежайды (әуеайлақты) пайдаланушымен шарт жасасу үшін конкурс жеңімпазын айқындау тәсілі;</w:t>
      </w:r>
    </w:p>
    <w:bookmarkEnd w:id="17"/>
    <w:bookmarkStart w:name="z38" w:id="18"/>
    <w:p>
      <w:pPr>
        <w:spacing w:after="0"/>
        <w:ind w:left="0"/>
        <w:jc w:val="both"/>
      </w:pPr>
      <w:r>
        <w:rPr>
          <w:rFonts w:ascii="Times New Roman"/>
          <w:b w:val="false"/>
          <w:i w:val="false"/>
          <w:color w:val="000000"/>
          <w:sz w:val="28"/>
        </w:rPr>
        <w:t>
      8) конкурстық комиссия – осы Қағидаларда көзделген конкурс рәсімін орындау үшін әуежайды (әуеайлақты) пайдаланушы құратын алқалы орган;</w:t>
      </w:r>
    </w:p>
    <w:bookmarkEnd w:id="18"/>
    <w:bookmarkStart w:name="z39" w:id="19"/>
    <w:p>
      <w:pPr>
        <w:spacing w:after="0"/>
        <w:ind w:left="0"/>
        <w:jc w:val="both"/>
      </w:pPr>
      <w:r>
        <w:rPr>
          <w:rFonts w:ascii="Times New Roman"/>
          <w:b w:val="false"/>
          <w:i w:val="false"/>
          <w:color w:val="000000"/>
          <w:sz w:val="28"/>
        </w:rPr>
        <w:t>
      9) конкурстық құжаттама – конкурсқа қатысуға өтінімді дайындау үшін конкурсқа қатысушыға ұсынылатын құжаттама, онда конкурсқа қатысуға өтінімге қойылатын талаптар, конкурсты жүзеге асырудың шарттары мен тәртібі қамтылады.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22.01.2026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0"/>
    <w:p>
      <w:pPr>
        <w:spacing w:after="0"/>
        <w:ind w:left="0"/>
        <w:jc w:val="left"/>
      </w:pPr>
      <w:r>
        <w:rPr>
          <w:rFonts w:ascii="Times New Roman"/>
          <w:b/>
          <w:i w:val="false"/>
          <w:color w:val="000000"/>
        </w:rPr>
        <w:t xml:space="preserve"> 2-тарау. Конкурсты өткізу тәртібі</w:t>
      </w:r>
    </w:p>
    <w:bookmarkEnd w:id="20"/>
    <w:bookmarkStart w:name="z41" w:id="21"/>
    <w:p>
      <w:pPr>
        <w:spacing w:after="0"/>
        <w:ind w:left="0"/>
        <w:jc w:val="both"/>
      </w:pPr>
      <w:r>
        <w:rPr>
          <w:rFonts w:ascii="Times New Roman"/>
          <w:b w:val="false"/>
          <w:i w:val="false"/>
          <w:color w:val="000000"/>
          <w:sz w:val="28"/>
        </w:rPr>
        <w:t>
      3. Мыналар конкурстың мәні болып табылады:</w:t>
      </w:r>
    </w:p>
    <w:bookmarkEnd w:id="21"/>
    <w:p>
      <w:pPr>
        <w:spacing w:after="0"/>
        <w:ind w:left="0"/>
        <w:jc w:val="both"/>
      </w:pPr>
      <w:r>
        <w:rPr>
          <w:rFonts w:ascii="Times New Roman"/>
          <w:b w:val="false"/>
          <w:i w:val="false"/>
          <w:color w:val="000000"/>
          <w:sz w:val="28"/>
        </w:rPr>
        <w:t>
      қоғамдық тамақтану объектілеріне, азық-түлік өнімдерін сатудың және багажды ораудың автоматтандырылған құрылғыларына арналған әуежайды (әуеайлақты) пайдаланушының 1 (бір) шаршы метрден басталатын алаңдары;</w:t>
      </w:r>
    </w:p>
    <w:p>
      <w:pPr>
        <w:spacing w:after="0"/>
        <w:ind w:left="0"/>
        <w:jc w:val="both"/>
      </w:pPr>
      <w:r>
        <w:rPr>
          <w:rFonts w:ascii="Times New Roman"/>
          <w:b w:val="false"/>
          <w:i w:val="false"/>
          <w:color w:val="000000"/>
          <w:sz w:val="28"/>
        </w:rPr>
        <w:t>
      қоғамдық тамақтану объектілеріне және тамақ өнімдерін сатудың автоматтандырылған құрылғыларына арналмаған әуежайды (әуеайлақты) пайдаланушының 15 (он бес) шаршы метрден басталатын алаңдары;</w:t>
      </w:r>
    </w:p>
    <w:p>
      <w:pPr>
        <w:spacing w:after="0"/>
        <w:ind w:left="0"/>
        <w:jc w:val="both"/>
      </w:pPr>
      <w:r>
        <w:rPr>
          <w:rFonts w:ascii="Times New Roman"/>
          <w:b w:val="false"/>
          <w:i w:val="false"/>
          <w:color w:val="000000"/>
          <w:sz w:val="28"/>
        </w:rPr>
        <w:t>
      Әуежай (әуеайлақ) аумағында әуежай (әуеайлақ) қызметіне жатпайтын қызмет көрсетуді әуежайды (әуеайлақты) пайдаланушы дербес не әуежайды (әуеайлақты) пайдаланушымен шарт негізінде өзге де жеке және заңды тұлғалар жүзеге асыра алады.</w:t>
      </w:r>
    </w:p>
    <w:p>
      <w:pPr>
        <w:spacing w:after="0"/>
        <w:ind w:left="0"/>
        <w:jc w:val="both"/>
      </w:pPr>
      <w:r>
        <w:rPr>
          <w:rFonts w:ascii="Times New Roman"/>
          <w:b w:val="false"/>
          <w:i w:val="false"/>
          <w:color w:val="000000"/>
          <w:sz w:val="28"/>
        </w:rPr>
        <w:t>
      Әуежайды (әуеайлақты) пайдаланушы өтініш беруші жиынтығында төменде көрсетілген барлық талаптарды сақтаған жағдайда конкурстық рәсімдерді өткізбей, әуежай қызметіне жатпайтын қызметтер көрсетуге қол жеткізу туралы шарттар жасаса алады:</w:t>
      </w:r>
    </w:p>
    <w:p>
      <w:pPr>
        <w:spacing w:after="0"/>
        <w:ind w:left="0"/>
        <w:jc w:val="both"/>
      </w:pPr>
      <w:r>
        <w:rPr>
          <w:rFonts w:ascii="Times New Roman"/>
          <w:b w:val="false"/>
          <w:i w:val="false"/>
          <w:color w:val="000000"/>
          <w:sz w:val="28"/>
        </w:rPr>
        <w:t>
      Өтініш берушінің қаржылық есептілігіне сәйкес соңғы үш қаржы жылының кем дегенде екеуінде шығындары жоқ.</w:t>
      </w:r>
    </w:p>
    <w:p>
      <w:pPr>
        <w:spacing w:after="0"/>
        <w:ind w:left="0"/>
        <w:jc w:val="both"/>
      </w:pPr>
      <w:r>
        <w:rPr>
          <w:rFonts w:ascii="Times New Roman"/>
          <w:b w:val="false"/>
          <w:i w:val="false"/>
          <w:color w:val="000000"/>
          <w:sz w:val="28"/>
        </w:rPr>
        <w:t>
      Өтініш берушінің тиісті қызметтер көрсету үшін жеткілікті техникалық және операциялық ресурстары бар, оның ішінде:</w:t>
      </w:r>
    </w:p>
    <w:p>
      <w:pPr>
        <w:spacing w:after="0"/>
        <w:ind w:left="0"/>
        <w:jc w:val="both"/>
      </w:pPr>
      <w:r>
        <w:rPr>
          <w:rFonts w:ascii="Times New Roman"/>
          <w:b w:val="false"/>
          <w:i w:val="false"/>
          <w:color w:val="000000"/>
          <w:sz w:val="28"/>
        </w:rPr>
        <w:t>
      білікті персоналдың болуы — тиісті салада кемінде бес жыл жұмыс өтілі бар кемінде үш маман; өтініш берушінің жиынтық өңірлік және/немесе жаһандық операциялық мүмкіндіктері аясында (олар болған жағдайда);</w:t>
      </w:r>
    </w:p>
    <w:p>
      <w:pPr>
        <w:spacing w:after="0"/>
        <w:ind w:left="0"/>
        <w:jc w:val="both"/>
      </w:pPr>
      <w:r>
        <w:rPr>
          <w:rFonts w:ascii="Times New Roman"/>
          <w:b w:val="false"/>
          <w:i w:val="false"/>
          <w:color w:val="000000"/>
          <w:sz w:val="28"/>
        </w:rPr>
        <w:t>
      қызметті тәулік бойы және үздіксіз жүзеге асыруды қамтамасыз ететін жабдықтың, инфрақұрылымның және технологиялардың болуы; өтініш берушінің жиынтық өңірлік және/немесе жаһандық операциялық мүмкіндіктері аясында (олар болған жағдайда);</w:t>
      </w:r>
    </w:p>
    <w:p>
      <w:pPr>
        <w:spacing w:after="0"/>
        <w:ind w:left="0"/>
        <w:jc w:val="both"/>
      </w:pPr>
      <w:r>
        <w:rPr>
          <w:rFonts w:ascii="Times New Roman"/>
          <w:b w:val="false"/>
          <w:i w:val="false"/>
          <w:color w:val="000000"/>
          <w:sz w:val="28"/>
        </w:rPr>
        <w:t>
      қызметтерді көрсетудің уақытылылығы мен үздіксіздігін қамтамасыз ететін логистикалық қолдау жүйесінің болуы; өтініш берушінің жиынтық өңірлік және/немесе жаһандық операциялық мүмкіндіктері аясында (олар болған жағдайда).</w:t>
      </w:r>
    </w:p>
    <w:p>
      <w:pPr>
        <w:spacing w:after="0"/>
        <w:ind w:left="0"/>
        <w:jc w:val="both"/>
      </w:pPr>
      <w:r>
        <w:rPr>
          <w:rFonts w:ascii="Times New Roman"/>
          <w:b w:val="false"/>
          <w:i w:val="false"/>
          <w:color w:val="000000"/>
          <w:sz w:val="28"/>
        </w:rPr>
        <w:t>
      Өтініш беруші келесі санаттардың біріне жатады:</w:t>
      </w:r>
    </w:p>
    <w:p>
      <w:pPr>
        <w:spacing w:after="0"/>
        <w:ind w:left="0"/>
        <w:jc w:val="both"/>
      </w:pPr>
      <w:r>
        <w:rPr>
          <w:rFonts w:ascii="Times New Roman"/>
          <w:b w:val="false"/>
          <w:i w:val="false"/>
          <w:color w:val="000000"/>
          <w:sz w:val="28"/>
        </w:rPr>
        <w:t>
      өтініш беруші Қазақстан Республикасында тіркелген заңды тұлға болып табылады және Қазақстан Республикасы әуежайларының аумағында ұқсас қызметтер көрсетудің расталған тәжірибесі бар;</w:t>
      </w:r>
    </w:p>
    <w:p>
      <w:pPr>
        <w:spacing w:after="0"/>
        <w:ind w:left="0"/>
        <w:jc w:val="both"/>
      </w:pPr>
      <w:r>
        <w:rPr>
          <w:rFonts w:ascii="Times New Roman"/>
          <w:b w:val="false"/>
          <w:i w:val="false"/>
          <w:color w:val="000000"/>
          <w:sz w:val="28"/>
        </w:rPr>
        <w:t>
      өтініш беруші тиісті қызметті жүзеге асыруға әсер ететін Қазақстан Республикасының заңнамасын бұзушылықтар болмаған жағдайда, Республикалық маңызы бар қалаларда орналасқан ірі сауда-ойын-сауық орталықтарында қызметті жүзеге асырған немесе жүзеге асыратын оператор болып табылады;</w:t>
      </w:r>
    </w:p>
    <w:p>
      <w:pPr>
        <w:spacing w:after="0"/>
        <w:ind w:left="0"/>
        <w:jc w:val="both"/>
      </w:pPr>
      <w:r>
        <w:rPr>
          <w:rFonts w:ascii="Times New Roman"/>
          <w:b w:val="false"/>
          <w:i w:val="false"/>
          <w:color w:val="000000"/>
          <w:sz w:val="28"/>
        </w:rPr>
        <w:t>
      Мұндай шарттардың қолданылу мерзімі 10 (он) жылға дейін белгіленеді.</w:t>
      </w:r>
    </w:p>
    <w:p>
      <w:pPr>
        <w:spacing w:after="0"/>
        <w:ind w:left="0"/>
        <w:jc w:val="both"/>
      </w:pPr>
      <w:r>
        <w:rPr>
          <w:rFonts w:ascii="Times New Roman"/>
          <w:b w:val="false"/>
          <w:i w:val="false"/>
          <w:color w:val="000000"/>
          <w:sz w:val="28"/>
        </w:rPr>
        <w:t>
      Осы Қағидалар мынадай жағдайларда әуежайды (әуеайлақты) пайдаланушы алаңын қоса алғанда, әуежайдың инфрақұрылымына қолжетімділікті ұсынуға қолданылмайды:</w:t>
      </w:r>
    </w:p>
    <w:p>
      <w:pPr>
        <w:spacing w:after="0"/>
        <w:ind w:left="0"/>
        <w:jc w:val="both"/>
      </w:pPr>
      <w:r>
        <w:rPr>
          <w:rFonts w:ascii="Times New Roman"/>
          <w:b w:val="false"/>
          <w:i w:val="false"/>
          <w:color w:val="000000"/>
          <w:sz w:val="28"/>
        </w:rPr>
        <w:t xml:space="preserve">
      жарнаманы орналастыру және (немесе) тарату үшін қолжетімділік берілген жағдайда, бұл ретте мұндай қатынастар Қазақстан Республикасының азаматтық заңнамасының нормаларымен және "Жарнама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әуежайды (әуеайлақты) пайдаланушы мен сенімгерлік басқарушы арасында сенімгерлік басқару шарттары жасалған жағдайда, оларға сәйкес сенімгерлік басқарушыға көрсетілген үй-жайларды жалға беру құқығы беріледі, мұндай сенімгерлік басқарушы осы Қағидалардың 3-бөлігінің 3-тармағында белгіленген өтініш берушілерге қойылатын ұқсас біліктілік талаптарын сақтауға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22.01.2026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4. Әуежай қызметіне жатпайтын әуежай (әуеайлақ) аумағында қызметтер көрсетуге қолжетімділікті қамтамасыз ету үшін әуежайды (әуеайлақты) пайдаланушы конкурс өткізеді. Әуежайдың бақыланатын аймағында қызмет көрсетуге қолжетімділік авиациялық қауіпсіздік талаптарын сақтай отырып жүзеге асырылады.</w:t>
      </w:r>
    </w:p>
    <w:bookmarkEnd w:id="22"/>
    <w:p>
      <w:pPr>
        <w:spacing w:after="0"/>
        <w:ind w:left="0"/>
        <w:jc w:val="both"/>
      </w:pPr>
      <w:r>
        <w:rPr>
          <w:rFonts w:ascii="Times New Roman"/>
          <w:b w:val="false"/>
          <w:i w:val="false"/>
          <w:color w:val="000000"/>
          <w:sz w:val="28"/>
        </w:rPr>
        <w:t>
      Конкурсты әуежайдың (әуеайлақтың) пайдаланушы ашық тәсілмен өткізеді, оған дауыс беретін акцияларының (жарғылық капиталға қатысу үлестерінің) елу және одан да көп пайызы отандық кәсіпкерлік субъектілеріне, қазақстандық тауарлар, жұмыстар мен қызметтер көрсететін кәсіпкерлік субъектілеріне тиесілі кәсіпкерлік қызметті жүзеге асыратын жеке немесе заңды тұлға қатысуға жіберіледі.</w:t>
      </w:r>
    </w:p>
    <w:p>
      <w:pPr>
        <w:spacing w:after="0"/>
        <w:ind w:left="0"/>
        <w:jc w:val="both"/>
      </w:pPr>
      <w:r>
        <w:rPr>
          <w:rFonts w:ascii="Times New Roman"/>
          <w:b w:val="false"/>
          <w:i w:val="false"/>
          <w:color w:val="000000"/>
          <w:sz w:val="28"/>
        </w:rPr>
        <w:t>
      Әуежайды (әуеайлақты) пайдаланушы әуежайдың бақыланатын аймағында және халықаралық және ішкі терминалдардағы жалпы қолжетімділік аймағында әуежай қызметіне жатпайтын қызметтерді ұсыну үшін алаңның кемінде 50 (елу) пайызын отандық кәсіпкерлік субъектілері, оның ішінде қазақстандық тауарлар, жұмыстар мен қызметтер көрсететін кәсіпкерлік субъектілері үшін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29.08.2025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5. Конкурсты әуежайды (әуеайлақты) пайдаланушы мынадай қағидаттарды сақтай отырып өткізеді:</w:t>
      </w:r>
    </w:p>
    <w:bookmarkEnd w:id="23"/>
    <w:bookmarkStart w:name="z161" w:id="24"/>
    <w:p>
      <w:pPr>
        <w:spacing w:after="0"/>
        <w:ind w:left="0"/>
        <w:jc w:val="both"/>
      </w:pPr>
      <w:r>
        <w:rPr>
          <w:rFonts w:ascii="Times New Roman"/>
          <w:b w:val="false"/>
          <w:i w:val="false"/>
          <w:color w:val="000000"/>
          <w:sz w:val="28"/>
        </w:rPr>
        <w:t>
      1) конкурсты өткізудің ашықтығы мен жариялылығы;</w:t>
      </w:r>
    </w:p>
    <w:bookmarkEnd w:id="24"/>
    <w:bookmarkStart w:name="z162" w:id="25"/>
    <w:p>
      <w:pPr>
        <w:spacing w:after="0"/>
        <w:ind w:left="0"/>
        <w:jc w:val="both"/>
      </w:pPr>
      <w:r>
        <w:rPr>
          <w:rFonts w:ascii="Times New Roman"/>
          <w:b w:val="false"/>
          <w:i w:val="false"/>
          <w:color w:val="000000"/>
          <w:sz w:val="28"/>
        </w:rPr>
        <w:t>
      2) конкурсқа қатысушылардың барлығына конкурсқа қатысу үшін тең мүмкіндіктерді қамтамасыз ету;</w:t>
      </w:r>
    </w:p>
    <w:bookmarkEnd w:id="25"/>
    <w:bookmarkStart w:name="z163" w:id="26"/>
    <w:p>
      <w:pPr>
        <w:spacing w:after="0"/>
        <w:ind w:left="0"/>
        <w:jc w:val="both"/>
      </w:pPr>
      <w:r>
        <w:rPr>
          <w:rFonts w:ascii="Times New Roman"/>
          <w:b w:val="false"/>
          <w:i w:val="false"/>
          <w:color w:val="000000"/>
          <w:sz w:val="28"/>
        </w:rPr>
        <w:t>
      3) конкурсқа қатысушылар арасындағы адал бәсекелестік;</w:t>
      </w:r>
    </w:p>
    <w:bookmarkEnd w:id="26"/>
    <w:bookmarkStart w:name="z164" w:id="27"/>
    <w:p>
      <w:pPr>
        <w:spacing w:after="0"/>
        <w:ind w:left="0"/>
        <w:jc w:val="both"/>
      </w:pPr>
      <w:r>
        <w:rPr>
          <w:rFonts w:ascii="Times New Roman"/>
          <w:b w:val="false"/>
          <w:i w:val="false"/>
          <w:color w:val="000000"/>
          <w:sz w:val="28"/>
        </w:rPr>
        <w:t>
      4) қазақстандық тауарларға, жұмыстарға және қызметтерге қолдау көрсету.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29.08.2025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8"/>
    <w:p>
      <w:pPr>
        <w:spacing w:after="0"/>
        <w:ind w:left="0"/>
        <w:jc w:val="both"/>
      </w:pPr>
      <w:r>
        <w:rPr>
          <w:rFonts w:ascii="Times New Roman"/>
          <w:b w:val="false"/>
          <w:i w:val="false"/>
          <w:color w:val="000000"/>
          <w:sz w:val="28"/>
        </w:rPr>
        <w:t>
      6. Конкурс өткізуді қамтамасыз ету үшін әуежайды (әуеайлақты) пайдаланушы қызметкерлерінің арасынан конкурстық комиссия (бұдан әрі – комиссия) құрады, оның құрамын әуежайды (әуеайлақты) пайдаланушының бірінші басшысы немесе оның міндетін атқарушы тұлға бекітеді. Комиссия мүшелерінің саны тақ болуы және кемінде 5 (бес) адамды құрауы тиіс.</w:t>
      </w:r>
    </w:p>
    <w:bookmarkEnd w:id="28"/>
    <w:bookmarkStart w:name="z51" w:id="29"/>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төрағасының орынбасары және мүшелері кіреді. Комиссияны комиссия төрағасы, ал ол болмаған кезде төрағаның орынбасары басқарады. </w:t>
      </w:r>
    </w:p>
    <w:bookmarkEnd w:id="29"/>
    <w:bookmarkStart w:name="z52" w:id="30"/>
    <w:p>
      <w:pPr>
        <w:spacing w:after="0"/>
        <w:ind w:left="0"/>
        <w:jc w:val="both"/>
      </w:pPr>
      <w:r>
        <w:rPr>
          <w:rFonts w:ascii="Times New Roman"/>
          <w:b w:val="false"/>
          <w:i w:val="false"/>
          <w:color w:val="000000"/>
          <w:sz w:val="28"/>
        </w:rPr>
        <w:t>
      Әуежайды (әуеайлақты) пайдаланушы жұмыскерлер қатарынан комиссия мүшесі болып табылмайтын және комиссия шешім қабылдаған кезде дауыс беруге құқығы жоқ комиссия хатшысын бекітеді.</w:t>
      </w:r>
    </w:p>
    <w:bookmarkEnd w:id="30"/>
    <w:bookmarkStart w:name="z53" w:id="31"/>
    <w:p>
      <w:pPr>
        <w:spacing w:after="0"/>
        <w:ind w:left="0"/>
        <w:jc w:val="both"/>
      </w:pPr>
      <w:r>
        <w:rPr>
          <w:rFonts w:ascii="Times New Roman"/>
          <w:b w:val="false"/>
          <w:i w:val="false"/>
          <w:color w:val="000000"/>
          <w:sz w:val="28"/>
        </w:rPr>
        <w:t>
      7. Комиссия отырыстары қажеттілігіне қарай өткізіледі және егер оған комиссия мүшелерінің жалпы санының кемінде үштен екісі қатысса, заңды болады. Комиссия мүшелері отырыстарға жеке қатысады және комиссия отырыстарының хаттамаларына қол қояды.</w:t>
      </w:r>
    </w:p>
    <w:bookmarkEnd w:id="31"/>
    <w:bookmarkStart w:name="z54" w:id="32"/>
    <w:p>
      <w:pPr>
        <w:spacing w:after="0"/>
        <w:ind w:left="0"/>
        <w:jc w:val="both"/>
      </w:pPr>
      <w:r>
        <w:rPr>
          <w:rFonts w:ascii="Times New Roman"/>
          <w:b w:val="false"/>
          <w:i w:val="false"/>
          <w:color w:val="000000"/>
          <w:sz w:val="28"/>
        </w:rPr>
        <w:t>
      8. Комиссия құрылған күннен бастап 5 (бес) жұмыс күні ішінде конкурстық құжаттама бекітіледі және мынадай мәліметтерді көрсете отырып, әуежайды (әуеайлақты) пайдаланушының интернет-ресурсында конкурстық құжаттаманы қоса бере отырып, конкурсты өткізу туралы хабарландыру орналастырылады:</w:t>
      </w:r>
    </w:p>
    <w:bookmarkEnd w:id="32"/>
    <w:bookmarkStart w:name="z55" w:id="33"/>
    <w:p>
      <w:pPr>
        <w:spacing w:after="0"/>
        <w:ind w:left="0"/>
        <w:jc w:val="both"/>
      </w:pPr>
      <w:r>
        <w:rPr>
          <w:rFonts w:ascii="Times New Roman"/>
          <w:b w:val="false"/>
          <w:i w:val="false"/>
          <w:color w:val="000000"/>
          <w:sz w:val="28"/>
        </w:rPr>
        <w:t>
      1) техникалық ерекшелік;</w:t>
      </w:r>
    </w:p>
    <w:bookmarkEnd w:id="33"/>
    <w:bookmarkStart w:name="z56" w:id="34"/>
    <w:p>
      <w:pPr>
        <w:spacing w:after="0"/>
        <w:ind w:left="0"/>
        <w:jc w:val="both"/>
      </w:pPr>
      <w:r>
        <w:rPr>
          <w:rFonts w:ascii="Times New Roman"/>
          <w:b w:val="false"/>
          <w:i w:val="false"/>
          <w:color w:val="000000"/>
          <w:sz w:val="28"/>
        </w:rPr>
        <w:t>
      2) көрсетуге конкурс жүзеге асырылатын қызметтердің қысқаша сипаттамасы;</w:t>
      </w:r>
    </w:p>
    <w:bookmarkEnd w:id="34"/>
    <w:bookmarkStart w:name="z57" w:id="35"/>
    <w:p>
      <w:pPr>
        <w:spacing w:after="0"/>
        <w:ind w:left="0"/>
        <w:jc w:val="both"/>
      </w:pPr>
      <w:r>
        <w:rPr>
          <w:rFonts w:ascii="Times New Roman"/>
          <w:b w:val="false"/>
          <w:i w:val="false"/>
          <w:color w:val="000000"/>
          <w:sz w:val="28"/>
        </w:rPr>
        <w:t>
      3) конкурсқа қатысушылардың конкурсқа қатысуға құжаттарды ұсынуының басталу және аяқталу мерзімдері;</w:t>
      </w:r>
    </w:p>
    <w:bookmarkEnd w:id="35"/>
    <w:bookmarkStart w:name="z58" w:id="36"/>
    <w:p>
      <w:pPr>
        <w:spacing w:after="0"/>
        <w:ind w:left="0"/>
        <w:jc w:val="both"/>
      </w:pPr>
      <w:r>
        <w:rPr>
          <w:rFonts w:ascii="Times New Roman"/>
          <w:b w:val="false"/>
          <w:i w:val="false"/>
          <w:color w:val="000000"/>
          <w:sz w:val="28"/>
        </w:rPr>
        <w:t>
      4) конкурстық өтінімдері бар конверттерді ашу рәсімін өткізу күні, уақыты және орны;</w:t>
      </w:r>
    </w:p>
    <w:bookmarkEnd w:id="36"/>
    <w:bookmarkStart w:name="z59" w:id="37"/>
    <w:p>
      <w:pPr>
        <w:spacing w:after="0"/>
        <w:ind w:left="0"/>
        <w:jc w:val="both"/>
      </w:pPr>
      <w:r>
        <w:rPr>
          <w:rFonts w:ascii="Times New Roman"/>
          <w:b w:val="false"/>
          <w:i w:val="false"/>
          <w:color w:val="000000"/>
          <w:sz w:val="28"/>
        </w:rPr>
        <w:t>
      5) қолданылу мерзімі көрсетілген шарттың жобасы.</w:t>
      </w:r>
    </w:p>
    <w:bookmarkEnd w:id="37"/>
    <w:bookmarkStart w:name="z60" w:id="38"/>
    <w:p>
      <w:pPr>
        <w:spacing w:after="0"/>
        <w:ind w:left="0"/>
        <w:jc w:val="both"/>
      </w:pPr>
      <w:r>
        <w:rPr>
          <w:rFonts w:ascii="Times New Roman"/>
          <w:b w:val="false"/>
          <w:i w:val="false"/>
          <w:color w:val="000000"/>
          <w:sz w:val="28"/>
        </w:rPr>
        <w:t>
      9. Техникалық ерекшелікте конкурсқа қатысушылар санының шектелуіне әкеп соғатын, оның ішінде мыналарға қатысты шарттар белгілеуге жол берілмейді:</w:t>
      </w:r>
    </w:p>
    <w:bookmarkEnd w:id="38"/>
    <w:bookmarkStart w:name="z61" w:id="39"/>
    <w:p>
      <w:pPr>
        <w:spacing w:after="0"/>
        <w:ind w:left="0"/>
        <w:jc w:val="both"/>
      </w:pPr>
      <w:r>
        <w:rPr>
          <w:rFonts w:ascii="Times New Roman"/>
          <w:b w:val="false"/>
          <w:i w:val="false"/>
          <w:color w:val="000000"/>
          <w:sz w:val="28"/>
        </w:rPr>
        <w:t>
      1) конкурсқа қатысушыларға кез келген өлшенбейтін сандық және (немесе) әкімшілендірілмейтін талаптар белгілеу;</w:t>
      </w:r>
    </w:p>
    <w:bookmarkEnd w:id="39"/>
    <w:bookmarkStart w:name="z62" w:id="40"/>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жеткізушінің атауына, сондай-ақ тауарлар мен көрсетілетін қызметтердің жекелеген конкурсқа қатысушыға тиесілігін айқындайтын өзге де сипаттамаларға нұсқау мазмұны.</w:t>
      </w:r>
    </w:p>
    <w:bookmarkEnd w:id="40"/>
    <w:bookmarkStart w:name="z63" w:id="41"/>
    <w:p>
      <w:pPr>
        <w:spacing w:after="0"/>
        <w:ind w:left="0"/>
        <w:jc w:val="both"/>
      </w:pPr>
      <w:r>
        <w:rPr>
          <w:rFonts w:ascii="Times New Roman"/>
          <w:b w:val="false"/>
          <w:i w:val="false"/>
          <w:color w:val="000000"/>
          <w:sz w:val="28"/>
        </w:rPr>
        <w:t>
      10. Конкурстық құжаттамада:</w:t>
      </w:r>
    </w:p>
    <w:bookmarkEnd w:id="41"/>
    <w:bookmarkStart w:name="z64" w:id="42"/>
    <w:p>
      <w:pPr>
        <w:spacing w:after="0"/>
        <w:ind w:left="0"/>
        <w:jc w:val="both"/>
      </w:pPr>
      <w:r>
        <w:rPr>
          <w:rFonts w:ascii="Times New Roman"/>
          <w:b w:val="false"/>
          <w:i w:val="false"/>
          <w:color w:val="000000"/>
          <w:sz w:val="28"/>
        </w:rPr>
        <w:t>
      1) әуежайды (әуеайлақты) пайдаланушының толық атауы және орналасқан жері;</w:t>
      </w:r>
    </w:p>
    <w:bookmarkEnd w:id="42"/>
    <w:bookmarkStart w:name="z65" w:id="43"/>
    <w:p>
      <w:pPr>
        <w:spacing w:after="0"/>
        <w:ind w:left="0"/>
        <w:jc w:val="both"/>
      </w:pPr>
      <w:r>
        <w:rPr>
          <w:rFonts w:ascii="Times New Roman"/>
          <w:b w:val="false"/>
          <w:i w:val="false"/>
          <w:color w:val="000000"/>
          <w:sz w:val="28"/>
        </w:rPr>
        <w:t>
      2) алаңның сипаттамасы және нысаналы мақсаты;</w:t>
      </w:r>
    </w:p>
    <w:bookmarkEnd w:id="43"/>
    <w:bookmarkStart w:name="z66" w:id="44"/>
    <w:p>
      <w:pPr>
        <w:spacing w:after="0"/>
        <w:ind w:left="0"/>
        <w:jc w:val="both"/>
      </w:pPr>
      <w:r>
        <w:rPr>
          <w:rFonts w:ascii="Times New Roman"/>
          <w:b w:val="false"/>
          <w:i w:val="false"/>
          <w:color w:val="000000"/>
          <w:sz w:val="28"/>
        </w:rPr>
        <w:t>
      3) конкурстың мәні болып табылатын үй-жайларда көрсетілуі тиіс қызметтердің қажетті техникалық және сапалық сипаттамаларын, сондай-ақ инвестициялардың болжамды көлемін және көрсетілетін қызметтердің озық халықаралық практикаларын, стандарттары мен ерекшеліктерін (қажет болған жағдайда) ескере отырып, көрсетілген қызметтерді ұйымдастыру үшін қажетті біржолғы кіру жарнасын (егер қолданылса) көрсете отырып, конкурсқа қатысушы ұсынатын техникалық ерекшелікке қойылатын талаптар;</w:t>
      </w:r>
    </w:p>
    <w:bookmarkEnd w:id="44"/>
    <w:bookmarkStart w:name="z67" w:id="45"/>
    <w:p>
      <w:pPr>
        <w:spacing w:after="0"/>
        <w:ind w:left="0"/>
        <w:jc w:val="both"/>
      </w:pPr>
      <w:r>
        <w:rPr>
          <w:rFonts w:ascii="Times New Roman"/>
          <w:b w:val="false"/>
          <w:i w:val="false"/>
          <w:color w:val="000000"/>
          <w:sz w:val="28"/>
        </w:rPr>
        <w:t>
      4) алаңның орналасу схемасы;</w:t>
      </w:r>
    </w:p>
    <w:bookmarkEnd w:id="45"/>
    <w:bookmarkStart w:name="z68" w:id="46"/>
    <w:p>
      <w:pPr>
        <w:spacing w:after="0"/>
        <w:ind w:left="0"/>
        <w:jc w:val="both"/>
      </w:pPr>
      <w:r>
        <w:rPr>
          <w:rFonts w:ascii="Times New Roman"/>
          <w:b w:val="false"/>
          <w:i w:val="false"/>
          <w:color w:val="000000"/>
          <w:sz w:val="28"/>
        </w:rPr>
        <w:t>
      5) қаржылық шарттар;</w:t>
      </w:r>
    </w:p>
    <w:bookmarkEnd w:id="46"/>
    <w:bookmarkStart w:name="z69" w:id="47"/>
    <w:p>
      <w:pPr>
        <w:spacing w:after="0"/>
        <w:ind w:left="0"/>
        <w:jc w:val="both"/>
      </w:pPr>
      <w:r>
        <w:rPr>
          <w:rFonts w:ascii="Times New Roman"/>
          <w:b w:val="false"/>
          <w:i w:val="false"/>
          <w:color w:val="000000"/>
          <w:sz w:val="28"/>
        </w:rPr>
        <w:t>
      6) конкурстық өтінімді қабылдау мерзімі;</w:t>
      </w:r>
    </w:p>
    <w:bookmarkEnd w:id="47"/>
    <w:bookmarkStart w:name="z70" w:id="48"/>
    <w:p>
      <w:pPr>
        <w:spacing w:after="0"/>
        <w:ind w:left="0"/>
        <w:jc w:val="both"/>
      </w:pPr>
      <w:r>
        <w:rPr>
          <w:rFonts w:ascii="Times New Roman"/>
          <w:b w:val="false"/>
          <w:i w:val="false"/>
          <w:color w:val="000000"/>
          <w:sz w:val="28"/>
        </w:rPr>
        <w:t>
      7) конкурсқа қатысушыларға қойылатын талаптар (оның ішінде біліктілік);</w:t>
      </w:r>
    </w:p>
    <w:bookmarkEnd w:id="48"/>
    <w:bookmarkStart w:name="z71" w:id="49"/>
    <w:p>
      <w:pPr>
        <w:spacing w:after="0"/>
        <w:ind w:left="0"/>
        <w:jc w:val="both"/>
      </w:pPr>
      <w:r>
        <w:rPr>
          <w:rFonts w:ascii="Times New Roman"/>
          <w:b w:val="false"/>
          <w:i w:val="false"/>
          <w:color w:val="000000"/>
          <w:sz w:val="28"/>
        </w:rPr>
        <w:t>
      8) конкурсқа қатысушылардың конкурстық өтінімдерін ашу, қарау, бағалау және салыстыру рәсімінің сипаттамасы;</w:t>
      </w:r>
    </w:p>
    <w:bookmarkEnd w:id="49"/>
    <w:bookmarkStart w:name="z72" w:id="50"/>
    <w:p>
      <w:pPr>
        <w:spacing w:after="0"/>
        <w:ind w:left="0"/>
        <w:jc w:val="both"/>
      </w:pPr>
      <w:r>
        <w:rPr>
          <w:rFonts w:ascii="Times New Roman"/>
          <w:b w:val="false"/>
          <w:i w:val="false"/>
          <w:color w:val="000000"/>
          <w:sz w:val="28"/>
        </w:rPr>
        <w:t>
      9) конкурсқа қатысушыларға конкурстық өтінімдерді ашу күні мен уақыты (конкурстық өтінімдер салынған конверттерді ашу уақыты конкурстық өтінімдерді ұсынудың соңғы мерзімі өткен сәттен бастап 2 (екі) сағаттан аспайды);</w:t>
      </w:r>
    </w:p>
    <w:bookmarkEnd w:id="50"/>
    <w:bookmarkStart w:name="z73" w:id="51"/>
    <w:p>
      <w:pPr>
        <w:spacing w:after="0"/>
        <w:ind w:left="0"/>
        <w:jc w:val="both"/>
      </w:pPr>
      <w:r>
        <w:rPr>
          <w:rFonts w:ascii="Times New Roman"/>
          <w:b w:val="false"/>
          <w:i w:val="false"/>
          <w:color w:val="000000"/>
          <w:sz w:val="28"/>
        </w:rPr>
        <w:t>
      10) шарттың жобасы.</w:t>
      </w:r>
    </w:p>
    <w:bookmarkEnd w:id="51"/>
    <w:bookmarkStart w:name="z74" w:id="52"/>
    <w:p>
      <w:pPr>
        <w:spacing w:after="0"/>
        <w:ind w:left="0"/>
        <w:jc w:val="both"/>
      </w:pPr>
      <w:r>
        <w:rPr>
          <w:rFonts w:ascii="Times New Roman"/>
          <w:b w:val="false"/>
          <w:i w:val="false"/>
          <w:color w:val="000000"/>
          <w:sz w:val="28"/>
        </w:rPr>
        <w:t>
      Конкурстық құжаттамада конкурсқа қатысуын шектейтін және қиындататын біліктілік талаптарын белгілеуге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Көлік министрінің 22.01.2026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11. Егер конкурстың нысанасы 2 (екі) және одан көп алаң болып табылған жағдайда, әуежайды (әуеайлақты) пайдаланушы конкурстық құжаттамада алаңдарды лоттарға бөледі. Бұл ретте конкурстың жеңімпазы әрбір лот бойынша айқындалады.</w:t>
      </w:r>
    </w:p>
    <w:bookmarkEnd w:id="53"/>
    <w:bookmarkStart w:name="z76" w:id="54"/>
    <w:p>
      <w:pPr>
        <w:spacing w:after="0"/>
        <w:ind w:left="0"/>
        <w:jc w:val="both"/>
      </w:pPr>
      <w:r>
        <w:rPr>
          <w:rFonts w:ascii="Times New Roman"/>
          <w:b w:val="false"/>
          <w:i w:val="false"/>
          <w:color w:val="000000"/>
          <w:sz w:val="28"/>
        </w:rPr>
        <w:t>
      Әуежайда қызмет көрсетілген жолаушылар саны жылына 2 (екі) миллионнан астам адам болған кезде әуежайды (әуеайлақты) пайдаланушы халықаралық және ішкі рейстерге арналған әрбір аэровокзалда нысаналы мақсаты бойынша – кемінде 2 (екі) конкурсқа қатысушыға багажды орау алаңдарын бөледі.</w:t>
      </w:r>
    </w:p>
    <w:bookmarkEnd w:id="54"/>
    <w:bookmarkStart w:name="z77" w:id="55"/>
    <w:p>
      <w:pPr>
        <w:spacing w:after="0"/>
        <w:ind w:left="0"/>
        <w:jc w:val="both"/>
      </w:pPr>
      <w:r>
        <w:rPr>
          <w:rFonts w:ascii="Times New Roman"/>
          <w:b w:val="false"/>
          <w:i w:val="false"/>
          <w:color w:val="000000"/>
          <w:sz w:val="28"/>
        </w:rPr>
        <w:t>
      12. Конкурсқа қатысушы мынадай талаптарға сәйкес келеді:</w:t>
      </w:r>
    </w:p>
    <w:bookmarkEnd w:id="55"/>
    <w:bookmarkStart w:name="z78" w:id="56"/>
    <w:p>
      <w:pPr>
        <w:spacing w:after="0"/>
        <w:ind w:left="0"/>
        <w:jc w:val="both"/>
      </w:pPr>
      <w:r>
        <w:rPr>
          <w:rFonts w:ascii="Times New Roman"/>
          <w:b w:val="false"/>
          <w:i w:val="false"/>
          <w:color w:val="000000"/>
          <w:sz w:val="28"/>
        </w:rPr>
        <w:t>
      1) құқықтық қабілеті бар;</w:t>
      </w:r>
    </w:p>
    <w:bookmarkEnd w:id="56"/>
    <w:bookmarkStart w:name="z79" w:id="57"/>
    <w:p>
      <w:pPr>
        <w:spacing w:after="0"/>
        <w:ind w:left="0"/>
        <w:jc w:val="both"/>
      </w:pPr>
      <w:r>
        <w:rPr>
          <w:rFonts w:ascii="Times New Roman"/>
          <w:b w:val="false"/>
          <w:i w:val="false"/>
          <w:color w:val="000000"/>
          <w:sz w:val="28"/>
        </w:rPr>
        <w:t>
      2) меншікте немесе шарттың қолданылу кезеңіне жалдау шартында материалдық және материалдық емес активтердің болуы (егер бұл қызмет көрсету жөніндегі жұмыстардың технологиясына сәйкес талап етілсе);</w:t>
      </w:r>
    </w:p>
    <w:bookmarkEnd w:id="57"/>
    <w:bookmarkStart w:name="z80" w:id="58"/>
    <w:p>
      <w:pPr>
        <w:spacing w:after="0"/>
        <w:ind w:left="0"/>
        <w:jc w:val="both"/>
      </w:pPr>
      <w:r>
        <w:rPr>
          <w:rFonts w:ascii="Times New Roman"/>
          <w:b w:val="false"/>
          <w:i w:val="false"/>
          <w:color w:val="000000"/>
          <w:sz w:val="28"/>
        </w:rPr>
        <w:t>
      3) техникалық ерекшелікте көрсетілген талаптарға сәйкестігі;</w:t>
      </w:r>
    </w:p>
    <w:bookmarkEnd w:id="58"/>
    <w:bookmarkStart w:name="z81" w:id="59"/>
    <w:p>
      <w:pPr>
        <w:spacing w:after="0"/>
        <w:ind w:left="0"/>
        <w:jc w:val="both"/>
      </w:pPr>
      <w:r>
        <w:rPr>
          <w:rFonts w:ascii="Times New Roman"/>
          <w:b w:val="false"/>
          <w:i w:val="false"/>
          <w:color w:val="000000"/>
          <w:sz w:val="28"/>
        </w:rPr>
        <w:t>
      4) конкурс өткізу сәтінде төлемге қабілетті болып табылады, сондай-ақ оның қаржы-шаруашылық қызметі Қазақстан Республикасының заңнамасына сәйкес тоқтатыла тұрмайды және таратылуға жатпайды;</w:t>
      </w:r>
    </w:p>
    <w:bookmarkEnd w:id="59"/>
    <w:bookmarkStart w:name="z82" w:id="60"/>
    <w:p>
      <w:pPr>
        <w:spacing w:after="0"/>
        <w:ind w:left="0"/>
        <w:jc w:val="both"/>
      </w:pPr>
      <w:r>
        <w:rPr>
          <w:rFonts w:ascii="Times New Roman"/>
          <w:b w:val="false"/>
          <w:i w:val="false"/>
          <w:color w:val="000000"/>
          <w:sz w:val="28"/>
        </w:rPr>
        <w:t>
      5) Мемлекеттік сатып алуға жосықсыз қатысушылар тізілімінде және Борышкерлердің бірыңғай тізілімінде тұрмайды.</w:t>
      </w:r>
    </w:p>
    <w:bookmarkEnd w:id="60"/>
    <w:bookmarkStart w:name="z83" w:id="61"/>
    <w:p>
      <w:pPr>
        <w:spacing w:after="0"/>
        <w:ind w:left="0"/>
        <w:jc w:val="both"/>
      </w:pPr>
      <w:r>
        <w:rPr>
          <w:rFonts w:ascii="Times New Roman"/>
          <w:b w:val="false"/>
          <w:i w:val="false"/>
          <w:color w:val="000000"/>
          <w:sz w:val="28"/>
        </w:rPr>
        <w:t xml:space="preserve">
      13. Конкурсқа қатысушы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w:t>
      </w:r>
    </w:p>
    <w:bookmarkEnd w:id="61"/>
    <w:bookmarkStart w:name="z84" w:id="62"/>
    <w:p>
      <w:pPr>
        <w:spacing w:after="0"/>
        <w:ind w:left="0"/>
        <w:jc w:val="both"/>
      </w:pPr>
      <w:r>
        <w:rPr>
          <w:rFonts w:ascii="Times New Roman"/>
          <w:b w:val="false"/>
          <w:i w:val="false"/>
          <w:color w:val="000000"/>
          <w:sz w:val="28"/>
        </w:rPr>
        <w:t>
      Өтінімге мынадай құжаттар (ақпарат) қоса беріледі:</w:t>
      </w:r>
    </w:p>
    <w:bookmarkEnd w:id="62"/>
    <w:bookmarkStart w:name="z85" w:id="63"/>
    <w:p>
      <w:pPr>
        <w:spacing w:after="0"/>
        <w:ind w:left="0"/>
        <w:jc w:val="both"/>
      </w:pPr>
      <w:r>
        <w:rPr>
          <w:rFonts w:ascii="Times New Roman"/>
          <w:b w:val="false"/>
          <w:i w:val="false"/>
          <w:color w:val="000000"/>
          <w:sz w:val="28"/>
        </w:rPr>
        <w:t>
      1) конкурстық өтінімдері бар конверттерді ашу күнінің алдындағы 3 (үш) айдан астам уақыт ішінде конкурсқа қатысушының мерзімі өткен кредиторлық берешегінің жоқтығы туралы конкурсқа қатысушылардың есеп айырысу шоттары ашылған екінші деңгейдегі банктің (банктердің) банк (банктер) алдындағы мәліметтері (егер конкурсқа қатысушы бірнеше екінші деңгейдегі банктердің немесе филиалдардың клиенті болып табылса, ал сондай-ақ, осы анықтама осындай банктердің әрқайсысынан беріледі) бірінші басшының немесе оны ауыстыратын тұлғаның қолы қойылып, банктің (банктердің) мөрі басылады);</w:t>
      </w:r>
    </w:p>
    <w:bookmarkEnd w:id="63"/>
    <w:bookmarkStart w:name="z86" w:id="64"/>
    <w:p>
      <w:pPr>
        <w:spacing w:after="0"/>
        <w:ind w:left="0"/>
        <w:jc w:val="both"/>
      </w:pPr>
      <w:r>
        <w:rPr>
          <w:rFonts w:ascii="Times New Roman"/>
          <w:b w:val="false"/>
          <w:i w:val="false"/>
          <w:color w:val="000000"/>
          <w:sz w:val="28"/>
        </w:rPr>
        <w:t>
      2) конкурстық өтінімдері бар конверттерді ашу күнінің алдындағы бір айдан ерте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болмауы (болуы) туралы мәліметтер;</w:t>
      </w:r>
    </w:p>
    <w:bookmarkEnd w:id="64"/>
    <w:bookmarkStart w:name="z87" w:id="65"/>
    <w:p>
      <w:pPr>
        <w:spacing w:after="0"/>
        <w:ind w:left="0"/>
        <w:jc w:val="both"/>
      </w:pPr>
      <w:r>
        <w:rPr>
          <w:rFonts w:ascii="Times New Roman"/>
          <w:b w:val="false"/>
          <w:i w:val="false"/>
          <w:color w:val="000000"/>
          <w:sz w:val="28"/>
        </w:rPr>
        <w:t>
      3) қызметтердің негізгі техникалық және пайдалану сипаттамаларының толық сипаттамасы;</w:t>
      </w:r>
    </w:p>
    <w:bookmarkEnd w:id="65"/>
    <w:bookmarkStart w:name="z88" w:id="66"/>
    <w:p>
      <w:pPr>
        <w:spacing w:after="0"/>
        <w:ind w:left="0"/>
        <w:jc w:val="both"/>
      </w:pPr>
      <w:r>
        <w:rPr>
          <w:rFonts w:ascii="Times New Roman"/>
          <w:b w:val="false"/>
          <w:i w:val="false"/>
          <w:color w:val="000000"/>
          <w:sz w:val="28"/>
        </w:rPr>
        <w:t>
      4) тиісті және үздіксіз қызмет көрсету үшін қажетті қолда бар қаржылық, материалдық және еңбек ресурстары;</w:t>
      </w:r>
    </w:p>
    <w:bookmarkEnd w:id="66"/>
    <w:bookmarkStart w:name="z89" w:id="67"/>
    <w:p>
      <w:pPr>
        <w:spacing w:after="0"/>
        <w:ind w:left="0"/>
        <w:jc w:val="both"/>
      </w:pPr>
      <w:r>
        <w:rPr>
          <w:rFonts w:ascii="Times New Roman"/>
          <w:b w:val="false"/>
          <w:i w:val="false"/>
          <w:color w:val="000000"/>
          <w:sz w:val="28"/>
        </w:rPr>
        <w:t>
      5) әуежайды (әуеайлақты) пайдаланушының талабы бойынша эскиздік және жұмыс жобалары.</w:t>
      </w:r>
    </w:p>
    <w:bookmarkEnd w:id="67"/>
    <w:bookmarkStart w:name="z90" w:id="68"/>
    <w:p>
      <w:pPr>
        <w:spacing w:after="0"/>
        <w:ind w:left="0"/>
        <w:jc w:val="both"/>
      </w:pPr>
      <w:r>
        <w:rPr>
          <w:rFonts w:ascii="Times New Roman"/>
          <w:b w:val="false"/>
          <w:i w:val="false"/>
          <w:color w:val="000000"/>
          <w:sz w:val="28"/>
        </w:rPr>
        <w:t>
      14. Конкурстық өтінімдерді беру мерзімі 15 (он бес) күнтізбелік күнді құрайды және конкурс өткізу туралы хабарландыру орналастырылған күннен бастап есептеледі.</w:t>
      </w:r>
    </w:p>
    <w:bookmarkEnd w:id="68"/>
    <w:p>
      <w:pPr>
        <w:spacing w:after="0"/>
        <w:ind w:left="0"/>
        <w:jc w:val="both"/>
      </w:pPr>
      <w:r>
        <w:rPr>
          <w:rFonts w:ascii="Times New Roman"/>
          <w:b w:val="false"/>
          <w:i w:val="false"/>
          <w:color w:val="000000"/>
          <w:sz w:val="28"/>
        </w:rPr>
        <w:t>
      Әуежайдың (аэродромның) эксплуатанты конкурсқа өтінімдерді қабылдау мерзімін ұлғайту туралы шешімді бір рет қана қабылдай алады, бұл ретте мұндай ұлғайту осы тармақтың бірінші абзацында белгіленген бастапқы мерзім аяқталғанға дейін және 10 (он) жұмыс күнінен аспайтын мерзімге ғана жол беріледі.</w:t>
      </w:r>
    </w:p>
    <w:p>
      <w:pPr>
        <w:spacing w:after="0"/>
        <w:ind w:left="0"/>
        <w:jc w:val="both"/>
      </w:pPr>
      <w:r>
        <w:rPr>
          <w:rFonts w:ascii="Times New Roman"/>
          <w:b w:val="false"/>
          <w:i w:val="false"/>
          <w:color w:val="000000"/>
          <w:sz w:val="28"/>
        </w:rPr>
        <w:t>
      Конкурстық өтінімдерді беру мерзімін ұлғайту туралы ақпарат өтінімдерді берудің бастапқы мерзімі аяқталғанға дейін әуежайды (әуеайлақты) пайдаланушының ресми интернет-ресурсында орналастырылуы тиіс.</w:t>
      </w:r>
    </w:p>
    <w:p>
      <w:pPr>
        <w:spacing w:after="0"/>
        <w:ind w:left="0"/>
        <w:jc w:val="both"/>
      </w:pPr>
      <w:r>
        <w:rPr>
          <w:rFonts w:ascii="Times New Roman"/>
          <w:b w:val="false"/>
          <w:i w:val="false"/>
          <w:color w:val="000000"/>
          <w:sz w:val="28"/>
        </w:rPr>
        <w:t>
      Конкурстық өтінім осы Қағидалардың 3-тарауында көзделген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22.01.2026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9"/>
    <w:p>
      <w:pPr>
        <w:spacing w:after="0"/>
        <w:ind w:left="0"/>
        <w:jc w:val="both"/>
      </w:pPr>
      <w:r>
        <w:rPr>
          <w:rFonts w:ascii="Times New Roman"/>
          <w:b w:val="false"/>
          <w:i w:val="false"/>
          <w:color w:val="000000"/>
          <w:sz w:val="28"/>
        </w:rPr>
        <w:t>
      15. Конкурстық өтінімдерді қабылдау мен тіркеуді комиссия хатшысы жүзеге асырады. Конкурстық өтінімдердің сақталуын комиссия хатшысы қамтамасыз етеді.</w:t>
      </w:r>
    </w:p>
    <w:bookmarkEnd w:id="69"/>
    <w:bookmarkStart w:name="z92" w:id="70"/>
    <w:p>
      <w:pPr>
        <w:spacing w:after="0"/>
        <w:ind w:left="0"/>
        <w:jc w:val="both"/>
      </w:pPr>
      <w:r>
        <w:rPr>
          <w:rFonts w:ascii="Times New Roman"/>
          <w:b w:val="false"/>
          <w:i w:val="false"/>
          <w:color w:val="000000"/>
          <w:sz w:val="28"/>
        </w:rPr>
        <w:t xml:space="preserve">
      Конкурсқа қатысуға өтінімдерді қабылдау конкурсқа қатысушылардың өтінімдерді тіркеу журналына өтінімдерді ұсынуына қарай (тігілген, нөмірленген, комиссия хатшысы қол қойған және мөрмен бекітілген) хронологиялық тәртіппен енгізу жолымен жүзеге асырылады. </w:t>
      </w:r>
    </w:p>
    <w:bookmarkEnd w:id="70"/>
    <w:bookmarkStart w:name="z93" w:id="71"/>
    <w:p>
      <w:pPr>
        <w:spacing w:after="0"/>
        <w:ind w:left="0"/>
        <w:jc w:val="both"/>
      </w:pPr>
      <w:r>
        <w:rPr>
          <w:rFonts w:ascii="Times New Roman"/>
          <w:b w:val="false"/>
          <w:i w:val="false"/>
          <w:color w:val="000000"/>
          <w:sz w:val="28"/>
        </w:rPr>
        <w:t>
      Өтінімдерді тіркеу журналында өтінімнің келіп түскен күні мен уақыты тіркеледі.</w:t>
      </w:r>
    </w:p>
    <w:bookmarkEnd w:id="71"/>
    <w:bookmarkStart w:name="z94" w:id="72"/>
    <w:p>
      <w:pPr>
        <w:spacing w:after="0"/>
        <w:ind w:left="0"/>
        <w:jc w:val="both"/>
      </w:pPr>
      <w:r>
        <w:rPr>
          <w:rFonts w:ascii="Times New Roman"/>
          <w:b w:val="false"/>
          <w:i w:val="false"/>
          <w:color w:val="000000"/>
          <w:sz w:val="28"/>
        </w:rPr>
        <w:t>
      Белгіленген мерзім өткеннен кейін ұсынылған конкурстық өтінім ашылмайды және конкурсқа қатысушыға қайтарылады.</w:t>
      </w:r>
    </w:p>
    <w:bookmarkEnd w:id="72"/>
    <w:bookmarkStart w:name="z95" w:id="73"/>
    <w:p>
      <w:pPr>
        <w:spacing w:after="0"/>
        <w:ind w:left="0"/>
        <w:jc w:val="both"/>
      </w:pPr>
      <w:r>
        <w:rPr>
          <w:rFonts w:ascii="Times New Roman"/>
          <w:b w:val="false"/>
          <w:i w:val="false"/>
          <w:color w:val="000000"/>
          <w:sz w:val="28"/>
        </w:rPr>
        <w:t>
      16. Конкурсқа қатысушылар конкурстық өтінімді ұсынудың соңғы мерзімі аяқталғанға дейін өздерінің конкурстық өтінімдерін өзгерте немесе кері қайтарып алады. Конкурстық өтінімді кері қайтарып алу әуежайды (әуеайлақты) пайдаланушының атына еркін нысанда жазбаша өтініш түрінде ресімделеді.</w:t>
      </w:r>
    </w:p>
    <w:bookmarkEnd w:id="73"/>
    <w:bookmarkStart w:name="z96" w:id="74"/>
    <w:p>
      <w:pPr>
        <w:spacing w:after="0"/>
        <w:ind w:left="0"/>
        <w:jc w:val="both"/>
      </w:pPr>
      <w:r>
        <w:rPr>
          <w:rFonts w:ascii="Times New Roman"/>
          <w:b w:val="false"/>
          <w:i w:val="false"/>
          <w:color w:val="000000"/>
          <w:sz w:val="28"/>
        </w:rPr>
        <w:t>
      Конкурстық өтінімдерін кері қайтарып алған конкурсқа қатысушылар конкурстық өтінімдерді ұсынудың соңғы мерзімі өткенге дейін конкурсқа қатысуға өтінімді қайта береді. Конкурстық өтінімдерді ұсыну мерзімі өткеннен кейін конкурстық өтінімдерге өзгерістер енгізуге жол берілмейді.</w:t>
      </w:r>
    </w:p>
    <w:bookmarkEnd w:id="74"/>
    <w:bookmarkStart w:name="z97" w:id="75"/>
    <w:p>
      <w:pPr>
        <w:spacing w:after="0"/>
        <w:ind w:left="0"/>
        <w:jc w:val="both"/>
      </w:pPr>
      <w:r>
        <w:rPr>
          <w:rFonts w:ascii="Times New Roman"/>
          <w:b w:val="false"/>
          <w:i w:val="false"/>
          <w:color w:val="000000"/>
          <w:sz w:val="28"/>
        </w:rPr>
        <w:t>
      17. Конкурсқа қатысушы және оның үлестес тұлғасы конкурсқа бір лот бойынша қатыспайды.</w:t>
      </w:r>
    </w:p>
    <w:bookmarkEnd w:id="75"/>
    <w:bookmarkStart w:name="z98" w:id="76"/>
    <w:p>
      <w:pPr>
        <w:spacing w:after="0"/>
        <w:ind w:left="0"/>
        <w:jc w:val="both"/>
      </w:pPr>
      <w:r>
        <w:rPr>
          <w:rFonts w:ascii="Times New Roman"/>
          <w:b w:val="false"/>
          <w:i w:val="false"/>
          <w:color w:val="000000"/>
          <w:sz w:val="28"/>
        </w:rPr>
        <w:t>
      18. Конкурстық өтінімдерді қабылдаудың соңғы мерзімі мен конкурстық өтінімдері бар конверттерді ашу процесінің басталуы арасындағы уақыт ұзақтығы – 2 (екі) сағаттан аспайды. Конкурстық өтінімдері бар конверттерді ашу жөніндегі комиссияның отырысына өкілеттіктері сенімхатпен расталған конкурсқа қатысушылар немесе олардың өкілдері қатысады.</w:t>
      </w:r>
    </w:p>
    <w:bookmarkEnd w:id="76"/>
    <w:bookmarkStart w:name="z99" w:id="77"/>
    <w:p>
      <w:pPr>
        <w:spacing w:after="0"/>
        <w:ind w:left="0"/>
        <w:jc w:val="both"/>
      </w:pPr>
      <w:r>
        <w:rPr>
          <w:rFonts w:ascii="Times New Roman"/>
          <w:b w:val="false"/>
          <w:i w:val="false"/>
          <w:color w:val="000000"/>
          <w:sz w:val="28"/>
        </w:rPr>
        <w:t>
      19. Комиссия отырысы басталғанға дейін комиссия хатшысы конкурстық өтінімдері бар конверттерді ашу рәсімін жүзеге асыру кезінде мүдделер ұсынуға конкурсқа қатысушылар өкілдерінің құжаттамалық ресімделген өкілеттіктерін тексереді.</w:t>
      </w:r>
    </w:p>
    <w:bookmarkEnd w:id="77"/>
    <w:bookmarkStart w:name="z100" w:id="78"/>
    <w:p>
      <w:pPr>
        <w:spacing w:after="0"/>
        <w:ind w:left="0"/>
        <w:jc w:val="both"/>
      </w:pPr>
      <w:r>
        <w:rPr>
          <w:rFonts w:ascii="Times New Roman"/>
          <w:b w:val="false"/>
          <w:i w:val="false"/>
          <w:color w:val="000000"/>
          <w:sz w:val="28"/>
        </w:rPr>
        <w:t>
      20. Конкурстық өтінімі бар әрбір конвертті ашқан кезде комиссия конкурстық өтінімдегі құжаттардың тізбесін жариялайды. Конкурстық өтінімді ашқан сәттен бастап комиссия конкурсқа қатысушының ұсынылған конкурстық өтінімін және оған қоса берілетін құжаттарды 3 (үш) жұмыс күні ішінде толықтығы мен дұрыстығына қарайды.</w:t>
      </w:r>
    </w:p>
    <w:bookmarkEnd w:id="78"/>
    <w:bookmarkStart w:name="z101" w:id="79"/>
    <w:p>
      <w:pPr>
        <w:spacing w:after="0"/>
        <w:ind w:left="0"/>
        <w:jc w:val="both"/>
      </w:pPr>
      <w:r>
        <w:rPr>
          <w:rFonts w:ascii="Times New Roman"/>
          <w:b w:val="false"/>
          <w:i w:val="false"/>
          <w:color w:val="000000"/>
          <w:sz w:val="28"/>
        </w:rPr>
        <w:t xml:space="preserve">
      21. Ұсынылған құжаттар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келген жағдайда комиссия конкурсқа қатысушыны конкурсқа қатысуға жібереді.</w:t>
      </w:r>
    </w:p>
    <w:bookmarkEnd w:id="79"/>
    <w:bookmarkStart w:name="z102" w:id="80"/>
    <w:p>
      <w:pPr>
        <w:spacing w:after="0"/>
        <w:ind w:left="0"/>
        <w:jc w:val="both"/>
      </w:pPr>
      <w:r>
        <w:rPr>
          <w:rFonts w:ascii="Times New Roman"/>
          <w:b w:val="false"/>
          <w:i w:val="false"/>
          <w:color w:val="000000"/>
          <w:sz w:val="28"/>
        </w:rPr>
        <w:t>
      22. Комиссия конкурсқа қатысушының конкурстық өтінімін мынадай жағдайларда ғана:</w:t>
      </w:r>
    </w:p>
    <w:bookmarkEnd w:id="80"/>
    <w:p>
      <w:pPr>
        <w:spacing w:after="0"/>
        <w:ind w:left="0"/>
        <w:jc w:val="both"/>
      </w:pPr>
      <w:r>
        <w:rPr>
          <w:rFonts w:ascii="Times New Roman"/>
          <w:b w:val="false"/>
          <w:i w:val="false"/>
          <w:color w:val="000000"/>
          <w:sz w:val="28"/>
        </w:rPr>
        <w:t>
      1) конкурсқа қатысушы осы Қағидалардың 12 және 13-тармақтарында көрсетілген талаптарға сәйкес келмесе;</w:t>
      </w:r>
    </w:p>
    <w:p>
      <w:pPr>
        <w:spacing w:after="0"/>
        <w:ind w:left="0"/>
        <w:jc w:val="both"/>
      </w:pPr>
      <w:r>
        <w:rPr>
          <w:rFonts w:ascii="Times New Roman"/>
          <w:b w:val="false"/>
          <w:i w:val="false"/>
          <w:color w:val="000000"/>
          <w:sz w:val="28"/>
        </w:rPr>
        <w:t>
      2) конкурсқа қатысушының конкурстық өтінімі және оған қоса берілетін құжаттар осы Қағидалардың 13-тармағында көрсетілген талаптарға сәйкес келмесе;</w:t>
      </w:r>
    </w:p>
    <w:p>
      <w:pPr>
        <w:spacing w:after="0"/>
        <w:ind w:left="0"/>
        <w:jc w:val="both"/>
      </w:pPr>
      <w:r>
        <w:rPr>
          <w:rFonts w:ascii="Times New Roman"/>
          <w:b w:val="false"/>
          <w:i w:val="false"/>
          <w:color w:val="000000"/>
          <w:sz w:val="28"/>
        </w:rPr>
        <w:t>
      3) осы Қағидалардың 12 және 13-тармақтарында көрсетілген талаптарға сәйкестігі туралы дәйексіз ақпарат беру фактісі анықталса;</w:t>
      </w:r>
    </w:p>
    <w:p>
      <w:pPr>
        <w:spacing w:after="0"/>
        <w:ind w:left="0"/>
        <w:jc w:val="both"/>
      </w:pPr>
      <w:r>
        <w:rPr>
          <w:rFonts w:ascii="Times New Roman"/>
          <w:b w:val="false"/>
          <w:i w:val="false"/>
          <w:color w:val="000000"/>
          <w:sz w:val="28"/>
        </w:rPr>
        <w:t>
      4) осы Қағидалардың 3-тарауының талаптарын бұза отырып, конкурстық өтінім берілсе қабылдамайды.</w:t>
      </w:r>
    </w:p>
    <w:p>
      <w:pPr>
        <w:spacing w:after="0"/>
        <w:ind w:left="0"/>
        <w:jc w:val="both"/>
      </w:pPr>
      <w:r>
        <w:rPr>
          <w:rFonts w:ascii="Times New Roman"/>
          <w:b w:val="false"/>
          <w:i w:val="false"/>
          <w:color w:val="000000"/>
          <w:sz w:val="28"/>
        </w:rPr>
        <w:t>
      Осы Қағидаларда көрсетілген жағдайларды қоспағанда, өзге де негіздер бойынша конкурсқа қатысуға жіберуден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22.01.2026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1"/>
    <w:p>
      <w:pPr>
        <w:spacing w:after="0"/>
        <w:ind w:left="0"/>
        <w:jc w:val="both"/>
      </w:pPr>
      <w:r>
        <w:rPr>
          <w:rFonts w:ascii="Times New Roman"/>
          <w:b w:val="false"/>
          <w:i w:val="false"/>
          <w:color w:val="000000"/>
          <w:sz w:val="28"/>
        </w:rPr>
        <w:t>
      23. Комиссия хатшысы:</w:t>
      </w:r>
    </w:p>
    <w:bookmarkEnd w:id="81"/>
    <w:bookmarkStart w:name="z109" w:id="82"/>
    <w:p>
      <w:pPr>
        <w:spacing w:after="0"/>
        <w:ind w:left="0"/>
        <w:jc w:val="both"/>
      </w:pPr>
      <w:r>
        <w:rPr>
          <w:rFonts w:ascii="Times New Roman"/>
          <w:b w:val="false"/>
          <w:i w:val="false"/>
          <w:color w:val="000000"/>
          <w:sz w:val="28"/>
        </w:rPr>
        <w:t>
      1) конкурстық өтінімдер салынған конверттерді ашудың тиісті хаттамасын ресімдейді;</w:t>
      </w:r>
    </w:p>
    <w:bookmarkEnd w:id="82"/>
    <w:bookmarkStart w:name="z110" w:id="83"/>
    <w:p>
      <w:pPr>
        <w:spacing w:after="0"/>
        <w:ind w:left="0"/>
        <w:jc w:val="both"/>
      </w:pPr>
      <w:r>
        <w:rPr>
          <w:rFonts w:ascii="Times New Roman"/>
          <w:b w:val="false"/>
          <w:i w:val="false"/>
          <w:color w:val="000000"/>
          <w:sz w:val="28"/>
        </w:rPr>
        <w:t>
      2) конкурстық өтінімдер салынған конверттерді ашу хаттамасын комиссия мүшелеріне қол қоюға жібереді.</w:t>
      </w:r>
    </w:p>
    <w:bookmarkEnd w:id="83"/>
    <w:bookmarkStart w:name="z111" w:id="84"/>
    <w:p>
      <w:pPr>
        <w:spacing w:after="0"/>
        <w:ind w:left="0"/>
        <w:jc w:val="both"/>
      </w:pPr>
      <w:r>
        <w:rPr>
          <w:rFonts w:ascii="Times New Roman"/>
          <w:b w:val="false"/>
          <w:i w:val="false"/>
          <w:color w:val="000000"/>
          <w:sz w:val="28"/>
        </w:rPr>
        <w:t>
      24. Конкурстық өтінімдерді қарау мерзімі ішінде комиссия төрағасы ұсынылған конкурстық өтінімдерді қарау және талқылау үшін комиссия отырыстарын шақырады.</w:t>
      </w:r>
    </w:p>
    <w:bookmarkEnd w:id="84"/>
    <w:bookmarkStart w:name="z112" w:id="85"/>
    <w:p>
      <w:pPr>
        <w:spacing w:after="0"/>
        <w:ind w:left="0"/>
        <w:jc w:val="both"/>
      </w:pPr>
      <w:r>
        <w:rPr>
          <w:rFonts w:ascii="Times New Roman"/>
          <w:b w:val="false"/>
          <w:i w:val="false"/>
          <w:color w:val="000000"/>
          <w:sz w:val="28"/>
        </w:rPr>
        <w:t>
      25. Конкурсты өткізу кезінде лот бойынша 1 (бір) жеңімпазды айқындауға жол берілмейді. Конкурстың жеңімпазы конкурстық баға ұсынысының ең жоғары бағасы негізінде конкурсқа қатысушыны айқындайды.</w:t>
      </w:r>
    </w:p>
    <w:bookmarkEnd w:id="85"/>
    <w:bookmarkStart w:name="z113" w:id="86"/>
    <w:p>
      <w:pPr>
        <w:spacing w:after="0"/>
        <w:ind w:left="0"/>
        <w:jc w:val="both"/>
      </w:pPr>
      <w:r>
        <w:rPr>
          <w:rFonts w:ascii="Times New Roman"/>
          <w:b w:val="false"/>
          <w:i w:val="false"/>
          <w:color w:val="000000"/>
          <w:sz w:val="28"/>
        </w:rPr>
        <w:t>
      26. Комиссияның шешімі ашық дауыс беру арқылы қабылданады және егер оған комиссия мүшелерінің жалпы санының көпшілігі дауыс берсе, қабылданды деп есептеледі. Комиссияның әрбір мүшесінің бір дауысы болады. Дауыстар тең болған жағдайда төраға дауыс берген шешім қабылданды деп есептеледі.</w:t>
      </w:r>
    </w:p>
    <w:bookmarkEnd w:id="86"/>
    <w:bookmarkStart w:name="z114" w:id="87"/>
    <w:p>
      <w:pPr>
        <w:spacing w:after="0"/>
        <w:ind w:left="0"/>
        <w:jc w:val="both"/>
      </w:pPr>
      <w:r>
        <w:rPr>
          <w:rFonts w:ascii="Times New Roman"/>
          <w:b w:val="false"/>
          <w:i w:val="false"/>
          <w:color w:val="000000"/>
          <w:sz w:val="28"/>
        </w:rPr>
        <w:t>
      Комиссия мүшесінің ерекше пікірін білдіруге мүмкіндігі бар, ол жазбаша түрде баяндалады және конкурстың қорытындылары туралы хаттамаға қоса беріледі.</w:t>
      </w:r>
    </w:p>
    <w:bookmarkEnd w:id="87"/>
    <w:bookmarkStart w:name="z115" w:id="88"/>
    <w:p>
      <w:pPr>
        <w:spacing w:after="0"/>
        <w:ind w:left="0"/>
        <w:jc w:val="both"/>
      </w:pPr>
      <w:r>
        <w:rPr>
          <w:rFonts w:ascii="Times New Roman"/>
          <w:b w:val="false"/>
          <w:i w:val="false"/>
          <w:color w:val="000000"/>
          <w:sz w:val="28"/>
        </w:rPr>
        <w:t>
      27. Комиссия комиссия мүшелері мен комиссия хатшысы қол қоятын конкурс қорытындылары туралы хаттаманы ресімдей отырып, конкурстық өтінімдері бар конверттер ашылған күннен бастап 7 (жеті) жұмыс күнінен аспайтын мерзімде конкурс қорытындысын шығарады.</w:t>
      </w:r>
    </w:p>
    <w:bookmarkEnd w:id="88"/>
    <w:bookmarkStart w:name="z116" w:id="89"/>
    <w:p>
      <w:pPr>
        <w:spacing w:after="0"/>
        <w:ind w:left="0"/>
        <w:jc w:val="both"/>
      </w:pPr>
      <w:r>
        <w:rPr>
          <w:rFonts w:ascii="Times New Roman"/>
          <w:b w:val="false"/>
          <w:i w:val="false"/>
          <w:color w:val="000000"/>
          <w:sz w:val="28"/>
        </w:rPr>
        <w:t>
      Конкурстың қорытындысын шығару кезінде комиссия конкурс жеңімпазынан басқа, ұсынысы конкурс жеңімпазынан кейін неғұрлым қолайлы болған конкурсқа қатысушыны айқындайды.</w:t>
      </w:r>
    </w:p>
    <w:bookmarkEnd w:id="89"/>
    <w:bookmarkStart w:name="z117" w:id="90"/>
    <w:p>
      <w:pPr>
        <w:spacing w:after="0"/>
        <w:ind w:left="0"/>
        <w:jc w:val="both"/>
      </w:pPr>
      <w:r>
        <w:rPr>
          <w:rFonts w:ascii="Times New Roman"/>
          <w:b w:val="false"/>
          <w:i w:val="false"/>
          <w:color w:val="000000"/>
          <w:sz w:val="28"/>
        </w:rPr>
        <w:t>
      28. Әуежайды (әуеайлақты) пайдаланушы конкурс қорытындылары туралы хаттамаға қол қойылған күннен кейінгі 5 (бес) жұмыс күнінен кешіктірмей, қол қойылған конкурс қорытындылары туралы хаттаманың мәтінін әуежайды (әуеайлақты) пайдаланушының ресми сайтында жариялайды.</w:t>
      </w:r>
    </w:p>
    <w:bookmarkEnd w:id="90"/>
    <w:p>
      <w:pPr>
        <w:spacing w:after="0"/>
        <w:ind w:left="0"/>
        <w:jc w:val="both"/>
      </w:pPr>
      <w:r>
        <w:rPr>
          <w:rFonts w:ascii="Times New Roman"/>
          <w:b w:val="false"/>
          <w:i w:val="false"/>
          <w:color w:val="000000"/>
          <w:sz w:val="28"/>
        </w:rPr>
        <w:t>
      Әуежайды (әуеайлақты) пайдаланушы конкурс қорытындылары туралы ақпарат жарияланған күннен бастап күнтізбелік 10 (он) күн ішінде конкурс жеңімпазымен 10 (он) жылға дейінгі мерзімге тиісті шарт жасасады.</w:t>
      </w:r>
    </w:p>
    <w:p>
      <w:pPr>
        <w:spacing w:after="0"/>
        <w:ind w:left="0"/>
        <w:jc w:val="both"/>
      </w:pPr>
      <w:r>
        <w:rPr>
          <w:rFonts w:ascii="Times New Roman"/>
          <w:b w:val="false"/>
          <w:i w:val="false"/>
          <w:color w:val="000000"/>
          <w:sz w:val="28"/>
        </w:rPr>
        <w:t>
      Шарттың қолданылу мерзімі аяқталғаннан кейін, конкурс жеңімпазы шартта көзделген барлық міндеттемелерді тиісінше орындаған жағдайда және Тараптардың өзара келісімі болған кезде оның қолданылу мерзімі бес жылдан аспайтын қосымша кезеңге ұзартылады. Шартты екі реттен артық ұзартуға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22.01.2026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1"/>
    <w:p>
      <w:pPr>
        <w:spacing w:after="0"/>
        <w:ind w:left="0"/>
        <w:jc w:val="both"/>
      </w:pPr>
      <w:r>
        <w:rPr>
          <w:rFonts w:ascii="Times New Roman"/>
          <w:b w:val="false"/>
          <w:i w:val="false"/>
          <w:color w:val="000000"/>
          <w:sz w:val="28"/>
        </w:rPr>
        <w:t>
      29. Конкурс жеңімпазы әуежайды (әуеайлақты) пайдаланушымен шарт жасасудан бас тартқан кезде комиссия конкурс жеңімпазынан кейін конкурстық ұсынысы неғұрлым қолайлы болып табылатын конкурсқа қатысушымен шарт жасасу туралы келіссөздерді бастайды.</w:t>
      </w:r>
    </w:p>
    <w:bookmarkEnd w:id="91"/>
    <w:bookmarkStart w:name="z120" w:id="92"/>
    <w:p>
      <w:pPr>
        <w:spacing w:after="0"/>
        <w:ind w:left="0"/>
        <w:jc w:val="both"/>
      </w:pPr>
      <w:r>
        <w:rPr>
          <w:rFonts w:ascii="Times New Roman"/>
          <w:b w:val="false"/>
          <w:i w:val="false"/>
          <w:color w:val="000000"/>
          <w:sz w:val="28"/>
        </w:rPr>
        <w:t>
      Конкурстық ұсыныстары конкурс жеңімпазынан кейін ең үздік деп танылған конкурсқа қатысушы әуежайды (әуеайлақты) пайдаланушымен шарт жасасудан бас тартқан жағдайда, конкурс өткізілмеген деп танылады.</w:t>
      </w:r>
    </w:p>
    <w:bookmarkEnd w:id="92"/>
    <w:bookmarkStart w:name="z121" w:id="93"/>
    <w:p>
      <w:pPr>
        <w:spacing w:after="0"/>
        <w:ind w:left="0"/>
        <w:jc w:val="both"/>
      </w:pPr>
      <w:r>
        <w:rPr>
          <w:rFonts w:ascii="Times New Roman"/>
          <w:b w:val="false"/>
          <w:i w:val="false"/>
          <w:color w:val="000000"/>
          <w:sz w:val="28"/>
        </w:rPr>
        <w:t>
      30. Комиссия:</w:t>
      </w:r>
    </w:p>
    <w:bookmarkEnd w:id="93"/>
    <w:bookmarkStart w:name="z122" w:id="94"/>
    <w:p>
      <w:pPr>
        <w:spacing w:after="0"/>
        <w:ind w:left="0"/>
        <w:jc w:val="both"/>
      </w:pPr>
      <w:r>
        <w:rPr>
          <w:rFonts w:ascii="Times New Roman"/>
          <w:b w:val="false"/>
          <w:i w:val="false"/>
          <w:color w:val="000000"/>
          <w:sz w:val="28"/>
        </w:rPr>
        <w:t>
      1) конкурсқа қатысуға ұсынылған конкурстық өтінімдер болмаған;</w:t>
      </w:r>
    </w:p>
    <w:bookmarkEnd w:id="94"/>
    <w:bookmarkStart w:name="z123" w:id="95"/>
    <w:p>
      <w:pPr>
        <w:spacing w:after="0"/>
        <w:ind w:left="0"/>
        <w:jc w:val="both"/>
      </w:pPr>
      <w:r>
        <w:rPr>
          <w:rFonts w:ascii="Times New Roman"/>
          <w:b w:val="false"/>
          <w:i w:val="false"/>
          <w:color w:val="000000"/>
          <w:sz w:val="28"/>
        </w:rPr>
        <w:t>
      2) конкурсқа қатысуға 2 (екіден) кем конкурстық өтінім ұсынылған;</w:t>
      </w:r>
    </w:p>
    <w:bookmarkEnd w:id="95"/>
    <w:bookmarkStart w:name="z124" w:id="96"/>
    <w:p>
      <w:pPr>
        <w:spacing w:after="0"/>
        <w:ind w:left="0"/>
        <w:jc w:val="both"/>
      </w:pPr>
      <w:r>
        <w:rPr>
          <w:rFonts w:ascii="Times New Roman"/>
          <w:b w:val="false"/>
          <w:i w:val="false"/>
          <w:color w:val="000000"/>
          <w:sz w:val="28"/>
        </w:rPr>
        <w:t>
      3) егер конкурсқа қатысуға 1 (бір) конкурсқа қатысушы жіберілген;</w:t>
      </w:r>
    </w:p>
    <w:bookmarkEnd w:id="96"/>
    <w:bookmarkStart w:name="z125" w:id="97"/>
    <w:p>
      <w:pPr>
        <w:spacing w:after="0"/>
        <w:ind w:left="0"/>
        <w:jc w:val="both"/>
      </w:pPr>
      <w:r>
        <w:rPr>
          <w:rFonts w:ascii="Times New Roman"/>
          <w:b w:val="false"/>
          <w:i w:val="false"/>
          <w:color w:val="000000"/>
          <w:sz w:val="28"/>
        </w:rPr>
        <w:t>
      4) егер конкурсқа қатысуға бірде-бір конкурсқа қатысушы жіберілмеген жағдайда конкурс өтпеді деп таниды.</w:t>
      </w:r>
    </w:p>
    <w:bookmarkEnd w:id="97"/>
    <w:bookmarkStart w:name="z126" w:id="98"/>
    <w:p>
      <w:pPr>
        <w:spacing w:after="0"/>
        <w:ind w:left="0"/>
        <w:jc w:val="both"/>
      </w:pPr>
      <w:r>
        <w:rPr>
          <w:rFonts w:ascii="Times New Roman"/>
          <w:b w:val="false"/>
          <w:i w:val="false"/>
          <w:color w:val="000000"/>
          <w:sz w:val="28"/>
        </w:rPr>
        <w:t>
      31. Комиссия конкурс өтпеді деп таныған жағдайда, комиссия конкурс өтпеді деп танылған күннен бастап 3 (үш) жұмыс күнінен кешіктірмей қайта конкурс өткізу туралы шешім қабылдайды. Қайталама конкурс осы Қағидаларға сәйкес өткізіледі.</w:t>
      </w:r>
    </w:p>
    <w:bookmarkEnd w:id="98"/>
    <w:p>
      <w:pPr>
        <w:spacing w:after="0"/>
        <w:ind w:left="0"/>
        <w:jc w:val="both"/>
      </w:pPr>
      <w:r>
        <w:rPr>
          <w:rFonts w:ascii="Times New Roman"/>
          <w:b w:val="false"/>
          <w:i w:val="false"/>
          <w:color w:val="000000"/>
          <w:sz w:val="28"/>
        </w:rPr>
        <w:t>
      Қайталама конкурс өтпеді деп танылған жағдайларда әуежайды (әуеайлақты) пайдаланушының бірінші басшысының шешімімен мынадай шешімдердің бірі қабылданады:</w:t>
      </w:r>
    </w:p>
    <w:p>
      <w:pPr>
        <w:spacing w:after="0"/>
        <w:ind w:left="0"/>
        <w:jc w:val="both"/>
      </w:pPr>
      <w:r>
        <w:rPr>
          <w:rFonts w:ascii="Times New Roman"/>
          <w:b w:val="false"/>
          <w:i w:val="false"/>
          <w:color w:val="000000"/>
          <w:sz w:val="28"/>
        </w:rPr>
        <w:t>
      1) бір көзден шарт жасасу туралы. Бұл ретте бір көзден алу тәсілімен шарт жасасуға шақыру жіберілетін тұлғаны тең қол жеткізу және кемсітпеу қағидаттарын сақтай отырып, әуежайды (әуеайлақты) пайдаланушы дербес айқындайды;</w:t>
      </w:r>
    </w:p>
    <w:p>
      <w:pPr>
        <w:spacing w:after="0"/>
        <w:ind w:left="0"/>
        <w:jc w:val="both"/>
      </w:pPr>
      <w:r>
        <w:rPr>
          <w:rFonts w:ascii="Times New Roman"/>
          <w:b w:val="false"/>
          <w:i w:val="false"/>
          <w:color w:val="000000"/>
          <w:sz w:val="28"/>
        </w:rPr>
        <w:t>
      Бұл ретте әуежай операторы айқындаған және бір көзден алу тәсілімен шарт жасасуға шақыру жіберілген нарық субъектісі бұрын өткізілген, өтпеді деп танылған тендерлердің конкурстық құжаттамасының талаптарына сәйкес болуы тиіс.</w:t>
      </w:r>
    </w:p>
    <w:p>
      <w:pPr>
        <w:spacing w:after="0"/>
        <w:ind w:left="0"/>
        <w:jc w:val="both"/>
      </w:pPr>
      <w:r>
        <w:rPr>
          <w:rFonts w:ascii="Times New Roman"/>
          <w:b w:val="false"/>
          <w:i w:val="false"/>
          <w:color w:val="000000"/>
          <w:sz w:val="28"/>
        </w:rPr>
        <w:t>
      2) осы Қағидалардың рәсімдері мен талаптарын сақтай отырып, қосымша конкурс өткізу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22.01.2026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99"/>
    <w:p>
      <w:pPr>
        <w:spacing w:after="0"/>
        <w:ind w:left="0"/>
        <w:jc w:val="both"/>
      </w:pPr>
      <w:r>
        <w:rPr>
          <w:rFonts w:ascii="Times New Roman"/>
          <w:b w:val="false"/>
          <w:i w:val="false"/>
          <w:color w:val="000000"/>
          <w:sz w:val="28"/>
        </w:rPr>
        <w:t>
      32. Конкурсқа қатысушы әуежайды (әуеайлақты) пайдаланушының, конкурстық комиссияның және конкурстық комиссия хатшысының заңсыз әрекеттеріне Қазақстан Республикасының заңнамасында белгіленген тәртіппен шағымдана алады.</w:t>
      </w:r>
    </w:p>
    <w:bookmarkEnd w:id="99"/>
    <w:bookmarkStart w:name="z129" w:id="100"/>
    <w:p>
      <w:pPr>
        <w:spacing w:after="0"/>
        <w:ind w:left="0"/>
        <w:jc w:val="left"/>
      </w:pPr>
      <w:r>
        <w:rPr>
          <w:rFonts w:ascii="Times New Roman"/>
          <w:b/>
          <w:i w:val="false"/>
          <w:color w:val="000000"/>
        </w:rPr>
        <w:t xml:space="preserve"> 3-тарау. Конкурстық өтінімдерді ұсыну тәртібі</w:t>
      </w:r>
    </w:p>
    <w:bookmarkEnd w:id="100"/>
    <w:bookmarkStart w:name="z130" w:id="101"/>
    <w:p>
      <w:pPr>
        <w:spacing w:after="0"/>
        <w:ind w:left="0"/>
        <w:jc w:val="both"/>
      </w:pPr>
      <w:r>
        <w:rPr>
          <w:rFonts w:ascii="Times New Roman"/>
          <w:b w:val="false"/>
          <w:i w:val="false"/>
          <w:color w:val="000000"/>
          <w:sz w:val="28"/>
        </w:rPr>
        <w:t>
      33. Конкурстық өтінімді конкурсқа қатысушы немесе сенімхат бойынша оның мүдделерін білдіретін тұлға мөрленген конвертте қағаз жеткізгіште ұсынады. Қағаз нұсқасы нөмірленген беттермен тігілуге тиіс, соңғы бет конкурсқа қатысушының қолымен және мөрімен (бар болса) куәландырылады. Құжаттарда жолдар арасында кірістіруге жол берілмейді.</w:t>
      </w:r>
    </w:p>
    <w:bookmarkEnd w:id="101"/>
    <w:bookmarkStart w:name="z131" w:id="102"/>
    <w:p>
      <w:pPr>
        <w:spacing w:after="0"/>
        <w:ind w:left="0"/>
        <w:jc w:val="both"/>
      </w:pPr>
      <w:r>
        <w:rPr>
          <w:rFonts w:ascii="Times New Roman"/>
          <w:b w:val="false"/>
          <w:i w:val="false"/>
          <w:color w:val="000000"/>
          <w:sz w:val="28"/>
        </w:rPr>
        <w:t>
      34. Мөрленген конверттің алдыңғы жағында конкурсқа қатысушы:</w:t>
      </w:r>
    </w:p>
    <w:bookmarkEnd w:id="102"/>
    <w:bookmarkStart w:name="z132" w:id="103"/>
    <w:p>
      <w:pPr>
        <w:spacing w:after="0"/>
        <w:ind w:left="0"/>
        <w:jc w:val="both"/>
      </w:pPr>
      <w:r>
        <w:rPr>
          <w:rFonts w:ascii="Times New Roman"/>
          <w:b w:val="false"/>
          <w:i w:val="false"/>
          <w:color w:val="000000"/>
          <w:sz w:val="28"/>
        </w:rPr>
        <w:t>
      1) лоттың нөмірі мен атауын;</w:t>
      </w:r>
    </w:p>
    <w:bookmarkEnd w:id="103"/>
    <w:bookmarkStart w:name="z133" w:id="104"/>
    <w:p>
      <w:pPr>
        <w:spacing w:after="0"/>
        <w:ind w:left="0"/>
        <w:jc w:val="both"/>
      </w:pPr>
      <w:r>
        <w:rPr>
          <w:rFonts w:ascii="Times New Roman"/>
          <w:b w:val="false"/>
          <w:i w:val="false"/>
          <w:color w:val="000000"/>
          <w:sz w:val="28"/>
        </w:rPr>
        <w:t>
      2) конкурсқа қатысушының толық атауы және пошталық мекенжайын;</w:t>
      </w:r>
    </w:p>
    <w:bookmarkEnd w:id="104"/>
    <w:bookmarkStart w:name="z134" w:id="105"/>
    <w:p>
      <w:pPr>
        <w:spacing w:after="0"/>
        <w:ind w:left="0"/>
        <w:jc w:val="both"/>
      </w:pPr>
      <w:r>
        <w:rPr>
          <w:rFonts w:ascii="Times New Roman"/>
          <w:b w:val="false"/>
          <w:i w:val="false"/>
          <w:color w:val="000000"/>
          <w:sz w:val="28"/>
        </w:rPr>
        <w:t>
      3) әуежайды (әуеайлақты) пайдаланушының толық атауын.</w:t>
      </w:r>
    </w:p>
    <w:bookmarkEnd w:id="105"/>
    <w:bookmarkStart w:name="z135" w:id="106"/>
    <w:p>
      <w:pPr>
        <w:spacing w:after="0"/>
        <w:ind w:left="0"/>
        <w:jc w:val="both"/>
      </w:pPr>
      <w:r>
        <w:rPr>
          <w:rFonts w:ascii="Times New Roman"/>
          <w:b w:val="false"/>
          <w:i w:val="false"/>
          <w:color w:val="000000"/>
          <w:sz w:val="28"/>
        </w:rPr>
        <w:t>
      Конкурсқа қатысушы конкурстық өтінімді дайындауға байланысты барлық шығындарды өзі көтереді.</w:t>
      </w:r>
    </w:p>
    <w:bookmarkEnd w:id="106"/>
    <w:bookmarkStart w:name="z136" w:id="107"/>
    <w:p>
      <w:pPr>
        <w:spacing w:after="0"/>
        <w:ind w:left="0"/>
        <w:jc w:val="left"/>
      </w:pPr>
      <w:r>
        <w:rPr>
          <w:rFonts w:ascii="Times New Roman"/>
          <w:b/>
          <w:i w:val="false"/>
          <w:color w:val="000000"/>
        </w:rPr>
        <w:t xml:space="preserve"> 4-тарау. Қорытынды ережелер</w:t>
      </w:r>
    </w:p>
    <w:bookmarkEnd w:id="107"/>
    <w:bookmarkStart w:name="z137" w:id="108"/>
    <w:p>
      <w:pPr>
        <w:spacing w:after="0"/>
        <w:ind w:left="0"/>
        <w:jc w:val="both"/>
      </w:pPr>
      <w:r>
        <w:rPr>
          <w:rFonts w:ascii="Times New Roman"/>
          <w:b w:val="false"/>
          <w:i w:val="false"/>
          <w:color w:val="000000"/>
          <w:sz w:val="28"/>
        </w:rPr>
        <w:t>
      35. Жеңімпаз әуежайды (әуеайлақты) пайдаланушының өкілдерімен алдын ала кездесуге қатысады, шарт талаптарын нақтылау үшін оған қажетті мәліметтерді алады.</w:t>
      </w:r>
    </w:p>
    <w:bookmarkEnd w:id="108"/>
    <w:bookmarkStart w:name="z138" w:id="109"/>
    <w:p>
      <w:pPr>
        <w:spacing w:after="0"/>
        <w:ind w:left="0"/>
        <w:jc w:val="both"/>
      </w:pPr>
      <w:r>
        <w:rPr>
          <w:rFonts w:ascii="Times New Roman"/>
          <w:b w:val="false"/>
          <w:i w:val="false"/>
          <w:color w:val="000000"/>
          <w:sz w:val="28"/>
        </w:rPr>
        <w:t>
      36. Жеңімпазға әуежай (әуеайлақ) аумағында белгіленген қауіпсіздік талаптары сақталған жағдайда тексеру үшін алаңға бару мүмкіндігі беріледі. Жеңімпаз әуежайдың (әуеайлақтың) аумағына өтуге байланысты барлық шығындарды өзі көтереді.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 xml:space="preserve">аумағында әуежай қызметіне </w:t>
            </w:r>
            <w:r>
              <w:br/>
            </w:r>
            <w:r>
              <w:rPr>
                <w:rFonts w:ascii="Times New Roman"/>
                <w:b w:val="false"/>
                <w:i w:val="false"/>
                <w:color w:val="000000"/>
                <w:sz w:val="20"/>
              </w:rPr>
              <w:t>жатпайтын қызметтер көрсетуге</w:t>
            </w:r>
            <w:r>
              <w:br/>
            </w:r>
            <w:r>
              <w:rPr>
                <w:rFonts w:ascii="Times New Roman"/>
                <w:b w:val="false"/>
                <w:i w:val="false"/>
                <w:color w:val="000000"/>
                <w:sz w:val="20"/>
              </w:rPr>
              <w:t>қол жеткізу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0"/>
    <w:p>
      <w:pPr>
        <w:spacing w:after="0"/>
        <w:ind w:left="0"/>
        <w:jc w:val="left"/>
      </w:pPr>
      <w:r>
        <w:rPr>
          <w:rFonts w:ascii="Times New Roman"/>
          <w:b/>
          <w:i w:val="false"/>
          <w:color w:val="000000"/>
        </w:rPr>
        <w:t xml:space="preserve"> Өтініш</w:t>
      </w:r>
    </w:p>
    <w:bookmarkEnd w:id="110"/>
    <w:p>
      <w:pPr>
        <w:spacing w:after="0"/>
        <w:ind w:left="0"/>
        <w:jc w:val="both"/>
      </w:pPr>
      <w:r>
        <w:rPr>
          <w:rFonts w:ascii="Times New Roman"/>
          <w:b w:val="false"/>
          <w:i w:val="false"/>
          <w:color w:val="ff0000"/>
          <w:sz w:val="28"/>
        </w:rPr>
        <w:t xml:space="preserve">
      Ескерту. Қосымшаға өзгеріс енгізілді - ҚР Көлік министрінің 22.01.2026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111"/>
    <w:p>
      <w:pPr>
        <w:spacing w:after="0"/>
        <w:ind w:left="0"/>
        <w:jc w:val="both"/>
      </w:pPr>
      <w:r>
        <w:rPr>
          <w:rFonts w:ascii="Times New Roman"/>
          <w:b w:val="false"/>
          <w:i w:val="false"/>
          <w:color w:val="000000"/>
          <w:sz w:val="28"/>
        </w:rPr>
        <w:t xml:space="preserve">
      1. Осымен _______________________________ (бұдан әрі – Конкурсқа қатысушы) </w:t>
      </w:r>
    </w:p>
    <w:bookmarkEnd w:id="111"/>
    <w:p>
      <w:pPr>
        <w:spacing w:after="0"/>
        <w:ind w:left="0"/>
        <w:jc w:val="both"/>
      </w:pPr>
      <w:r>
        <w:rPr>
          <w:rFonts w:ascii="Times New Roman"/>
          <w:b w:val="false"/>
          <w:i w:val="false"/>
          <w:color w:val="000000"/>
          <w:sz w:val="28"/>
        </w:rPr>
        <w:t xml:space="preserve">
      конкурс өткізу туралы жарияланған хабарландыруды қарап және конкурстық </w:t>
      </w:r>
    </w:p>
    <w:p>
      <w:pPr>
        <w:spacing w:after="0"/>
        <w:ind w:left="0"/>
        <w:jc w:val="both"/>
      </w:pPr>
      <w:r>
        <w:rPr>
          <w:rFonts w:ascii="Times New Roman"/>
          <w:b w:val="false"/>
          <w:i w:val="false"/>
          <w:color w:val="000000"/>
          <w:sz w:val="28"/>
        </w:rPr>
        <w:t xml:space="preserve">
      құжаттамамен танысып, конкурс шарттары мен Конкурсқа қатысушыға қойылатын </w:t>
      </w:r>
    </w:p>
    <w:p>
      <w:pPr>
        <w:spacing w:after="0"/>
        <w:ind w:left="0"/>
        <w:jc w:val="both"/>
      </w:pPr>
      <w:r>
        <w:rPr>
          <w:rFonts w:ascii="Times New Roman"/>
          <w:b w:val="false"/>
          <w:i w:val="false"/>
          <w:color w:val="000000"/>
          <w:sz w:val="28"/>
        </w:rPr>
        <w:t xml:space="preserve">
      талаптар туралы өзінің хабардар болуын растайды және №____лот бойынша конкурсқа </w:t>
      </w:r>
    </w:p>
    <w:p>
      <w:pPr>
        <w:spacing w:after="0"/>
        <w:ind w:left="0"/>
        <w:jc w:val="both"/>
      </w:pPr>
      <w:r>
        <w:rPr>
          <w:rFonts w:ascii="Times New Roman"/>
          <w:b w:val="false"/>
          <w:i w:val="false"/>
          <w:color w:val="000000"/>
          <w:sz w:val="28"/>
        </w:rPr>
        <w:t xml:space="preserve">
      қатысуға дайын екендігі туралы хабарлайды. </w:t>
      </w:r>
    </w:p>
    <w:bookmarkStart w:name="z147" w:id="112"/>
    <w:p>
      <w:pPr>
        <w:spacing w:after="0"/>
        <w:ind w:left="0"/>
        <w:jc w:val="both"/>
      </w:pPr>
      <w:r>
        <w:rPr>
          <w:rFonts w:ascii="Times New Roman"/>
          <w:b w:val="false"/>
          <w:i w:val="false"/>
          <w:color w:val="000000"/>
          <w:sz w:val="28"/>
        </w:rPr>
        <w:t>
      2. Конкурсқа қатысушы:</w:t>
      </w:r>
    </w:p>
    <w:bookmarkEnd w:id="112"/>
    <w:p>
      <w:pPr>
        <w:spacing w:after="0"/>
        <w:ind w:left="0"/>
        <w:jc w:val="both"/>
      </w:pPr>
      <w:r>
        <w:rPr>
          <w:rFonts w:ascii="Times New Roman"/>
          <w:b w:val="false"/>
          <w:i w:val="false"/>
          <w:color w:val="000000"/>
          <w:sz w:val="28"/>
        </w:rPr>
        <w:t>
      1) шарт талаптарына сәйкес қаржылық шарттар мен техникалық ерекшеліктердің орындалуын қамтамасыз етуге;</w:t>
      </w:r>
    </w:p>
    <w:p>
      <w:pPr>
        <w:spacing w:after="0"/>
        <w:ind w:left="0"/>
        <w:jc w:val="both"/>
      </w:pPr>
      <w:r>
        <w:rPr>
          <w:rFonts w:ascii="Times New Roman"/>
          <w:b w:val="false"/>
          <w:i w:val="false"/>
          <w:color w:val="000000"/>
          <w:sz w:val="28"/>
        </w:rPr>
        <w:t>
      2) конкурстық құжаттамада мәлімделген біліктілік талаптарына сәйкестікті қамтамасыз етуге;</w:t>
      </w:r>
    </w:p>
    <w:p>
      <w:pPr>
        <w:spacing w:after="0"/>
        <w:ind w:left="0"/>
        <w:jc w:val="both"/>
      </w:pPr>
      <w:r>
        <w:rPr>
          <w:rFonts w:ascii="Times New Roman"/>
          <w:b w:val="false"/>
          <w:i w:val="false"/>
          <w:color w:val="000000"/>
          <w:sz w:val="28"/>
        </w:rPr>
        <w:t>
      3) ұсынылатын қаржылық шарттар: қосылған құн салығынсыз (ҚҚС) конкурстық құжаттамада көрсетілген қаржылық шарттарға сәйкес сыйақы беруге кепілдік береді.</w:t>
      </w:r>
    </w:p>
    <w:bookmarkStart w:name="z154" w:id="113"/>
    <w:p>
      <w:pPr>
        <w:spacing w:after="0"/>
        <w:ind w:left="0"/>
        <w:jc w:val="both"/>
      </w:pPr>
      <w:r>
        <w:rPr>
          <w:rFonts w:ascii="Times New Roman"/>
          <w:b w:val="false"/>
          <w:i w:val="false"/>
          <w:color w:val="000000"/>
          <w:sz w:val="28"/>
        </w:rPr>
        <w:t xml:space="preserve">
      3. Конкурсқа қатысушы осы Конкурсқа қатысушыға қойылатын талаптарға </w:t>
      </w:r>
    </w:p>
    <w:bookmarkEnd w:id="113"/>
    <w:p>
      <w:pPr>
        <w:spacing w:after="0"/>
        <w:ind w:left="0"/>
        <w:jc w:val="both"/>
      </w:pPr>
      <w:r>
        <w:rPr>
          <w:rFonts w:ascii="Times New Roman"/>
          <w:b w:val="false"/>
          <w:i w:val="false"/>
          <w:color w:val="000000"/>
          <w:sz w:val="28"/>
        </w:rPr>
        <w:t xml:space="preserve">
      сәйкессіздік анықталған жағдайда, Конкурсқа қатысушы конкурсқа қатысу құқығынан </w:t>
      </w:r>
    </w:p>
    <w:p>
      <w:pPr>
        <w:spacing w:after="0"/>
        <w:ind w:left="0"/>
        <w:jc w:val="both"/>
      </w:pPr>
      <w:r>
        <w:rPr>
          <w:rFonts w:ascii="Times New Roman"/>
          <w:b w:val="false"/>
          <w:i w:val="false"/>
          <w:color w:val="000000"/>
          <w:sz w:val="28"/>
        </w:rPr>
        <w:t xml:space="preserve">
      айырылатынына толық және сөзсіз келісім білдіреді; </w:t>
      </w:r>
    </w:p>
    <w:bookmarkStart w:name="z157" w:id="114"/>
    <w:p>
      <w:pPr>
        <w:spacing w:after="0"/>
        <w:ind w:left="0"/>
        <w:jc w:val="both"/>
      </w:pPr>
      <w:r>
        <w:rPr>
          <w:rFonts w:ascii="Times New Roman"/>
          <w:b w:val="false"/>
          <w:i w:val="false"/>
          <w:color w:val="000000"/>
          <w:sz w:val="28"/>
        </w:rPr>
        <w:t xml:space="preserve">
      4. Осы өтініш конкурсқа қатысуға Конкурсқа қатысушының конкурс өткізу туралы </w:t>
      </w:r>
    </w:p>
    <w:bookmarkEnd w:id="114"/>
    <w:p>
      <w:pPr>
        <w:spacing w:after="0"/>
        <w:ind w:left="0"/>
        <w:jc w:val="both"/>
      </w:pPr>
      <w:r>
        <w:rPr>
          <w:rFonts w:ascii="Times New Roman"/>
          <w:b w:val="false"/>
          <w:i w:val="false"/>
          <w:color w:val="000000"/>
          <w:sz w:val="28"/>
        </w:rPr>
        <w:t xml:space="preserve">
      хабарландыру тәртібінде баяндалған шарттармен толық және сөзсіз келісімін білдіру </w:t>
      </w:r>
    </w:p>
    <w:p>
      <w:pPr>
        <w:spacing w:after="0"/>
        <w:ind w:left="0"/>
        <w:jc w:val="both"/>
      </w:pPr>
      <w:r>
        <w:rPr>
          <w:rFonts w:ascii="Times New Roman"/>
          <w:b w:val="false"/>
          <w:i w:val="false"/>
          <w:color w:val="000000"/>
          <w:sz w:val="28"/>
        </w:rPr>
        <w:t xml:space="preserve">
      нысаны болып табылады. </w:t>
      </w:r>
    </w:p>
    <w:bookmarkStart w:name="z160" w:id="115"/>
    <w:p>
      <w:pPr>
        <w:spacing w:after="0"/>
        <w:ind w:left="0"/>
        <w:jc w:val="both"/>
      </w:pPr>
      <w:r>
        <w:rPr>
          <w:rFonts w:ascii="Times New Roman"/>
          <w:b w:val="false"/>
          <w:i w:val="false"/>
          <w:color w:val="000000"/>
          <w:sz w:val="28"/>
        </w:rPr>
        <w:t xml:space="preserve">
      5._______________________________________________________________________ </w:t>
      </w:r>
    </w:p>
    <w:bookmarkEnd w:id="1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(жеке тұлғаның аты, әкесінің аты (болған жағдайда) немесе заңды тұлғаның </w:t>
      </w:r>
    </w:p>
    <w:p>
      <w:pPr>
        <w:spacing w:after="0"/>
        <w:ind w:left="0"/>
        <w:jc w:val="both"/>
      </w:pPr>
      <w:r>
        <w:rPr>
          <w:rFonts w:ascii="Times New Roman"/>
          <w:b w:val="false"/>
          <w:i w:val="false"/>
          <w:color w:val="000000"/>
          <w:sz w:val="28"/>
        </w:rPr>
        <w:t xml:space="preserve">
      атауы және сенімхат негізінде әрекет ететін заңды тұлға басшысының немесе уәкілетті </w:t>
      </w:r>
    </w:p>
    <w:p>
      <w:pPr>
        <w:spacing w:after="0"/>
        <w:ind w:left="0"/>
        <w:jc w:val="both"/>
      </w:pPr>
      <w:r>
        <w:rPr>
          <w:rFonts w:ascii="Times New Roman"/>
          <w:b w:val="false"/>
          <w:i w:val="false"/>
          <w:color w:val="000000"/>
          <w:sz w:val="28"/>
        </w:rPr>
        <w:t>
      өкілінің аты, әкесінің аты (болған жағдайда)</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Мөр орны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