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543b" w14:textId="b055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Тереңкөл аудандық мәслихатының 2019 жылғы 13 маусымдағы № 6/45 шешімі. Павлодар облысының Әділет департаментінде 2019 жылғы 26 маусымда № 6449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Тереңкөл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"Тереңкөл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Качир аудандық мәслихатының 2018 жылғы 27 шілдедегі "Качир аудандық мәслихатының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6036 болып тіркелген, 2018 жылғы 13 тамызда Қазақстан Республикасының нормативтік құқықтық актілерінің эталондық бақылау банкінде электрондық түрде жарияланған) № 4/31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Тереңкөл аудандық мәслихат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Бурмин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2019 жылғы "13"</w:t>
            </w:r>
            <w:r>
              <w:br/>
            </w:r>
            <w:r>
              <w:rPr>
                <w:rFonts w:ascii="Times New Roman"/>
                <w:b w:val="false"/>
                <w:i w:val="false"/>
                <w:color w:val="000000"/>
                <w:sz w:val="20"/>
              </w:rPr>
              <w:t>маусымдағы № 6/45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"Тереңкөл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Павлодар облысы Тереңкөл аудандық мәслихатының 16.08.2023 </w:t>
      </w:r>
      <w:r>
        <w:rPr>
          <w:rFonts w:ascii="Times New Roman"/>
          <w:b w:val="false"/>
          <w:i w:val="false"/>
          <w:color w:val="ff0000"/>
          <w:sz w:val="28"/>
        </w:rPr>
        <w:t xml:space="preserve">№ 7/5 </w:t>
      </w:r>
      <w:r>
        <w:rPr>
          <w:rFonts w:ascii="Times New Roman"/>
          <w:b w:val="false"/>
          <w:i w:val="false"/>
          <w:color w:val="ff0000"/>
          <w:sz w:val="28"/>
        </w:rPr>
        <w:t>(алғашқы ресми жарияланған күнінен бастап қолданысқа енгізіледі) шешімімен.</w:t>
      </w:r>
    </w:p>
    <w:p>
      <w:pPr>
        <w:spacing w:after="0"/>
        <w:ind w:left="0"/>
        <w:jc w:val="left"/>
      </w:pP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"Тереңкөл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 xml:space="preserve">33-бабының </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Тереңкөл аудандық мәслихатының төрағасы;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тармақша 31.08.2023 дейін әрекет етеді - Павлодар облысы Тереңкөл аудандық мәслихатының 16.08.2023 </w:t>
      </w:r>
      <w:r>
        <w:rPr>
          <w:rFonts w:ascii="Times New Roman"/>
          <w:b w:val="false"/>
          <w:i w:val="false"/>
          <w:color w:val="000000"/>
          <w:sz w:val="28"/>
        </w:rPr>
        <w:t xml:space="preserve">№ 7/5 </w:t>
      </w:r>
      <w:r>
        <w:rPr>
          <w:rFonts w:ascii="Times New Roman"/>
          <w:b w:val="false"/>
          <w:i w:val="false"/>
          <w:color w:val="ff0000"/>
          <w:sz w:val="28"/>
        </w:rPr>
        <w:t xml:space="preserve"> шешімінің 2-тармағына сәйкес.</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 xml:space="preserve">6-тарауында </w:t>
      </w:r>
      <w:r>
        <w:rPr>
          <w:rFonts w:ascii="Times New Roman"/>
          <w:b w:val="false"/>
          <w:i w:val="false"/>
          <w:color w:val="000000"/>
          <w:sz w:val="28"/>
        </w:rPr>
        <w:t xml:space="preserve">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5-тармағының екінші абзацы 31.08.2023 дейін әрекет етеді - Павлодар облысы Тереңкөл аудандық мәслихатының 16.08.2023 </w:t>
      </w:r>
      <w:r>
        <w:rPr>
          <w:rFonts w:ascii="Times New Roman"/>
          <w:b w:val="false"/>
          <w:i w:val="false"/>
          <w:color w:val="000000"/>
          <w:sz w:val="28"/>
        </w:rPr>
        <w:t xml:space="preserve">№ 7/5 </w:t>
      </w:r>
      <w:r>
        <w:rPr>
          <w:rFonts w:ascii="Times New Roman"/>
          <w:b w:val="false"/>
          <w:i w:val="false"/>
          <w:color w:val="ff0000"/>
          <w:sz w:val="28"/>
        </w:rPr>
        <w:t xml:space="preserve"> шешімінің 2-тармағына сәйкес.</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 xml:space="preserve">5-тармақта </w:t>
      </w:r>
      <w:r>
        <w:rPr>
          <w:rFonts w:ascii="Times New Roman"/>
          <w:b w:val="false"/>
          <w:i w:val="false"/>
          <w:color w:val="000000"/>
          <w:sz w:val="28"/>
        </w:rPr>
        <w:t xml:space="preserve"> көрсетілген мерзімде жүргізіледі.</w:t>
      </w:r>
    </w:p>
    <w:bookmarkEnd w:id="12"/>
    <w:bookmarkStart w:name="z15"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6"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7"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8" w:id="16"/>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 корпусы қызметшісі – ақпараттық-техникалық қамтамасыз ету және іс-қағаздарын жүргізу жөніндегі бас маманы (бұдан әрі – бас маман),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бас маман ақпараттық жүйеде "Б" бағалау кестесін құрастырып, "Б" корпусының мемлекеттік әкімшілік қызметшісін мемлекеттік лауазымға тағайындау және мемлекеттік лауазымнан босату құқығы бар лауазымды адам бекітетін болады.</w:t>
      </w:r>
    </w:p>
    <w:bookmarkStart w:name="z19" w:id="17"/>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 және мемлекеттік лауазымнан босату құқығы бар лауазымды адамға калибрлеу сессиясын өткізу жөнінде еркін нысанда тиісті өтінішпен жүгінеді.</w:t>
      </w:r>
    </w:p>
    <w:bookmarkEnd w:id="18"/>
    <w:bookmarkStart w:name="z21" w:id="19"/>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19"/>
    <w:bookmarkStart w:name="z22"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аппарат басшысында, сондай-ақ техникалық мүмкіндік болған кезде ақпараттық жүйеде сақталады.</w:t>
      </w:r>
    </w:p>
    <w:bookmarkEnd w:id="20"/>
    <w:bookmarkStart w:name="z23"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4"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аппарат басшысы қарастырады.</w:t>
      </w:r>
    </w:p>
    <w:bookmarkEnd w:id="22"/>
    <w:bookmarkStart w:name="z25"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5"/>
    <w:p>
      <w:pPr>
        <w:spacing w:after="0"/>
        <w:ind w:left="0"/>
        <w:jc w:val="both"/>
      </w:pPr>
      <w:r>
        <w:rPr>
          <w:rFonts w:ascii="Times New Roman"/>
          <w:b w:val="false"/>
          <w:i w:val="false"/>
          <w:color w:val="000000"/>
          <w:sz w:val="28"/>
        </w:rPr>
        <w:t>
      19. Бас маман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6"/>
    <w:p>
      <w:pPr>
        <w:spacing w:after="0"/>
        <w:ind w:left="0"/>
        <w:jc w:val="both"/>
      </w:pPr>
      <w:r>
        <w:rPr>
          <w:rFonts w:ascii="Times New Roman"/>
          <w:b w:val="false"/>
          <w:i w:val="false"/>
          <w:color w:val="000000"/>
          <w:sz w:val="28"/>
        </w:rPr>
        <w:t>
      20. Бағалау нәтижелері бағаланатын адамға, бағалаушы адамға, аппарат басшысына және калибрлеу сессияларының қатысушыларына ғана белгілі болуы мүмкін.</w:t>
      </w:r>
    </w:p>
    <w:bookmarkEnd w:id="26"/>
    <w:bookmarkStart w:name="z29" w:id="27"/>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27"/>
    <w:bookmarkStart w:name="z30" w:id="28"/>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28"/>
    <w:bookmarkStart w:name="z31" w:id="29"/>
    <w:p>
      <w:pPr>
        <w:spacing w:after="0"/>
        <w:ind w:left="0"/>
        <w:jc w:val="both"/>
      </w:pPr>
      <w:r>
        <w:rPr>
          <w:rFonts w:ascii="Times New Roman"/>
          <w:b w:val="false"/>
          <w:i w:val="false"/>
          <w:color w:val="000000"/>
          <w:sz w:val="28"/>
        </w:rPr>
        <w:t xml:space="preserve">
      22. НМИ-ды бағалаушы адаммен бас маманның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НМИ-дің нақты мәндеріне алдын ала есептеу жүргізеді және оны осы Әдістеменің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3"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және мемлекеттік орган қызметінің тиімділігін арттыруға бағдарланған болуы тиіс.</w:t>
      </w:r>
    </w:p>
    <w:bookmarkStart w:name="z34"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5" w:id="33"/>
    <w:p>
      <w:pPr>
        <w:spacing w:after="0"/>
        <w:ind w:left="0"/>
        <w:jc w:val="both"/>
      </w:pPr>
      <w:r>
        <w:rPr>
          <w:rFonts w:ascii="Times New Roman"/>
          <w:b w:val="false"/>
          <w:i w:val="false"/>
          <w:color w:val="000000"/>
          <w:sz w:val="28"/>
        </w:rPr>
        <w:t>
      26.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33"/>
    <w:bookmarkStart w:name="z36" w:id="34"/>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 xml:space="preserve">2-қосымшасына </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5"/>
    <w:bookmarkStart w:name="z38"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39"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0" w:id="38"/>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1" w:id="39"/>
    <w:p>
      <w:pPr>
        <w:spacing w:after="0"/>
        <w:ind w:left="0"/>
        <w:jc w:val="both"/>
      </w:pPr>
      <w:r>
        <w:rPr>
          <w:rFonts w:ascii="Times New Roman"/>
          <w:b w:val="false"/>
          <w:i w:val="false"/>
          <w:color w:val="000000"/>
          <w:sz w:val="28"/>
        </w:rPr>
        <w:t>
      31. Ақпараттық жүйе арқылы немесе ол болмаған жағдайда бас маманмен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2"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1"/>
    <w:p>
      <w:pPr>
        <w:spacing w:after="0"/>
        <w:ind w:left="0"/>
        <w:jc w:val="left"/>
      </w:pPr>
      <w:r>
        <w:rPr>
          <w:rFonts w:ascii="Times New Roman"/>
          <w:b/>
          <w:i w:val="false"/>
          <w:color w:val="000000"/>
        </w:rPr>
        <w:t xml:space="preserve"> 4-тарау. 360 әдісі бойынша бағалау тәртібі</w:t>
      </w:r>
    </w:p>
    <w:bookmarkEnd w:id="41"/>
    <w:bookmarkStart w:name="z44"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 xml:space="preserve">6-қосымшасына </w:t>
      </w:r>
      <w:r>
        <w:rPr>
          <w:rFonts w:ascii="Times New Roman"/>
          <w:b w:val="false"/>
          <w:i w:val="false"/>
          <w:color w:val="000000"/>
          <w:sz w:val="28"/>
        </w:rPr>
        <w:t xml:space="preserve"> сәйкес нысан бойынша жүргізіледі.</w:t>
      </w:r>
    </w:p>
    <w:bookmarkStart w:name="z45"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6"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аппарат басшысы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5"/>
    <w:p>
      <w:pPr>
        <w:spacing w:after="0"/>
        <w:ind w:left="0"/>
        <w:jc w:val="both"/>
      </w:pPr>
      <w:r>
        <w:rPr>
          <w:rFonts w:ascii="Times New Roman"/>
          <w:b w:val="false"/>
          <w:i w:val="false"/>
          <w:color w:val="000000"/>
          <w:sz w:val="28"/>
        </w:rPr>
        <w:t xml:space="preserve">
      36.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Аппарат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8" w:id="4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6"/>
    <w:bookmarkStart w:name="z49" w:id="4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47"/>
    <w:bookmarkStart w:name="z50" w:id="4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1" w:id="4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13-тармағында </w:t>
      </w:r>
      <w:r>
        <w:rPr>
          <w:rFonts w:ascii="Times New Roman"/>
          <w:b w:val="false"/>
          <w:i w:val="false"/>
          <w:color w:val="000000"/>
          <w:sz w:val="28"/>
        </w:rPr>
        <w:t xml:space="preserve"> көзделген тәртіппен өткізіледі.</w:t>
      </w:r>
    </w:p>
    <w:bookmarkEnd w:id="49"/>
    <w:bookmarkStart w:name="z52" w:id="50"/>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50"/>
    <w:bookmarkStart w:name="z53"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5"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 </w:t>
      </w:r>
    </w:p>
    <w:bookmarkEnd w:id="53"/>
    <w:p>
      <w:pPr>
        <w:spacing w:after="0"/>
        <w:ind w:left="0"/>
        <w:jc w:val="both"/>
      </w:pPr>
      <w:r>
        <w:rPr>
          <w:rFonts w:ascii="Times New Roman"/>
          <w:b w:val="false"/>
          <w:i w:val="false"/>
          <w:color w:val="ff0000"/>
          <w:sz w:val="28"/>
        </w:rPr>
        <w:t xml:space="preserve">
      Ескерту. 6-тарау 31.08.2023 дейін әрекет етеді - Павлодар облысы Тереңкөл аудандық мәслихатының 16.08.2023 </w:t>
      </w:r>
      <w:r>
        <w:rPr>
          <w:rFonts w:ascii="Times New Roman"/>
          <w:b w:val="false"/>
          <w:i w:val="false"/>
          <w:color w:val="ff0000"/>
          <w:sz w:val="28"/>
        </w:rPr>
        <w:t xml:space="preserve">№ 7/5 </w:t>
      </w:r>
      <w:r>
        <w:rPr>
          <w:rFonts w:ascii="Times New Roman"/>
          <w:b w:val="false"/>
          <w:i w:val="false"/>
          <w:color w:val="ff0000"/>
          <w:sz w:val="28"/>
        </w:rPr>
        <w:t xml:space="preserve"> шешімінің 2-тармағына сәйкес.</w:t>
      </w:r>
    </w:p>
    <w:bookmarkStart w:name="z56" w:id="5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 xml:space="preserve">9-қосымшасына </w:t>
      </w:r>
      <w:r>
        <w:rPr>
          <w:rFonts w:ascii="Times New Roman"/>
          <w:b w:val="false"/>
          <w:i w:val="false"/>
          <w:color w:val="000000"/>
          <w:sz w:val="28"/>
        </w:rPr>
        <w:t xml:space="preserve"> сәйкес нысанда анықталады.</w:t>
      </w:r>
    </w:p>
    <w:bookmarkEnd w:id="54"/>
    <w:bookmarkStart w:name="z57"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58"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59"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0" w:id="58"/>
    <w:p>
      <w:pPr>
        <w:spacing w:after="0"/>
        <w:ind w:left="0"/>
        <w:jc w:val="both"/>
      </w:pPr>
      <w:r>
        <w:rPr>
          <w:rFonts w:ascii="Times New Roman"/>
          <w:b w:val="false"/>
          <w:i w:val="false"/>
          <w:color w:val="000000"/>
          <w:sz w:val="28"/>
        </w:rPr>
        <w:t>
      47. НМИ саны 5 құрайды.</w:t>
      </w:r>
    </w:p>
    <w:bookmarkEnd w:id="58"/>
    <w:bookmarkStart w:name="z61"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2" w:id="60"/>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 xml:space="preserve">10-қосымшасына </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3" w:id="6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4" w:id="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2"/>
    <w:bookmarkStart w:name="z65" w:id="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6" w:id="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7" w:id="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8" w:id="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69" w:id="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7"/>
    <w:bookmarkStart w:name="z70"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1" w:id="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2" w:id="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0"/>
    <w:bookmarkStart w:name="z73" w:id="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4" w:id="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2"/>
    <w:bookmarkStart w:name="z75" w:id="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6" w:id="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4"/>
    <w:bookmarkStart w:name="z77" w:id="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5"/>
    <w:bookmarkStart w:name="z78" w:id="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 xml:space="preserve">11-қосымшасына </w:t>
      </w:r>
      <w:r>
        <w:rPr>
          <w:rFonts w:ascii="Times New Roman"/>
          <w:b w:val="false"/>
          <w:i w:val="false"/>
          <w:color w:val="000000"/>
          <w:sz w:val="28"/>
        </w:rPr>
        <w:t xml:space="preserve"> сәйкес Комиссия отырысының хаттамасының (бұдан әрі – хаттама) жобасын.</w:t>
      </w:r>
    </w:p>
    <w:bookmarkStart w:name="z79" w:id="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0" w:id="7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9"/>
    <w:bookmarkStart w:name="z82" w:id="8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4" w:id="8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5" w:id="8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