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ab93" w14:textId="2b0a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2019 жылғы 22 қазандағы № 57-2 шешімі. Жамбыл облысының Әділет департаментінде 2019 жылғы 24 қазанда № 4361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Қордай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"20 679 382" сандары "20 861 076" сандарымен ауыстырылсын;</w:t>
      </w:r>
    </w:p>
    <w:bookmarkEnd w:id="3"/>
    <w:bookmarkStart w:name="z12" w:id="4"/>
    <w:p>
      <w:pPr>
        <w:spacing w:after="0"/>
        <w:ind w:left="0"/>
        <w:jc w:val="both"/>
      </w:pPr>
      <w:r>
        <w:rPr>
          <w:rFonts w:ascii="Times New Roman"/>
          <w:b w:val="false"/>
          <w:i w:val="false"/>
          <w:color w:val="000000"/>
          <w:sz w:val="28"/>
        </w:rPr>
        <w:t>
      "2 167 114" сандары "2 206 299" сандарымен ауыстырылсын;</w:t>
      </w:r>
    </w:p>
    <w:bookmarkEnd w:id="4"/>
    <w:bookmarkStart w:name="z13" w:id="5"/>
    <w:p>
      <w:pPr>
        <w:spacing w:after="0"/>
        <w:ind w:left="0"/>
        <w:jc w:val="both"/>
      </w:pPr>
      <w:r>
        <w:rPr>
          <w:rFonts w:ascii="Times New Roman"/>
          <w:b w:val="false"/>
          <w:i w:val="false"/>
          <w:color w:val="000000"/>
          <w:sz w:val="28"/>
        </w:rPr>
        <w:t>
      "18 382 709" сандары "18 525 218"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"20 954 695" сандары "21 136 389"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Сүлейманқұл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22 қазандағы</w:t>
            </w:r>
            <w:r>
              <w:br/>
            </w:r>
            <w:r>
              <w:rPr>
                <w:rFonts w:ascii="Times New Roman"/>
                <w:b w:val="false"/>
                <w:i w:val="false"/>
                <w:color w:val="000000"/>
                <w:sz w:val="20"/>
              </w:rPr>
              <w:t>№ 57-2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bookmarkStart w:name="z27"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Сомасы, мың теңге</w:t>
            </w:r>
          </w:p>
          <w:bookmarkEnd w:id="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2"/>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Санаты</w:t>
            </w:r>
          </w:p>
          <w:bookmarkEnd w:id="13"/>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Функционалдық топ</w:t>
            </w:r>
          </w:p>
          <w:bookmarkEnd w:id="14"/>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Бағдарлама</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Функционалдық топ</w:t>
            </w:r>
          </w:p>
          <w:bookmarkEnd w:id="17"/>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Бағдарлама</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Санаты</w:t>
            </w:r>
          </w:p>
          <w:bookmarkEnd w:id="20"/>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Функционалдық топ</w:t>
            </w:r>
            <w:r>
              <w:rPr>
                <w:rFonts w:ascii="Times New Roman"/>
                <w:b w:val="false"/>
                <w:i w:val="false"/>
                <w:color w:val="000000"/>
                <w:sz w:val="20"/>
              </w:rPr>
              <w:t xml:space="preserve"> </w:t>
            </w:r>
          </w:p>
          <w:bookmarkEnd w:id="21"/>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22 қазандағы</w:t>
            </w:r>
            <w:r>
              <w:br/>
            </w:r>
            <w:r>
              <w:rPr>
                <w:rFonts w:ascii="Times New Roman"/>
                <w:b w:val="false"/>
                <w:i w:val="false"/>
                <w:color w:val="000000"/>
                <w:sz w:val="20"/>
              </w:rPr>
              <w:t>№ 57-2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5-қосымша</w:t>
            </w:r>
          </w:p>
        </w:tc>
      </w:tr>
    </w:tbl>
    <w:bookmarkStart w:name="z47" w:id="23"/>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296"/>
        <w:gridCol w:w="1297"/>
        <w:gridCol w:w="1297"/>
        <w:gridCol w:w="1072"/>
        <w:gridCol w:w="1073"/>
        <w:gridCol w:w="1073"/>
        <w:gridCol w:w="1073"/>
        <w:gridCol w:w="1073"/>
        <w:gridCol w:w="107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011 Елді мекендерді абаттандыру мен көгалдандыру</w:t>
            </w:r>
          </w:p>
          <w:bookmarkEnd w:id="24"/>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25"/>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"Үлкен-Сұлутор ауылдық округі әкімінің аппараты" коммуналдық мемлекеттік мекемесі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1469"/>
        <w:gridCol w:w="1469"/>
        <w:gridCol w:w="1469"/>
        <w:gridCol w:w="1730"/>
        <w:gridCol w:w="1730"/>
        <w:gridCol w:w="1731"/>
      </w:tblGrid>
      <w:tr>
        <w:trPr>
          <w:trHeight w:val="30" w:hRule="atLeast"/>
        </w:trPr>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2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"Үлкен-Сұлутор ауылдық округі әкімінің аппараты" коммуналдық мемлекеттік мекемесі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