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10692" w14:textId="bb106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Микрокредит беру туралы шартты жасасу тәртібін, оның ішінде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талаптарды, сондай-ақ микрокредитті өтеу кестесінің нысанын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29 қарашадағы № 232 қаулысы. Қазақстан Республикасының Әділет министрлігінде 2019 жылғы 5 желтоқсанда № 19697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16.07.2021 </w:t>
      </w:r>
      <w:r>
        <w:rPr>
          <w:rFonts w:ascii="Times New Roman"/>
          <w:b w:val="false"/>
          <w:i w:val="false"/>
          <w:color w:val="000000"/>
          <w:sz w:val="28"/>
        </w:rPr>
        <w:t>№ 83</w:t>
      </w:r>
      <w:r>
        <w:rPr>
          <w:rFonts w:ascii="Times New Roman"/>
          <w:b w:val="false"/>
          <w:i w:val="false"/>
          <w:color w:val="ff0000"/>
          <w:sz w:val="28"/>
        </w:rPr>
        <w:t xml:space="preserve"> (01.10.2021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01.01.2020 бастап қолданысқа енгізіледі.</w:t>
      </w:r>
    </w:p>
    <w:bookmarkStart w:name="z0" w:id="0"/>
    <w:p>
      <w:pPr>
        <w:spacing w:after="0"/>
        <w:ind w:left="0"/>
        <w:jc w:val="both"/>
      </w:pPr>
      <w:r>
        <w:rPr>
          <w:rFonts w:ascii="Times New Roman"/>
          <w:b w:val="false"/>
          <w:i w:val="false"/>
          <w:color w:val="000000"/>
          <w:sz w:val="28"/>
        </w:rPr>
        <w:t xml:space="preserve">
      "Микроқаржылық қызмет туралы" Қазақстан Республикасы Заңының </w:t>
      </w:r>
      <w:r>
        <w:rPr>
          <w:rFonts w:ascii="Times New Roman"/>
          <w:b w:val="false"/>
          <w:i w:val="false"/>
          <w:color w:val="000000"/>
          <w:sz w:val="28"/>
        </w:rPr>
        <w:t>4-бабының</w:t>
      </w:r>
      <w:r>
        <w:rPr>
          <w:rFonts w:ascii="Times New Roman"/>
          <w:b w:val="false"/>
          <w:i w:val="false"/>
          <w:color w:val="000000"/>
          <w:sz w:val="28"/>
        </w:rPr>
        <w:t xml:space="preserve"> 3-тармағына сәйкес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28.08.2025 </w:t>
      </w:r>
      <w:r>
        <w:rPr>
          <w:rFonts w:ascii="Times New Roman"/>
          <w:b w:val="false"/>
          <w:i w:val="false"/>
          <w:color w:val="000000"/>
          <w:sz w:val="28"/>
        </w:rPr>
        <w:t>№ 46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Микрокредит беру туралы шартты жасасу тәртібі;</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Микрокредитті өтеу кестесі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16.07.2021 </w:t>
      </w:r>
      <w:r>
        <w:rPr>
          <w:rFonts w:ascii="Times New Roman"/>
          <w:b w:val="false"/>
          <w:i w:val="false"/>
          <w:color w:val="000000"/>
          <w:sz w:val="28"/>
        </w:rPr>
        <w:t>№ 83</w:t>
      </w:r>
      <w:r>
        <w:rPr>
          <w:rFonts w:ascii="Times New Roman"/>
          <w:b w:val="false"/>
          <w:i w:val="false"/>
          <w:color w:val="ff0000"/>
          <w:sz w:val="28"/>
        </w:rPr>
        <w:t xml:space="preserve"> (01.10.2021 бастап қолданысқа енгізіледі) қаулысымен.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"Микрокредит беру туралы шарттың міндетті талаптарының тізбесін айқындау туралы" Қазақстан Республикасы Ұлттық Банкі Басқармасының 2018 жылғы 29 қазандағы № 264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17886 болып тіркелген, 2018 жылғы 14 желтоқсанда Қазақстан Республикасының нормативтік құқықтық актілерінің эталондық бақылау банкінде жарияланған) күші жойылды деп танылсын.</w:t>
      </w:r>
    </w:p>
    <w:bookmarkEnd w:id="2"/>
    <w:bookmarkStart w:name="z3" w:id="3"/>
    <w:p>
      <w:pPr>
        <w:spacing w:after="0"/>
        <w:ind w:left="0"/>
        <w:jc w:val="both"/>
      </w:pPr>
      <w:r>
        <w:rPr>
          <w:rFonts w:ascii="Times New Roman"/>
          <w:b w:val="false"/>
          <w:i w:val="false"/>
          <w:color w:val="000000"/>
          <w:sz w:val="28"/>
        </w:rPr>
        <w:t>
      3. Қаржылық қызметтерді тұтынушылардың құқықтарын қорғау департаменті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3) осы қаулы ресми жарияланғаннан кейін он жұмыс күні ішінде Заң департаментіне осы қаулының осы тармағының 2) тармақшасында және 4-тармағында көзделген іс-шаралардың орындалуы туралы мәліметтерді ұсынуды қамтамасыз етсін.</w:t>
      </w:r>
    </w:p>
    <w:bookmarkStart w:name="z4" w:id="4"/>
    <w:p>
      <w:pPr>
        <w:spacing w:after="0"/>
        <w:ind w:left="0"/>
        <w:jc w:val="both"/>
      </w:pPr>
      <w:r>
        <w:rPr>
          <w:rFonts w:ascii="Times New Roman"/>
          <w:b w:val="false"/>
          <w:i w:val="false"/>
          <w:color w:val="000000"/>
          <w:sz w:val="28"/>
        </w:rPr>
        <w:t>
      4.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4"/>
    <w:bookmarkStart w:name="z5" w:id="5"/>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5"/>
    <w:bookmarkStart w:name="z6" w:id="6"/>
    <w:p>
      <w:pPr>
        <w:spacing w:after="0"/>
        <w:ind w:left="0"/>
        <w:jc w:val="both"/>
      </w:pPr>
      <w:r>
        <w:rPr>
          <w:rFonts w:ascii="Times New Roman"/>
          <w:b w:val="false"/>
          <w:i w:val="false"/>
          <w:color w:val="000000"/>
          <w:sz w:val="28"/>
        </w:rPr>
        <w:t>
      6. Осы қаулы 2020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29 қарашадағы</w:t>
            </w:r>
            <w:r>
              <w:br/>
            </w:r>
            <w:r>
              <w:rPr>
                <w:rFonts w:ascii="Times New Roman"/>
                <w:b w:val="false"/>
                <w:i w:val="false"/>
                <w:color w:val="000000"/>
                <w:sz w:val="20"/>
              </w:rPr>
              <w:t>№ 232 қаулысымен</w:t>
            </w:r>
            <w:r>
              <w:br/>
            </w:r>
            <w:r>
              <w:rPr>
                <w:rFonts w:ascii="Times New Roman"/>
                <w:b w:val="false"/>
                <w:i w:val="false"/>
                <w:color w:val="000000"/>
                <w:sz w:val="20"/>
              </w:rPr>
              <w:t>бекітілді</w:t>
            </w:r>
          </w:p>
        </w:tc>
      </w:tr>
    </w:tbl>
    <w:bookmarkStart w:name="z8" w:id="7"/>
    <w:p>
      <w:pPr>
        <w:spacing w:after="0"/>
        <w:ind w:left="0"/>
        <w:jc w:val="left"/>
      </w:pPr>
      <w:r>
        <w:rPr>
          <w:rFonts w:ascii="Times New Roman"/>
          <w:b/>
          <w:i w:val="false"/>
          <w:color w:val="000000"/>
        </w:rPr>
        <w:t xml:space="preserve"> Микрокредит беру туралы шартты жасасу тәртібі, оның ішінде микрокредит беру туралы шарттың мазмұнына, ресімделуіне, міндетті шарттарына қойылатын талаптар, микрокредитті өтеу кестесінің нысаны</w:t>
      </w:r>
    </w:p>
    <w:bookmarkEnd w:id="7"/>
    <w:p>
      <w:pPr>
        <w:spacing w:after="0"/>
        <w:ind w:left="0"/>
        <w:jc w:val="both"/>
      </w:pPr>
      <w:r>
        <w:rPr>
          <w:rFonts w:ascii="Times New Roman"/>
          <w:b w:val="false"/>
          <w:i w:val="false"/>
          <w:color w:val="ff0000"/>
          <w:sz w:val="28"/>
        </w:rPr>
        <w:t xml:space="preserve">
      Ескерту. Нысан алып тасталды – ҚР Қаржы нарығын реттеу және дамыту агенттігі Басқармасының 16.07.2021 </w:t>
      </w:r>
      <w:r>
        <w:rPr>
          <w:rFonts w:ascii="Times New Roman"/>
          <w:b w:val="false"/>
          <w:i w:val="false"/>
          <w:color w:val="ff0000"/>
          <w:sz w:val="28"/>
        </w:rPr>
        <w:t>№ 83</w:t>
      </w:r>
      <w:r>
        <w:rPr>
          <w:rFonts w:ascii="Times New Roman"/>
          <w:b w:val="false"/>
          <w:i w:val="false"/>
          <w:color w:val="ff0000"/>
          <w:sz w:val="28"/>
        </w:rPr>
        <w:t xml:space="preserve"> (01.10.2021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29 қарашадағы</w:t>
            </w:r>
            <w:r>
              <w:br/>
            </w:r>
            <w:r>
              <w:rPr>
                <w:rFonts w:ascii="Times New Roman"/>
                <w:b w:val="false"/>
                <w:i w:val="false"/>
                <w:color w:val="000000"/>
                <w:sz w:val="20"/>
              </w:rPr>
              <w:t>№ 232 қаулысына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Микрокредит беру туралы шартты жасасу тәртібі</w:t>
      </w:r>
    </w:p>
    <w:bookmarkEnd w:id="8"/>
    <w:p>
      <w:pPr>
        <w:spacing w:after="0"/>
        <w:ind w:left="0"/>
        <w:jc w:val="both"/>
      </w:pPr>
      <w:r>
        <w:rPr>
          <w:rFonts w:ascii="Times New Roman"/>
          <w:b w:val="false"/>
          <w:i w:val="false"/>
          <w:color w:val="ff0000"/>
          <w:sz w:val="28"/>
        </w:rPr>
        <w:t xml:space="preserve">
      Ескерту. Қаулы 1-қосымшамен толықтырылды – ҚР Қаржы нарығын реттеу және дамыту агенттігі Басқармасының 16.07.2021 </w:t>
      </w:r>
      <w:r>
        <w:rPr>
          <w:rFonts w:ascii="Times New Roman"/>
          <w:b w:val="false"/>
          <w:i w:val="false"/>
          <w:color w:val="ff0000"/>
          <w:sz w:val="28"/>
        </w:rPr>
        <w:t>№ 83</w:t>
      </w:r>
      <w:r>
        <w:rPr>
          <w:rFonts w:ascii="Times New Roman"/>
          <w:b w:val="false"/>
          <w:i w:val="false"/>
          <w:color w:val="ff0000"/>
          <w:sz w:val="28"/>
        </w:rPr>
        <w:t xml:space="preserve"> (01.10.2021 бастап қолданысқа енгізіледі); жаңа редакцияда - ҚР Қаржы нарығын реттеу және дамыту агенттігі Басқармасының 28.08.2025 </w:t>
      </w:r>
      <w:r>
        <w:rPr>
          <w:rFonts w:ascii="Times New Roman"/>
          <w:b w:val="false"/>
          <w:i w:val="false"/>
          <w:color w:val="ff0000"/>
          <w:sz w:val="28"/>
        </w:rPr>
        <w:t>№ 46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 қаулыларымен.</w:t>
      </w:r>
    </w:p>
    <w:bookmarkStart w:name="z183" w:id="9"/>
    <w:p>
      <w:pPr>
        <w:spacing w:after="0"/>
        <w:ind w:left="0"/>
        <w:jc w:val="both"/>
      </w:pPr>
      <w:r>
        <w:rPr>
          <w:rFonts w:ascii="Times New Roman"/>
          <w:b w:val="false"/>
          <w:i w:val="false"/>
          <w:color w:val="000000"/>
          <w:sz w:val="28"/>
        </w:rPr>
        <w:t xml:space="preserve">
      1. Осы Микрокредит беру туралы шартты жасасу тәртібі (бұдан әрі – Тәртіп) "Микроқаржылық қызмет туралы" Қазақстан Республикасы Заңының (бұдан әрі – Заң) </w:t>
      </w:r>
      <w:r>
        <w:rPr>
          <w:rFonts w:ascii="Times New Roman"/>
          <w:b w:val="false"/>
          <w:i w:val="false"/>
          <w:color w:val="000000"/>
          <w:sz w:val="28"/>
        </w:rPr>
        <w:t>4-бабының</w:t>
      </w:r>
      <w:r>
        <w:rPr>
          <w:rFonts w:ascii="Times New Roman"/>
          <w:b w:val="false"/>
          <w:i w:val="false"/>
          <w:color w:val="000000"/>
          <w:sz w:val="28"/>
        </w:rPr>
        <w:t> 3-тармағына сәйкес әзірленді және микрокредит беру туралы шартты жасасу тәртібін айқындайды.</w:t>
      </w:r>
    </w:p>
    <w:bookmarkEnd w:id="9"/>
    <w:bookmarkStart w:name="z184" w:id="10"/>
    <w:p>
      <w:pPr>
        <w:spacing w:after="0"/>
        <w:ind w:left="0"/>
        <w:jc w:val="both"/>
      </w:pPr>
      <w:r>
        <w:rPr>
          <w:rFonts w:ascii="Times New Roman"/>
          <w:b w:val="false"/>
          <w:i w:val="false"/>
          <w:color w:val="000000"/>
          <w:sz w:val="28"/>
        </w:rPr>
        <w:t>
      2. Тәртіпте мынадай ұғымдар пайдаланылады:</w:t>
      </w:r>
    </w:p>
    <w:bookmarkEnd w:id="10"/>
    <w:bookmarkStart w:name="z185" w:id="11"/>
    <w:p>
      <w:pPr>
        <w:spacing w:after="0"/>
        <w:ind w:left="0"/>
        <w:jc w:val="both"/>
      </w:pPr>
      <w:r>
        <w:rPr>
          <w:rFonts w:ascii="Times New Roman"/>
          <w:b w:val="false"/>
          <w:i w:val="false"/>
          <w:color w:val="000000"/>
          <w:sz w:val="28"/>
        </w:rPr>
        <w:t>
      1) кредиттік желі – бұл ұйымның қарыз алушыға микрокредит алу уақытын өзі белгілеуге мүмкіндік беретін талаптармен, бірақ микрокредиттер беру қағидаларында және кредиттік желі беру (ашу) туралы келісімде айқындалған сома және уақыт шегінде қарыз алушыны кредиттеу міндеттемесі;</w:t>
      </w:r>
    </w:p>
    <w:bookmarkEnd w:id="11"/>
    <w:bookmarkStart w:name="z186" w:id="12"/>
    <w:p>
      <w:pPr>
        <w:spacing w:after="0"/>
        <w:ind w:left="0"/>
        <w:jc w:val="both"/>
      </w:pPr>
      <w:r>
        <w:rPr>
          <w:rFonts w:ascii="Times New Roman"/>
          <w:b w:val="false"/>
          <w:i w:val="false"/>
          <w:color w:val="000000"/>
          <w:sz w:val="28"/>
        </w:rPr>
        <w:t>
      2) кредиттік желі беру (ашу) туралы келісім – кредиттік желі беру (ашу) туралы келісімнің ажырамас бөлігі (бөліктері) болып табылатын шартта (шарттарда) қарыз алушының қарыз сомасын және алу уақытын өзі айқындауға мүмкіндік беретін талаптармен, бірақ микрокредиттер беру қағидаларында және кредиттік желі беру (ашу) туралы келісімде айқындалған сома және уақыт шегінде жасалған, микрокредит беру туралы шарт;</w:t>
      </w:r>
    </w:p>
    <w:bookmarkEnd w:id="12"/>
    <w:bookmarkStart w:name="z187" w:id="13"/>
    <w:p>
      <w:pPr>
        <w:spacing w:after="0"/>
        <w:ind w:left="0"/>
        <w:jc w:val="both"/>
      </w:pPr>
      <w:r>
        <w:rPr>
          <w:rFonts w:ascii="Times New Roman"/>
          <w:b w:val="false"/>
          <w:i w:val="false"/>
          <w:color w:val="000000"/>
          <w:sz w:val="28"/>
        </w:rPr>
        <w:t xml:space="preserve">
      3) ұйым – микроқаржылық қызметті жүзеге асыратын ұйым (микрокредиттер беру жөніндегі қызметті жүзеге асыратын микроқаржы ұйымы, кредиттік серіктестік, ломбард); </w:t>
      </w:r>
    </w:p>
    <w:bookmarkEnd w:id="13"/>
    <w:bookmarkStart w:name="z188" w:id="14"/>
    <w:p>
      <w:pPr>
        <w:spacing w:after="0"/>
        <w:ind w:left="0"/>
        <w:jc w:val="both"/>
      </w:pPr>
      <w:r>
        <w:rPr>
          <w:rFonts w:ascii="Times New Roman"/>
          <w:b w:val="false"/>
          <w:i w:val="false"/>
          <w:color w:val="000000"/>
          <w:sz w:val="28"/>
        </w:rPr>
        <w:t>
      4) микрокредит бойынша артық төлем сомасы – микрокредит нысанасын қоспағанда, сыйақы, айыпақы (айыппұл, өсімпұл) сомасын қоса алғанда, қарыз алушының шарт бойынша барлық төлемдерінің сомасы.</w:t>
      </w:r>
    </w:p>
    <w:bookmarkEnd w:id="14"/>
    <w:bookmarkStart w:name="z189" w:id="15"/>
    <w:p>
      <w:pPr>
        <w:spacing w:after="0"/>
        <w:ind w:left="0"/>
        <w:jc w:val="both"/>
      </w:pPr>
      <w:r>
        <w:rPr>
          <w:rFonts w:ascii="Times New Roman"/>
          <w:b w:val="false"/>
          <w:i w:val="false"/>
          <w:color w:val="000000"/>
          <w:sz w:val="28"/>
        </w:rPr>
        <w:t xml:space="preserve">
      3. Ұйым қарыз алушыға микрокредит беретін микрокредит беру туралы шарт мәміленің жазбаша нысанына Қазақстан Республикасы азаматтық заңнамасының талаптарын ескере отырып жасалады. </w:t>
      </w:r>
    </w:p>
    <w:bookmarkEnd w:id="15"/>
    <w:bookmarkStart w:name="z190" w:id="16"/>
    <w:p>
      <w:pPr>
        <w:spacing w:after="0"/>
        <w:ind w:left="0"/>
        <w:jc w:val="both"/>
      </w:pPr>
      <w:r>
        <w:rPr>
          <w:rFonts w:ascii="Times New Roman"/>
          <w:b w:val="false"/>
          <w:i w:val="false"/>
          <w:color w:val="000000"/>
          <w:sz w:val="28"/>
        </w:rPr>
        <w:t xml:space="preserve">
      4. Жеке тұлғамен микрокредит беру туралы шарт жасасқанға дейін ұйым микрокредит алуға өтініш жасау тәсіліне қарамастан жеке тұлғаны жылдық пайызбен сыйақы мөлшерлемесінің мөлшері, жылдық тиімді сыйақы мөлшерлемесінің мөлшері (микрокредиттің нақты құны), микрокредит бойынша артық төлем сомасы туралы хабардар етеді, сондай-ақ осы шарт бойынша қарыз алушының кредиттік досьесіне қоса тіркелетін, ұйым жүзеге асырған іс-шаралардың тізбесін міндетті түрде тіркей отырып, Заңның </w:t>
      </w:r>
      <w:r>
        <w:rPr>
          <w:rFonts w:ascii="Times New Roman"/>
          <w:b w:val="false"/>
          <w:i w:val="false"/>
          <w:color w:val="000000"/>
          <w:sz w:val="28"/>
        </w:rPr>
        <w:t>7-бабы</w:t>
      </w:r>
      <w:r>
        <w:rPr>
          <w:rFonts w:ascii="Times New Roman"/>
          <w:b w:val="false"/>
          <w:i w:val="false"/>
          <w:color w:val="000000"/>
          <w:sz w:val="28"/>
        </w:rPr>
        <w:t xml:space="preserve"> 2-тармағының 3), 4) және 5) тармақшаларында көзделген іс-шараларды жүзеге асырады.</w:t>
      </w:r>
    </w:p>
    <w:bookmarkEnd w:id="16"/>
    <w:bookmarkStart w:name="z191" w:id="17"/>
    <w:p>
      <w:pPr>
        <w:spacing w:after="0"/>
        <w:ind w:left="0"/>
        <w:jc w:val="both"/>
      </w:pPr>
      <w:r>
        <w:rPr>
          <w:rFonts w:ascii="Times New Roman"/>
          <w:b w:val="false"/>
          <w:i w:val="false"/>
          <w:color w:val="000000"/>
          <w:sz w:val="28"/>
        </w:rPr>
        <w:t xml:space="preserve">
       5. Жеке тұлғаға микрокредит беру туралы шешім қабылданғанға дейін ұйым кредиттік есепте не уәкілетті мемлекеттік органның ақпараттық жүйесінде (бұдан әрі – АЖ) қамтылған ақпаратты мынадай: </w:t>
      </w:r>
    </w:p>
    <w:bookmarkEnd w:id="17"/>
    <w:bookmarkStart w:name="z192" w:id="18"/>
    <w:p>
      <w:pPr>
        <w:spacing w:after="0"/>
        <w:ind w:left="0"/>
        <w:jc w:val="both"/>
      </w:pPr>
      <w:r>
        <w:rPr>
          <w:rFonts w:ascii="Times New Roman"/>
          <w:b w:val="false"/>
          <w:i w:val="false"/>
          <w:color w:val="000000"/>
          <w:sz w:val="28"/>
        </w:rPr>
        <w:t xml:space="preserve">
      1) жеке тұлғаның микрокредиттер алудан ерікті түрде бас тартуды белгілеуі туралы; </w:t>
      </w:r>
    </w:p>
    <w:bookmarkEnd w:id="18"/>
    <w:bookmarkStart w:name="z193" w:id="19"/>
    <w:p>
      <w:pPr>
        <w:spacing w:after="0"/>
        <w:ind w:left="0"/>
        <w:jc w:val="both"/>
      </w:pPr>
      <w:r>
        <w:rPr>
          <w:rFonts w:ascii="Times New Roman"/>
          <w:b w:val="false"/>
          <w:i w:val="false"/>
          <w:color w:val="000000"/>
          <w:sz w:val="28"/>
        </w:rPr>
        <w:t>
      2) жеке тұлғаны мерзімді әскери қызметке шақыру туралы;</w:t>
      </w:r>
    </w:p>
    <w:bookmarkEnd w:id="19"/>
    <w:bookmarkStart w:name="z194" w:id="20"/>
    <w:p>
      <w:pPr>
        <w:spacing w:after="0"/>
        <w:ind w:left="0"/>
        <w:jc w:val="both"/>
      </w:pPr>
      <w:r>
        <w:rPr>
          <w:rFonts w:ascii="Times New Roman"/>
          <w:b w:val="false"/>
          <w:i w:val="false"/>
          <w:color w:val="000000"/>
          <w:sz w:val="28"/>
        </w:rPr>
        <w:t>
      3) жеке тұлға бұрын алған банктік қарыздар және (немесе) микрокредиттер туралы;</w:t>
      </w:r>
    </w:p>
    <w:bookmarkEnd w:id="20"/>
    <w:bookmarkStart w:name="z195" w:id="21"/>
    <w:p>
      <w:pPr>
        <w:spacing w:after="0"/>
        <w:ind w:left="0"/>
        <w:jc w:val="both"/>
      </w:pPr>
      <w:r>
        <w:rPr>
          <w:rFonts w:ascii="Times New Roman"/>
          <w:b w:val="false"/>
          <w:i w:val="false"/>
          <w:color w:val="000000"/>
          <w:sz w:val="28"/>
        </w:rPr>
        <w:t xml:space="preserve">
      4) жеке тұлғаның тіркелген некесі (ерлі-зайыптылығы) туралы мәліметтердің бар-жоғы тұрғысынан тексереді. </w:t>
      </w:r>
    </w:p>
    <w:bookmarkEnd w:id="21"/>
    <w:bookmarkStart w:name="z196" w:id="22"/>
    <w:p>
      <w:pPr>
        <w:spacing w:after="0"/>
        <w:ind w:left="0"/>
        <w:jc w:val="both"/>
      </w:pPr>
      <w:r>
        <w:rPr>
          <w:rFonts w:ascii="Times New Roman"/>
          <w:b w:val="false"/>
          <w:i w:val="false"/>
          <w:color w:val="000000"/>
          <w:sz w:val="28"/>
        </w:rPr>
        <w:t xml:space="preserve">
      6. Жеке тұлғаның кредиттік есебінде Тәртіптің 5-тармағының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ақпарат болған жағдайда, ұйым мынадай жағдайларды қоспағанда, микрокредит беруден бас тартады: </w:t>
      </w:r>
    </w:p>
    <w:bookmarkEnd w:id="22"/>
    <w:bookmarkStart w:name="z197" w:id="23"/>
    <w:p>
      <w:pPr>
        <w:spacing w:after="0"/>
        <w:ind w:left="0"/>
        <w:jc w:val="both"/>
      </w:pPr>
      <w:r>
        <w:rPr>
          <w:rFonts w:ascii="Times New Roman"/>
          <w:b w:val="false"/>
          <w:i w:val="false"/>
          <w:color w:val="000000"/>
          <w:sz w:val="28"/>
        </w:rPr>
        <w:t>
      ломбардтың микрокредит беруі;</w:t>
      </w:r>
    </w:p>
    <w:bookmarkEnd w:id="23"/>
    <w:bookmarkStart w:name="z198" w:id="24"/>
    <w:p>
      <w:pPr>
        <w:spacing w:after="0"/>
        <w:ind w:left="0"/>
        <w:jc w:val="both"/>
      </w:pPr>
      <w:r>
        <w:rPr>
          <w:rFonts w:ascii="Times New Roman"/>
          <w:b w:val="false"/>
          <w:i w:val="false"/>
          <w:color w:val="000000"/>
          <w:sz w:val="28"/>
        </w:rPr>
        <w:t>
      тұтынушылық микрокредит сомасын тауарларды, жұмыстар мен көрсетілетін қызметтерді қарыз алушы (сатып алушы) олардың алынғанын растайтын сатып алу мақсаттарына тауарларды, жұмыстар мен көрсетілетін қызметтерді сатушының (жеткізушінің) банктік шотына беруі;</w:t>
      </w:r>
    </w:p>
    <w:bookmarkEnd w:id="24"/>
    <w:bookmarkStart w:name="z199" w:id="25"/>
    <w:p>
      <w:pPr>
        <w:spacing w:after="0"/>
        <w:ind w:left="0"/>
        <w:jc w:val="both"/>
      </w:pPr>
      <w:r>
        <w:rPr>
          <w:rFonts w:ascii="Times New Roman"/>
          <w:b w:val="false"/>
          <w:i w:val="false"/>
          <w:color w:val="000000"/>
          <w:sz w:val="28"/>
        </w:rPr>
        <w:t xml:space="preserve">
      тұтынушылық микрокредит сомасын қарыз алушының сол ұйымнан алынған микрокредиті бойынша берешекті өтеу мақсаттарына беру. </w:t>
      </w:r>
    </w:p>
    <w:bookmarkEnd w:id="25"/>
    <w:bookmarkStart w:name="z200" w:id="26"/>
    <w:p>
      <w:pPr>
        <w:spacing w:after="0"/>
        <w:ind w:left="0"/>
        <w:jc w:val="both"/>
      </w:pPr>
      <w:r>
        <w:rPr>
          <w:rFonts w:ascii="Times New Roman"/>
          <w:b w:val="false"/>
          <w:i w:val="false"/>
          <w:color w:val="000000"/>
          <w:sz w:val="28"/>
        </w:rPr>
        <w:t xml:space="preserve">
      Жеке тұлғаның кредиттік есебінде Тәртіптің 5-тармағының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ақпарат болған жағдайда, ұйым микрокредит беруден бас тартады.</w:t>
      </w:r>
    </w:p>
    <w:bookmarkEnd w:id="26"/>
    <w:bookmarkStart w:name="z201" w:id="27"/>
    <w:p>
      <w:pPr>
        <w:spacing w:after="0"/>
        <w:ind w:left="0"/>
        <w:jc w:val="both"/>
      </w:pPr>
      <w:r>
        <w:rPr>
          <w:rFonts w:ascii="Times New Roman"/>
          <w:b w:val="false"/>
          <w:i w:val="false"/>
          <w:color w:val="000000"/>
          <w:sz w:val="28"/>
        </w:rPr>
        <w:t xml:space="preserve">
      7. Ұйым жиынтығында: </w:t>
      </w:r>
    </w:p>
    <w:bookmarkEnd w:id="27"/>
    <w:bookmarkStart w:name="z202" w:id="28"/>
    <w:p>
      <w:pPr>
        <w:spacing w:after="0"/>
        <w:ind w:left="0"/>
        <w:jc w:val="both"/>
      </w:pPr>
      <w:r>
        <w:rPr>
          <w:rFonts w:ascii="Times New Roman"/>
          <w:b w:val="false"/>
          <w:i w:val="false"/>
          <w:color w:val="000000"/>
          <w:sz w:val="28"/>
        </w:rPr>
        <w:t xml:space="preserve">
      1) жеке тұлғаның кредиттік есебінде ол бұрын алған банктік қарыздар және (немесе) микрокредиттер туралы ақпарат болмаған; </w:t>
      </w:r>
    </w:p>
    <w:bookmarkEnd w:id="28"/>
    <w:bookmarkStart w:name="z203" w:id="29"/>
    <w:p>
      <w:pPr>
        <w:spacing w:after="0"/>
        <w:ind w:left="0"/>
        <w:jc w:val="both"/>
      </w:pPr>
      <w:r>
        <w:rPr>
          <w:rFonts w:ascii="Times New Roman"/>
          <w:b w:val="false"/>
          <w:i w:val="false"/>
          <w:color w:val="000000"/>
          <w:sz w:val="28"/>
        </w:rPr>
        <w:t>
      2) тұтынушылық микрокредит беру туралы шарт жасауға арналған өтініште көрсетілген сома республикалық бюджет туралы заңда тиісті қаржы жылына белгіленген айлық есептік көрсеткіштің жетпіс бес еселенген мөлшерінен асқан жағдайларда, жеке тұлғаға мүлік кепілімен қамтамасыз етілмеген тұтынушылық микрокредитті Интернет арқылы беру туралы шарт жасаудан бас тартады және олардың мекенжайларын көрсете отырып, ұйымның филиалына жүгіну қажеттігі туралы хабарлайды.</w:t>
      </w:r>
    </w:p>
    <w:bookmarkEnd w:id="29"/>
    <w:bookmarkStart w:name="z204" w:id="30"/>
    <w:p>
      <w:pPr>
        <w:spacing w:after="0"/>
        <w:ind w:left="0"/>
        <w:jc w:val="both"/>
      </w:pPr>
      <w:r>
        <w:rPr>
          <w:rFonts w:ascii="Times New Roman"/>
          <w:b w:val="false"/>
          <w:i w:val="false"/>
          <w:color w:val="000000"/>
          <w:sz w:val="28"/>
        </w:rPr>
        <w:t>
      Осы тармақтың бірінші бөлігінде көзделген талап, егер микрокредит оларды алғанын қарыз алушы (сатып алушы) растайтын тауарларды, жұмыстар мен көрсетілетін қызметтерді сатып алу мақсаттарына берілсе, және тұтыну микрокредитінің сомасы тауарларды, жұмыстарды және көрсетілетін қызметтерді сатып алу мақсаттарына тауарларды, жұмыстар мен көрсетілетін қызметтерді сатушының (жеткізушінің) банктік шотына аударылса, микрокредитті беру туралы шарт жасау жағдайларына қолданылмайды.</w:t>
      </w:r>
    </w:p>
    <w:bookmarkEnd w:id="30"/>
    <w:bookmarkStart w:name="z205" w:id="31"/>
    <w:p>
      <w:pPr>
        <w:spacing w:after="0"/>
        <w:ind w:left="0"/>
        <w:jc w:val="both"/>
      </w:pPr>
      <w:r>
        <w:rPr>
          <w:rFonts w:ascii="Times New Roman"/>
          <w:b w:val="false"/>
          <w:i w:val="false"/>
          <w:color w:val="000000"/>
          <w:sz w:val="28"/>
        </w:rPr>
        <w:t xml:space="preserve">
      8. АЖ-да жеке тұлғаның тіркелген некесі (ерлі-зайыптылығы) туралы ақпарат болған жағдайда, ұйым, "Жеке тұлғаға тіркелуге тиіс, мүлік кепілімен қамтамасыз етілмеген тұтынушылық банктік қарыз немесе микрокредит беруге жұбайының (зайыбының) келісімін алу қағидаларын, жеке тұлғаға тұтынушылық банктік қарыз немесе микрокредит беруге жұбайының (зайыбының) келісімі қажет болатын тұтынушылық банктік қарыздың немесе микрокредиттің ең төменгі мөлшерін бекіту туралы" Қазақстан Республикасы Қаржы нарығын реттеу және дамыту агенттігі Басқармасының 2024 жылғы 16 тамыздағы № 55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34946 болып тіркелген) айқындалған тәртіппен жеке тұлғаға тұтынушылық микрокредит беруге жұбайының (зайыбының) келісімін алады.</w:t>
      </w:r>
    </w:p>
    <w:bookmarkEnd w:id="31"/>
    <w:bookmarkStart w:name="z206" w:id="32"/>
    <w:p>
      <w:pPr>
        <w:spacing w:after="0"/>
        <w:ind w:left="0"/>
        <w:jc w:val="both"/>
      </w:pPr>
      <w:r>
        <w:rPr>
          <w:rFonts w:ascii="Times New Roman"/>
          <w:b w:val="false"/>
          <w:i w:val="false"/>
          <w:color w:val="000000"/>
          <w:sz w:val="28"/>
        </w:rPr>
        <w:t xml:space="preserve">
      9. Жеке тұлғамен кепілмен қамтамасыз етілмеген тұтынушылық микрокредит беру туралы шарт жасасқанға дейін ұйым "Электрондық тәсілмен микрокредиттер беру қағидаларын бекіту туралы" Қазақстан Республикасы Ұлттық Банкі Басқармасының 2019 жылғы 28 қарашадағы № 217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19714 болып тіркелген ) (бұдан әрі - № 217 қаулы) көзделген алаяқтыққа қарсы іс-шараларды жүзеге асырады.</w:t>
      </w:r>
    </w:p>
    <w:bookmarkEnd w:id="32"/>
    <w:bookmarkStart w:name="z207" w:id="33"/>
    <w:p>
      <w:pPr>
        <w:spacing w:after="0"/>
        <w:ind w:left="0"/>
        <w:jc w:val="both"/>
      </w:pPr>
      <w:r>
        <w:rPr>
          <w:rFonts w:ascii="Times New Roman"/>
          <w:b w:val="false"/>
          <w:i w:val="false"/>
          <w:color w:val="000000"/>
          <w:sz w:val="28"/>
        </w:rPr>
        <w:t>
      10. Ұйым жиырма бір жасқа толмаған не елу бес жастан асқан жеке тұлғамен кепілмен қамтамасыз етілмеген тұтынушылық микрокредит беру туралы шартты осы жеке тұлға оны жасауға Тәртіптің 11-тармағында көзделген талаптарға сәйкес ресімделетін келісімді ұсынғаннан кейін ғана жасайды.</w:t>
      </w:r>
    </w:p>
    <w:bookmarkEnd w:id="33"/>
    <w:bookmarkStart w:name="z208" w:id="34"/>
    <w:p>
      <w:pPr>
        <w:spacing w:after="0"/>
        <w:ind w:left="0"/>
        <w:jc w:val="both"/>
      </w:pPr>
      <w:r>
        <w:rPr>
          <w:rFonts w:ascii="Times New Roman"/>
          <w:b w:val="false"/>
          <w:i w:val="false"/>
          <w:color w:val="000000"/>
          <w:sz w:val="28"/>
        </w:rPr>
        <w:t>
      Осы тармақтың бірінші бөлігінде көзделген талап, сондай-ақ мүлік кепілімен қамтамасыз етілмеген тұтынушылық микрокредит беру жағдайларына, оның ішінде кредиттік желі беру (ашу) туралы келісім шеңберінде қолданылады.</w:t>
      </w:r>
    </w:p>
    <w:bookmarkEnd w:id="34"/>
    <w:bookmarkStart w:name="z209" w:id="35"/>
    <w:p>
      <w:pPr>
        <w:spacing w:after="0"/>
        <w:ind w:left="0"/>
        <w:jc w:val="both"/>
      </w:pPr>
      <w:r>
        <w:rPr>
          <w:rFonts w:ascii="Times New Roman"/>
          <w:b w:val="false"/>
          <w:i w:val="false"/>
          <w:color w:val="000000"/>
          <w:sz w:val="28"/>
        </w:rPr>
        <w:t>
      Осы тармақтың бірінші және екінші бөліктерінде көзделген талап мүлік кепілімен қамтамасыз етілмеген тұтынушылық микрокредит сомасын тауарларды, жұмыстар мен көрсетілетін қызметтерді сатушының (жеткізушінің) банк шотына оларды алғанын қарыз алушы (сатып алушы) растайтын тауарларды, жұмыстар мен көрсетілетін қызметтерді сатып алу мақсаттарына және (немесе) қарыз алушы-жеке тұлғаның сол ұйымда алынған микрокредиті бойынша берешекті өтеу мақсаттарына беру жағдайларына қолданылмайды.</w:t>
      </w:r>
    </w:p>
    <w:bookmarkEnd w:id="35"/>
    <w:bookmarkStart w:name="z210" w:id="36"/>
    <w:p>
      <w:pPr>
        <w:spacing w:after="0"/>
        <w:ind w:left="0"/>
        <w:jc w:val="both"/>
      </w:pPr>
      <w:r>
        <w:rPr>
          <w:rFonts w:ascii="Times New Roman"/>
          <w:b w:val="false"/>
          <w:i w:val="false"/>
          <w:color w:val="000000"/>
          <w:sz w:val="28"/>
        </w:rPr>
        <w:t>
      11. Мүлік кепілмен қамтамасыз етілмеген тұтынушылық микрокредит беру, не мүлік кепілімен қамтамасыз етілмеген тұтынушылық микрокредит алу туралы шарт жасасуға келісім (бұдан әрі – Келісім) еркін нысанда ресімделеді және мынадай міндетті шарттарды қамтиды:</w:t>
      </w:r>
    </w:p>
    <w:bookmarkEnd w:id="36"/>
    <w:bookmarkStart w:name="z211" w:id="37"/>
    <w:p>
      <w:pPr>
        <w:spacing w:after="0"/>
        <w:ind w:left="0"/>
        <w:jc w:val="both"/>
      </w:pPr>
      <w:r>
        <w:rPr>
          <w:rFonts w:ascii="Times New Roman"/>
          <w:b w:val="false"/>
          <w:i w:val="false"/>
          <w:color w:val="000000"/>
          <w:sz w:val="28"/>
        </w:rPr>
        <w:t>
      1) Келісімді ресімдеу күні;</w:t>
      </w:r>
    </w:p>
    <w:bookmarkEnd w:id="37"/>
    <w:bookmarkStart w:name="z212" w:id="38"/>
    <w:p>
      <w:pPr>
        <w:spacing w:after="0"/>
        <w:ind w:left="0"/>
        <w:jc w:val="both"/>
      </w:pPr>
      <w:r>
        <w:rPr>
          <w:rFonts w:ascii="Times New Roman"/>
          <w:b w:val="false"/>
          <w:i w:val="false"/>
          <w:color w:val="000000"/>
          <w:sz w:val="28"/>
        </w:rPr>
        <w:t>
      2) жеке тұлға туралы мәліметтер: тегі, аты, әкесінің аты (егер ол жеке басты куәландыратын құжатта көрсетілсе) және жеке сәйкестендіру нөмірі;</w:t>
      </w:r>
    </w:p>
    <w:bookmarkEnd w:id="38"/>
    <w:bookmarkStart w:name="z213" w:id="39"/>
    <w:p>
      <w:pPr>
        <w:spacing w:after="0"/>
        <w:ind w:left="0"/>
        <w:jc w:val="both"/>
      </w:pPr>
      <w:r>
        <w:rPr>
          <w:rFonts w:ascii="Times New Roman"/>
          <w:b w:val="false"/>
          <w:i w:val="false"/>
          <w:color w:val="000000"/>
          <w:sz w:val="28"/>
        </w:rPr>
        <w:t>
      3) мүлік кепілімен қамтамасыз етілмеген тұтынушылық микрокредит туралы мәліметтер: сыйақы мөлшерлемесінің сомасы, мерзімі, мөлшері (жылдық пайызбен не тіркелген сомамен), сенімді, жылдық, тиімді, салыстырмалы есептеудегі сыйақы мөлшерлемесінің мөлшері.</w:t>
      </w:r>
    </w:p>
    <w:bookmarkEnd w:id="39"/>
    <w:bookmarkStart w:name="z214" w:id="40"/>
    <w:p>
      <w:pPr>
        <w:spacing w:after="0"/>
        <w:ind w:left="0"/>
        <w:jc w:val="both"/>
      </w:pPr>
      <w:r>
        <w:rPr>
          <w:rFonts w:ascii="Times New Roman"/>
          <w:b w:val="false"/>
          <w:i w:val="false"/>
          <w:color w:val="000000"/>
          <w:sz w:val="28"/>
        </w:rPr>
        <w:t>
      Қағаз тасымалдағышта ресімделетін Келісімге жеке тұлға ұйымда жеке өзі қатысуы кезінде қол қояды.</w:t>
      </w:r>
    </w:p>
    <w:bookmarkEnd w:id="40"/>
    <w:bookmarkStart w:name="z215" w:id="41"/>
    <w:p>
      <w:pPr>
        <w:spacing w:after="0"/>
        <w:ind w:left="0"/>
        <w:jc w:val="both"/>
      </w:pPr>
      <w:r>
        <w:rPr>
          <w:rFonts w:ascii="Times New Roman"/>
          <w:b w:val="false"/>
          <w:i w:val="false"/>
          <w:color w:val="000000"/>
          <w:sz w:val="28"/>
        </w:rPr>
        <w:t>
      Мүлік кепілімен қамтамасыз етілмеген тұтынушылық микрокредит беру туралы шарт Интернет арқылы жасалған жағдайда Келісім кредиттік бюрода, "электрондық үкіметтің" веб-порталында не "электрондық үкіметтің" шлюзінде орналасқан сервистермен ықпалдастырылған ұйымның ақпараттандыру объектілері арқылы ресімделеді және Қазақстан Республикасының аккредиттелген куәландырушы орталығы ұсынған электрондық цифрлық қолтаңбамен куәландырылады.</w:t>
      </w:r>
    </w:p>
    <w:bookmarkEnd w:id="41"/>
    <w:bookmarkStart w:name="z216" w:id="42"/>
    <w:p>
      <w:pPr>
        <w:spacing w:after="0"/>
        <w:ind w:left="0"/>
        <w:jc w:val="both"/>
      </w:pPr>
      <w:r>
        <w:rPr>
          <w:rFonts w:ascii="Times New Roman"/>
          <w:b w:val="false"/>
          <w:i w:val="false"/>
          <w:color w:val="000000"/>
          <w:sz w:val="28"/>
        </w:rPr>
        <w:t>
      Келісімді ресімдеу тиісті шарт негізінде ұйымға қызмет көрсететін заңды тұлғаның "электрондық үкімет" шлюзінде орналасқан сервистермен интеграцияланған ақпараттандыру объектілері арқылы да жүргізіледі.</w:t>
      </w:r>
    </w:p>
    <w:bookmarkEnd w:id="42"/>
    <w:bookmarkStart w:name="z217" w:id="43"/>
    <w:p>
      <w:pPr>
        <w:spacing w:after="0"/>
        <w:ind w:left="0"/>
        <w:jc w:val="both"/>
      </w:pPr>
      <w:r>
        <w:rPr>
          <w:rFonts w:ascii="Times New Roman"/>
          <w:b w:val="false"/>
          <w:i w:val="false"/>
          <w:color w:val="000000"/>
          <w:sz w:val="28"/>
        </w:rPr>
        <w:t>
      Мүлік кепілімен қамтамасыз етілмеген тұтынушылық микрокредит беру туралы шарт Интернет арқылы жасалған жағдайда Келісім кредиттік бюрода, "электрондық үкіметтің" веб-порталында не жеке тұлғаны биометриялық идентификаттауды қамтамасыз ете отырып, "электрондық үкіметтің" шлюзінде орналасқан сервистермен ықпалдастырылған ұйымды ақпараттандыру объектілері арқылы ресімделеді және Қазақстан Республикасының аккредиттелген куәландырушы орталығы ұсынған электрондық цифрлық қолтаңбамен куәландырылады.</w:t>
      </w:r>
    </w:p>
    <w:bookmarkEnd w:id="43"/>
    <w:bookmarkStart w:name="z218" w:id="44"/>
    <w:p>
      <w:pPr>
        <w:spacing w:after="0"/>
        <w:ind w:left="0"/>
        <w:jc w:val="both"/>
      </w:pPr>
      <w:r>
        <w:rPr>
          <w:rFonts w:ascii="Times New Roman"/>
          <w:b w:val="false"/>
          <w:i w:val="false"/>
          <w:color w:val="000000"/>
          <w:sz w:val="28"/>
        </w:rPr>
        <w:t>
      Жеке тұлғаның ұйымның мүлік кепілімен қамтамасыз етілмеген тұтынушылық микрокредит беру туралы шешімінің қолданыс мерзімі ішінде келісім ұсынбауы (ресімдемеуі) жеке тұлғаның осындай микрокредит алудан бас тартуы болып табылады.</w:t>
      </w:r>
    </w:p>
    <w:bookmarkEnd w:id="44"/>
    <w:bookmarkStart w:name="z219" w:id="45"/>
    <w:p>
      <w:pPr>
        <w:spacing w:after="0"/>
        <w:ind w:left="0"/>
        <w:jc w:val="both"/>
      </w:pPr>
      <w:r>
        <w:rPr>
          <w:rFonts w:ascii="Times New Roman"/>
          <w:b w:val="false"/>
          <w:i w:val="false"/>
          <w:color w:val="000000"/>
          <w:sz w:val="28"/>
        </w:rPr>
        <w:t>
      Ұйымның мүлік кепілімен қамтамасыз етілмеген тұтынушылық микрокредит беру туралы шешімінің қолданыс мерзімі ұйымның ішкі құжаттарына сәйкес белгіленеді.</w:t>
      </w:r>
    </w:p>
    <w:bookmarkEnd w:id="45"/>
    <w:bookmarkStart w:name="z220" w:id="46"/>
    <w:p>
      <w:pPr>
        <w:spacing w:after="0"/>
        <w:ind w:left="0"/>
        <w:jc w:val="both"/>
      </w:pPr>
      <w:r>
        <w:rPr>
          <w:rFonts w:ascii="Times New Roman"/>
          <w:b w:val="false"/>
          <w:i w:val="false"/>
          <w:color w:val="000000"/>
          <w:sz w:val="28"/>
        </w:rPr>
        <w:t>
      Ұйым қарыз алушы-жеке тұлға микрокредит беру туралы шарт бойынша, оның ішінде кредиттік желі беру (ашу) туралы келісім шеңберінде міндеттемелерді толық орындағанға дейін Келісімнің сақталуын қамтамасыз етеді.</w:t>
      </w:r>
    </w:p>
    <w:bookmarkEnd w:id="46"/>
    <w:bookmarkStart w:name="z221" w:id="47"/>
    <w:p>
      <w:pPr>
        <w:spacing w:after="0"/>
        <w:ind w:left="0"/>
        <w:jc w:val="both"/>
      </w:pPr>
      <w:r>
        <w:rPr>
          <w:rFonts w:ascii="Times New Roman"/>
          <w:b w:val="false"/>
          <w:i w:val="false"/>
          <w:color w:val="000000"/>
          <w:sz w:val="28"/>
        </w:rPr>
        <w:t>
      12. Сомасы республикалық бюджет туралы заңда тиісті қаржы жылына белгіленген жетпіс бес еселенген және одан да көп айлық есептік көрсеткішті құрайтын, Интернет арқылы жасалған микрокредит беру туралы шарт негізінде қарыз алушы-жеке тұлғаға мүлік кепілімен қамтамасыз етілмеген тұтынушылық микрокредит бойынша ақша беруді ұйым № 217 қаулының талаптарына сәйкес жүзеге асырады.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29 қарашадағы</w:t>
            </w:r>
            <w:r>
              <w:br/>
            </w:r>
            <w:r>
              <w:rPr>
                <w:rFonts w:ascii="Times New Roman"/>
                <w:b w:val="false"/>
                <w:i w:val="false"/>
                <w:color w:val="000000"/>
                <w:sz w:val="20"/>
              </w:rPr>
              <w:t>№ 232 қаулысына</w:t>
            </w:r>
            <w:r>
              <w:br/>
            </w:r>
            <w:r>
              <w:rPr>
                <w:rFonts w:ascii="Times New Roman"/>
                <w:b w:val="false"/>
                <w:i w:val="false"/>
                <w:color w:val="000000"/>
                <w:sz w:val="20"/>
              </w:rPr>
              <w:t>2-қосымша</w:t>
            </w:r>
          </w:p>
        </w:tc>
      </w:tr>
    </w:tbl>
    <w:bookmarkStart w:name="z15" w:id="48"/>
    <w:p>
      <w:pPr>
        <w:spacing w:after="0"/>
        <w:ind w:left="0"/>
        <w:jc w:val="left"/>
      </w:pPr>
      <w:r>
        <w:rPr>
          <w:rFonts w:ascii="Times New Roman"/>
          <w:b/>
          <w:i w:val="false"/>
          <w:color w:val="000000"/>
        </w:rPr>
        <w:t xml:space="preserve">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w:t>
      </w:r>
    </w:p>
    <w:bookmarkEnd w:id="48"/>
    <w:p>
      <w:pPr>
        <w:spacing w:after="0"/>
        <w:ind w:left="0"/>
        <w:jc w:val="both"/>
      </w:pPr>
      <w:r>
        <w:rPr>
          <w:rFonts w:ascii="Times New Roman"/>
          <w:b w:val="false"/>
          <w:i w:val="false"/>
          <w:color w:val="ff0000"/>
          <w:sz w:val="28"/>
        </w:rPr>
        <w:t xml:space="preserve">
      Ескерту. Қаулы 2-қосымшамен толықтырылды – ҚР Қаржы нарығын реттеу және дамыту агенттігі Басқармасының 16.07.2021 </w:t>
      </w:r>
      <w:r>
        <w:rPr>
          <w:rFonts w:ascii="Times New Roman"/>
          <w:b w:val="false"/>
          <w:i w:val="false"/>
          <w:color w:val="ff0000"/>
          <w:sz w:val="28"/>
        </w:rPr>
        <w:t>№ 83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қаулысымен.</w:t>
      </w:r>
    </w:p>
    <w:bookmarkStart w:name="z16" w:id="49"/>
    <w:p>
      <w:pPr>
        <w:spacing w:after="0"/>
        <w:ind w:left="0"/>
        <w:jc w:val="both"/>
      </w:pPr>
      <w:r>
        <w:rPr>
          <w:rFonts w:ascii="Times New Roman"/>
          <w:b w:val="false"/>
          <w:i w:val="false"/>
          <w:color w:val="000000"/>
          <w:sz w:val="28"/>
        </w:rPr>
        <w:t xml:space="preserve">
      1. Осы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 (бұдан әрі – Талаптар) "Микроқаржылық қызмет туралы" Қазақстан Республикасы Заңының (бұдан әрі – Заң) 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w:t>
      </w:r>
    </w:p>
    <w:bookmarkEnd w:id="49"/>
    <w:bookmarkStart w:name="z17" w:id="50"/>
    <w:p>
      <w:pPr>
        <w:spacing w:after="0"/>
        <w:ind w:left="0"/>
        <w:jc w:val="both"/>
      </w:pPr>
      <w:r>
        <w:rPr>
          <w:rFonts w:ascii="Times New Roman"/>
          <w:b w:val="false"/>
          <w:i w:val="false"/>
          <w:color w:val="000000"/>
          <w:sz w:val="28"/>
        </w:rPr>
        <w:t>
      2. Талаптарда мынадай ұғымдар пайдаланылады:</w:t>
      </w:r>
    </w:p>
    <w:bookmarkEnd w:id="50"/>
    <w:bookmarkStart w:name="z103" w:id="51"/>
    <w:p>
      <w:pPr>
        <w:spacing w:after="0"/>
        <w:ind w:left="0"/>
        <w:jc w:val="both"/>
      </w:pPr>
      <w:r>
        <w:rPr>
          <w:rFonts w:ascii="Times New Roman"/>
          <w:b w:val="false"/>
          <w:i w:val="false"/>
          <w:color w:val="000000"/>
          <w:sz w:val="28"/>
        </w:rPr>
        <w:t>
      1) кредиттік желі беру (ашу) туралы келісім – қарыз алушының өзіне кредиттік желі беру (ашу) туралы келісімнің ажырамас бөлігі (бөліктері) болып табылатын шартта (шарттарда) микрокредит сомасы мен алу уақытын, бірақ микрокредиттер беру қағидаларында және кредиттік желі беру (ашу) туралы келісімде айқындалған сома және уақыт шегінде айқындауына мүмкіндік беретін талаптармен жасалған микрокредит беру туралы шарт;</w:t>
      </w:r>
    </w:p>
    <w:bookmarkEnd w:id="51"/>
    <w:bookmarkStart w:name="z104" w:id="52"/>
    <w:p>
      <w:pPr>
        <w:spacing w:after="0"/>
        <w:ind w:left="0"/>
        <w:jc w:val="both"/>
      </w:pPr>
      <w:r>
        <w:rPr>
          <w:rFonts w:ascii="Times New Roman"/>
          <w:b w:val="false"/>
          <w:i w:val="false"/>
          <w:color w:val="000000"/>
          <w:sz w:val="28"/>
        </w:rPr>
        <w:t>
      2) шарт – микроқаржылық қызметті жүзеге асыратын ұйымның қарыз алушыға микрокредит беруіне негіз болатын микрокредит беру туралы шарт;</w:t>
      </w:r>
    </w:p>
    <w:bookmarkEnd w:id="52"/>
    <w:bookmarkStart w:name="z105" w:id="53"/>
    <w:p>
      <w:pPr>
        <w:spacing w:after="0"/>
        <w:ind w:left="0"/>
        <w:jc w:val="both"/>
      </w:pPr>
      <w:r>
        <w:rPr>
          <w:rFonts w:ascii="Times New Roman"/>
          <w:b w:val="false"/>
          <w:i w:val="false"/>
          <w:color w:val="000000"/>
          <w:sz w:val="28"/>
        </w:rPr>
        <w:t>
      3) микрокредит бойынша артық төлем сомасы – микрокредит мәнін қоспағанда, сыйақы сомасын, айыпақыны (айыппұлды, өсімпұлды) қоса алғанда, қарыз алушының шарт бойынша барлық төлемдерінің сомасы;</w:t>
      </w:r>
    </w:p>
    <w:bookmarkEnd w:id="53"/>
    <w:bookmarkStart w:name="z106" w:id="54"/>
    <w:p>
      <w:pPr>
        <w:spacing w:after="0"/>
        <w:ind w:left="0"/>
        <w:jc w:val="both"/>
      </w:pPr>
      <w:r>
        <w:rPr>
          <w:rFonts w:ascii="Times New Roman"/>
          <w:b w:val="false"/>
          <w:i w:val="false"/>
          <w:color w:val="000000"/>
          <w:sz w:val="28"/>
        </w:rPr>
        <w:t>
      4) ұйым – микроқаржылық қызметті жүзеге асыратын ұйым (микрокредиттерді беру қызметін жүзеге асыратын микроқаржы ұйымы, кредиттік серіктестік, ломбард);</w:t>
      </w:r>
    </w:p>
    <w:bookmarkEnd w:id="54"/>
    <w:bookmarkStart w:name="z107" w:id="55"/>
    <w:p>
      <w:pPr>
        <w:spacing w:after="0"/>
        <w:ind w:left="0"/>
        <w:jc w:val="both"/>
      </w:pPr>
      <w:r>
        <w:rPr>
          <w:rFonts w:ascii="Times New Roman"/>
          <w:b w:val="false"/>
          <w:i w:val="false"/>
          <w:color w:val="000000"/>
          <w:sz w:val="28"/>
        </w:rPr>
        <w:t>
      5) сыйақы – ұйымға тиесілі ақшаның жылдық мөлшерінің есебінен микрокредит сомасына қатысты пайыздық көрсеткіш бойынша айқындалған, ұсынылған микрокредит үшін ақы;</w:t>
      </w:r>
    </w:p>
    <w:bookmarkEnd w:id="55"/>
    <w:bookmarkStart w:name="z108" w:id="56"/>
    <w:p>
      <w:pPr>
        <w:spacing w:after="0"/>
        <w:ind w:left="0"/>
        <w:jc w:val="both"/>
      </w:pPr>
      <w:r>
        <w:rPr>
          <w:rFonts w:ascii="Times New Roman"/>
          <w:b w:val="false"/>
          <w:i w:val="false"/>
          <w:color w:val="000000"/>
          <w:sz w:val="28"/>
        </w:rPr>
        <w:t>
      6) қоса қарыз алушы – микрокредит бойынша міндеттемелерді орындауға ортақ жауапты ретінде шарт бойынша әрекет ететін жеке немесе заңды тұлға.</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27.09.2024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57"/>
    <w:p>
      <w:pPr>
        <w:spacing w:after="0"/>
        <w:ind w:left="0"/>
        <w:jc w:val="both"/>
      </w:pPr>
      <w:r>
        <w:rPr>
          <w:rFonts w:ascii="Times New Roman"/>
          <w:b w:val="false"/>
          <w:i w:val="false"/>
          <w:color w:val="000000"/>
          <w:sz w:val="28"/>
        </w:rPr>
        <w:t>
      3. Шартта шарттардың тиісті түріне арналған Қазақстан Республикасының заңнамасында белгіленген талаптар, тараптардың келісуі бойынша айқындалған талаптар, сондай-ақ мынадай міндетті талаптар қамтылады:</w:t>
      </w:r>
    </w:p>
    <w:bookmarkEnd w:id="57"/>
    <w:bookmarkStart w:name="z26" w:id="58"/>
    <w:p>
      <w:pPr>
        <w:spacing w:after="0"/>
        <w:ind w:left="0"/>
        <w:jc w:val="both"/>
      </w:pPr>
      <w:r>
        <w:rPr>
          <w:rFonts w:ascii="Times New Roman"/>
          <w:b w:val="false"/>
          <w:i w:val="false"/>
          <w:color w:val="000000"/>
          <w:sz w:val="28"/>
        </w:rPr>
        <w:t>
      1) шарттың жалпы талаптары;</w:t>
      </w:r>
    </w:p>
    <w:bookmarkEnd w:id="58"/>
    <w:bookmarkStart w:name="z27" w:id="59"/>
    <w:p>
      <w:pPr>
        <w:spacing w:after="0"/>
        <w:ind w:left="0"/>
        <w:jc w:val="both"/>
      </w:pPr>
      <w:r>
        <w:rPr>
          <w:rFonts w:ascii="Times New Roman"/>
          <w:b w:val="false"/>
          <w:i w:val="false"/>
          <w:color w:val="000000"/>
          <w:sz w:val="28"/>
        </w:rPr>
        <w:t>
      2) қарыз алушының құқықтары;</w:t>
      </w:r>
    </w:p>
    <w:bookmarkEnd w:id="59"/>
    <w:bookmarkStart w:name="z28" w:id="60"/>
    <w:p>
      <w:pPr>
        <w:spacing w:after="0"/>
        <w:ind w:left="0"/>
        <w:jc w:val="both"/>
      </w:pPr>
      <w:r>
        <w:rPr>
          <w:rFonts w:ascii="Times New Roman"/>
          <w:b w:val="false"/>
          <w:i w:val="false"/>
          <w:color w:val="000000"/>
          <w:sz w:val="28"/>
        </w:rPr>
        <w:t>
      3) ұйымның құқықтары;</w:t>
      </w:r>
    </w:p>
    <w:bookmarkEnd w:id="60"/>
    <w:bookmarkStart w:name="z29" w:id="61"/>
    <w:p>
      <w:pPr>
        <w:spacing w:after="0"/>
        <w:ind w:left="0"/>
        <w:jc w:val="both"/>
      </w:pPr>
      <w:r>
        <w:rPr>
          <w:rFonts w:ascii="Times New Roman"/>
          <w:b w:val="false"/>
          <w:i w:val="false"/>
          <w:color w:val="000000"/>
          <w:sz w:val="28"/>
        </w:rPr>
        <w:t>
      4) ұйымның міндеттері;</w:t>
      </w:r>
    </w:p>
    <w:bookmarkEnd w:id="61"/>
    <w:bookmarkStart w:name="z30" w:id="62"/>
    <w:p>
      <w:pPr>
        <w:spacing w:after="0"/>
        <w:ind w:left="0"/>
        <w:jc w:val="both"/>
      </w:pPr>
      <w:r>
        <w:rPr>
          <w:rFonts w:ascii="Times New Roman"/>
          <w:b w:val="false"/>
          <w:i w:val="false"/>
          <w:color w:val="000000"/>
          <w:sz w:val="28"/>
        </w:rPr>
        <w:t>
      5) ұйымға арналған шектеулер;</w:t>
      </w:r>
    </w:p>
    <w:bookmarkEnd w:id="62"/>
    <w:bookmarkStart w:name="z31" w:id="63"/>
    <w:p>
      <w:pPr>
        <w:spacing w:after="0"/>
        <w:ind w:left="0"/>
        <w:jc w:val="both"/>
      </w:pPr>
      <w:r>
        <w:rPr>
          <w:rFonts w:ascii="Times New Roman"/>
          <w:b w:val="false"/>
          <w:i w:val="false"/>
          <w:color w:val="000000"/>
          <w:sz w:val="28"/>
        </w:rPr>
        <w:t>
      6) тараптардың міндеттемелерді бұзғаны үшін жауапкершілігі;</w:t>
      </w:r>
    </w:p>
    <w:bookmarkEnd w:id="63"/>
    <w:bookmarkStart w:name="z32" w:id="64"/>
    <w:p>
      <w:pPr>
        <w:spacing w:after="0"/>
        <w:ind w:left="0"/>
        <w:jc w:val="both"/>
      </w:pPr>
      <w:r>
        <w:rPr>
          <w:rFonts w:ascii="Times New Roman"/>
          <w:b w:val="false"/>
          <w:i w:val="false"/>
          <w:color w:val="000000"/>
          <w:sz w:val="28"/>
        </w:rPr>
        <w:t>
      7) шарттың талаптарына өзгерістер енгізу тәртібі.</w:t>
      </w:r>
    </w:p>
    <w:bookmarkEnd w:id="64"/>
    <w:bookmarkStart w:name="z33" w:id="65"/>
    <w:p>
      <w:pPr>
        <w:spacing w:after="0"/>
        <w:ind w:left="0"/>
        <w:jc w:val="both"/>
      </w:pPr>
      <w:r>
        <w:rPr>
          <w:rFonts w:ascii="Times New Roman"/>
          <w:b w:val="false"/>
          <w:i w:val="false"/>
          <w:color w:val="000000"/>
          <w:sz w:val="28"/>
        </w:rPr>
        <w:t>
      4. Шарттың жалпы талаптарында мыналар қамтылады:</w:t>
      </w:r>
    </w:p>
    <w:bookmarkEnd w:id="65"/>
    <w:bookmarkStart w:name="z142" w:id="66"/>
    <w:p>
      <w:pPr>
        <w:spacing w:after="0"/>
        <w:ind w:left="0"/>
        <w:jc w:val="both"/>
      </w:pPr>
      <w:r>
        <w:rPr>
          <w:rFonts w:ascii="Times New Roman"/>
          <w:b w:val="false"/>
          <w:i w:val="false"/>
          <w:color w:val="000000"/>
          <w:sz w:val="28"/>
        </w:rPr>
        <w:t>
      1) шарт жасасқан күн;</w:t>
      </w:r>
    </w:p>
    <w:bookmarkEnd w:id="66"/>
    <w:bookmarkStart w:name="z143" w:id="67"/>
    <w:p>
      <w:pPr>
        <w:spacing w:after="0"/>
        <w:ind w:left="0"/>
        <w:jc w:val="both"/>
      </w:pPr>
      <w:r>
        <w:rPr>
          <w:rFonts w:ascii="Times New Roman"/>
          <w:b w:val="false"/>
          <w:i w:val="false"/>
          <w:color w:val="000000"/>
          <w:sz w:val="28"/>
        </w:rPr>
        <w:t>
      2) ұйымының атауы және қарыз алушы (қоса қарыз алушы) – жеке тұлғаның тегі, аты және әкесінің аты (ол бар болса) немесе қарыз алушы (қоса қарыз алушы) – заңды тұлғаның атауы;</w:t>
      </w:r>
    </w:p>
    <w:bookmarkEnd w:id="67"/>
    <w:bookmarkStart w:name="z144" w:id="68"/>
    <w:p>
      <w:pPr>
        <w:spacing w:after="0"/>
        <w:ind w:left="0"/>
        <w:jc w:val="both"/>
      </w:pPr>
      <w:r>
        <w:rPr>
          <w:rFonts w:ascii="Times New Roman"/>
          <w:b w:val="false"/>
          <w:i w:val="false"/>
          <w:color w:val="000000"/>
          <w:sz w:val="28"/>
        </w:rPr>
        <w:t>
      3) микрокредиттің сомасы (микрокредиттің мәні), кредит желісін ұсыну (ашу) туралы келісім үшін – микрокредиттің жалпы сомасы (микрокредиттің мәні), микрокредит бойынша артық төлем сомасы, микрокредитті пайдалану мақсаты туралы мәліметтер (бар болса), бұл ретте микрокредиттің толық құны (микрокредит бойынша артық төлем сомасы, микрокредиттің мәні) туралы ақпарат шарттың бірінші бетінде көрсетіледі;</w:t>
      </w:r>
    </w:p>
    <w:bookmarkEnd w:id="68"/>
    <w:bookmarkStart w:name="z145" w:id="69"/>
    <w:p>
      <w:pPr>
        <w:spacing w:after="0"/>
        <w:ind w:left="0"/>
        <w:jc w:val="both"/>
      </w:pPr>
      <w:r>
        <w:rPr>
          <w:rFonts w:ascii="Times New Roman"/>
          <w:b w:val="false"/>
          <w:i w:val="false"/>
          <w:color w:val="000000"/>
          <w:sz w:val="28"/>
        </w:rPr>
        <w:t>
      4) микрокредитті өтеу мерзімдері, кредит желісін ұсыну (ашу) туралы келісім үшін – шарттың жалпы мерзімі;</w:t>
      </w:r>
    </w:p>
    <w:bookmarkEnd w:id="69"/>
    <w:bookmarkStart w:name="z146" w:id="70"/>
    <w:p>
      <w:pPr>
        <w:spacing w:after="0"/>
        <w:ind w:left="0"/>
        <w:jc w:val="both"/>
      </w:pPr>
      <w:r>
        <w:rPr>
          <w:rFonts w:ascii="Times New Roman"/>
          <w:b w:val="false"/>
          <w:i w:val="false"/>
          <w:color w:val="000000"/>
          <w:sz w:val="28"/>
        </w:rPr>
        <w:t xml:space="preserve">
      5) шарт жасалған күнгі жағдай бойынша сыйақы мөлшерлемесінің жылдық пайызбен көрсетілген мөлшері, сондай-ақ Заңның 5-бабының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есептелген жылдық тиімді сыйақы мөлшерлемесінің (микрокредиттің нақты құнының) мөлшері;</w:t>
      </w:r>
    </w:p>
    <w:bookmarkEnd w:id="70"/>
    <w:bookmarkStart w:name="z147" w:id="71"/>
    <w:p>
      <w:pPr>
        <w:spacing w:after="0"/>
        <w:ind w:left="0"/>
        <w:jc w:val="both"/>
      </w:pPr>
      <w:r>
        <w:rPr>
          <w:rFonts w:ascii="Times New Roman"/>
          <w:b w:val="false"/>
          <w:i w:val="false"/>
          <w:color w:val="000000"/>
          <w:sz w:val="28"/>
        </w:rPr>
        <w:t>
      6) микрокредитті өтеу тәсілі: бір уақытта не бөліктермен, қолма-қол ақшамен – касса не электронды терминалдар арқылы, қолма-қол ақшасыз тәсілмен – ұйымның банктік шотының деректемелерін көрсете отырып;</w:t>
      </w:r>
    </w:p>
    <w:bookmarkEnd w:id="71"/>
    <w:bookmarkStart w:name="z148" w:id="72"/>
    <w:p>
      <w:pPr>
        <w:spacing w:after="0"/>
        <w:ind w:left="0"/>
        <w:jc w:val="both"/>
      </w:pPr>
      <w:r>
        <w:rPr>
          <w:rFonts w:ascii="Times New Roman"/>
          <w:b w:val="false"/>
          <w:i w:val="false"/>
          <w:color w:val="000000"/>
          <w:sz w:val="28"/>
        </w:rPr>
        <w:t>
      7) микрокредитті өтеу әдісі (аннуитеттік, дифференциалды немесе микрокредиттерді беру қағидаларына сәйкес басқа әдіс);</w:t>
      </w:r>
    </w:p>
    <w:bookmarkEnd w:id="72"/>
    <w:bookmarkStart w:name="z149" w:id="73"/>
    <w:p>
      <w:pPr>
        <w:spacing w:after="0"/>
        <w:ind w:left="0"/>
        <w:jc w:val="both"/>
      </w:pPr>
      <w:r>
        <w:rPr>
          <w:rFonts w:ascii="Times New Roman"/>
          <w:b w:val="false"/>
          <w:i w:val="false"/>
          <w:color w:val="000000"/>
          <w:sz w:val="28"/>
        </w:rPr>
        <w:t>
      8) микрокредит бойынша берешекті өтеу кезектілігі;</w:t>
      </w:r>
    </w:p>
    <w:bookmarkEnd w:id="73"/>
    <w:bookmarkStart w:name="z150" w:id="74"/>
    <w:p>
      <w:pPr>
        <w:spacing w:after="0"/>
        <w:ind w:left="0"/>
        <w:jc w:val="both"/>
      </w:pPr>
      <w:r>
        <w:rPr>
          <w:rFonts w:ascii="Times New Roman"/>
          <w:b w:val="false"/>
          <w:i w:val="false"/>
          <w:color w:val="000000"/>
          <w:sz w:val="28"/>
        </w:rPr>
        <w:t>
      9) негізгі борыштың уақтылы өтелмегені және сыйақының төленбегені үшін айыпақыны (айыппұлды, өсімпұлды) есептеу тәртібі және мөлшері;</w:t>
      </w:r>
    </w:p>
    <w:bookmarkEnd w:id="74"/>
    <w:bookmarkStart w:name="z151" w:id="75"/>
    <w:p>
      <w:pPr>
        <w:spacing w:after="0"/>
        <w:ind w:left="0"/>
        <w:jc w:val="both"/>
      </w:pPr>
      <w:r>
        <w:rPr>
          <w:rFonts w:ascii="Times New Roman"/>
          <w:b w:val="false"/>
          <w:i w:val="false"/>
          <w:color w:val="000000"/>
          <w:sz w:val="28"/>
        </w:rPr>
        <w:t>
      10) қарыз алушының шарт бойынша міндеттемелерді (ол бар болса) орындауын қамтамасыз ету;</w:t>
      </w:r>
    </w:p>
    <w:bookmarkEnd w:id="75"/>
    <w:bookmarkStart w:name="z152" w:id="76"/>
    <w:p>
      <w:pPr>
        <w:spacing w:after="0"/>
        <w:ind w:left="0"/>
        <w:jc w:val="both"/>
      </w:pPr>
      <w:r>
        <w:rPr>
          <w:rFonts w:ascii="Times New Roman"/>
          <w:b w:val="false"/>
          <w:i w:val="false"/>
          <w:color w:val="000000"/>
          <w:sz w:val="28"/>
        </w:rPr>
        <w:t>
      11) қарыз алушы шарт бойынша міндеттемелерін орындамаған не тиісінше орындамаған жағдайда ұйым қабылдайтын шаралар, сондай-ақ төлем мерзімі өткен берешегі бар қарыз алушымен және (немесе) оның өкілімен және (немесе) шарт шеңберінде ұйыммен міндеттемелермен байланысты үшінші тұлғамен өзара іс-қимыл жасаудың мыналарды көздейтін талаптары:</w:t>
      </w:r>
    </w:p>
    <w:bookmarkEnd w:id="76"/>
    <w:p>
      <w:pPr>
        <w:spacing w:after="0"/>
        <w:ind w:left="0"/>
        <w:jc w:val="both"/>
      </w:pPr>
      <w:r>
        <w:rPr>
          <w:rFonts w:ascii="Times New Roman"/>
          <w:b w:val="false"/>
          <w:i w:val="false"/>
          <w:color w:val="000000"/>
          <w:sz w:val="28"/>
        </w:rPr>
        <w:t xml:space="preserve">
      жұмыс күні сағат 9.00-ден 21.00-ге дейінгі кезеңде бір реттен артық емес телефонмен сөйлесу арқылы, оның ішінде ұйымның бастамасы бойынша интернет желісінде қоңырау шалу үшін қосымшаларды пайдалана отырып, өзара іс-қимыл жасау; </w:t>
      </w:r>
    </w:p>
    <w:p>
      <w:pPr>
        <w:spacing w:after="0"/>
        <w:ind w:left="0"/>
        <w:jc w:val="both"/>
      </w:pPr>
      <w:r>
        <w:rPr>
          <w:rFonts w:ascii="Times New Roman"/>
          <w:b w:val="false"/>
          <w:i w:val="false"/>
          <w:color w:val="000000"/>
          <w:sz w:val="28"/>
        </w:rPr>
        <w:t xml:space="preserve">
      әрбір өзара іс-қимыл жасау кезінде: </w:t>
      </w:r>
    </w:p>
    <w:p>
      <w:pPr>
        <w:spacing w:after="0"/>
        <w:ind w:left="0"/>
        <w:jc w:val="both"/>
      </w:pPr>
      <w:r>
        <w:rPr>
          <w:rFonts w:ascii="Times New Roman"/>
          <w:b w:val="false"/>
          <w:i w:val="false"/>
          <w:color w:val="000000"/>
          <w:sz w:val="28"/>
        </w:rPr>
        <w:t xml:space="preserve">
      ұйымның атауын; </w:t>
      </w:r>
    </w:p>
    <w:p>
      <w:pPr>
        <w:spacing w:after="0"/>
        <w:ind w:left="0"/>
        <w:jc w:val="both"/>
      </w:pPr>
      <w:r>
        <w:rPr>
          <w:rFonts w:ascii="Times New Roman"/>
          <w:b w:val="false"/>
          <w:i w:val="false"/>
          <w:color w:val="000000"/>
          <w:sz w:val="28"/>
        </w:rPr>
        <w:t>
      ұйымның орналасқан жерін;</w:t>
      </w:r>
    </w:p>
    <w:p>
      <w:pPr>
        <w:spacing w:after="0"/>
        <w:ind w:left="0"/>
        <w:jc w:val="both"/>
      </w:pPr>
      <w:r>
        <w:rPr>
          <w:rFonts w:ascii="Times New Roman"/>
          <w:b w:val="false"/>
          <w:i w:val="false"/>
          <w:color w:val="000000"/>
          <w:sz w:val="28"/>
        </w:rPr>
        <w:t>
      өзара іс-қимылды жүзеге асыратын адамның тегін, атын, әкесінің атын (ол болған кезде), лауазымын;</w:t>
      </w:r>
    </w:p>
    <w:p>
      <w:pPr>
        <w:spacing w:after="0"/>
        <w:ind w:left="0"/>
        <w:jc w:val="both"/>
      </w:pPr>
      <w:r>
        <w:rPr>
          <w:rFonts w:ascii="Times New Roman"/>
          <w:b w:val="false"/>
          <w:i w:val="false"/>
          <w:color w:val="000000"/>
          <w:sz w:val="28"/>
        </w:rPr>
        <w:t>
      берешектің, шартта көзделген негізгі борыштың, сыйақының, комиссиялардың, айыпақының (айыппұлдың, өсімпұлдың) мерзімі өткен және ағымдағы сомалары қалдығының құрылымдарын;</w:t>
      </w:r>
    </w:p>
    <w:p>
      <w:pPr>
        <w:spacing w:after="0"/>
        <w:ind w:left="0"/>
        <w:jc w:val="both"/>
      </w:pPr>
      <w:r>
        <w:rPr>
          <w:rFonts w:ascii="Times New Roman"/>
          <w:b w:val="false"/>
          <w:i w:val="false"/>
          <w:color w:val="000000"/>
          <w:sz w:val="28"/>
        </w:rPr>
        <w:t xml:space="preserve">
      қарыз алушының шартта, </w:t>
      </w:r>
      <w:r>
        <w:rPr>
          <w:rFonts w:ascii="Times New Roman"/>
          <w:b w:val="false"/>
          <w:i w:val="false"/>
          <w:color w:val="000000"/>
          <w:sz w:val="28"/>
        </w:rPr>
        <w:t>Заңда</w:t>
      </w:r>
      <w:r>
        <w:rPr>
          <w:rFonts w:ascii="Times New Roman"/>
          <w:b w:val="false"/>
          <w:i w:val="false"/>
          <w:color w:val="000000"/>
          <w:sz w:val="28"/>
        </w:rPr>
        <w:t xml:space="preserve"> көзделген жауапкершілігі және өзге де міндеттемелері, сондай-ақ шартта көзделген міндеттемелерді орындамау немесе тиісінше орындамау салдары туралы хабарлау.</w:t>
      </w:r>
    </w:p>
    <w:p>
      <w:pPr>
        <w:spacing w:after="0"/>
        <w:ind w:left="0"/>
        <w:jc w:val="both"/>
      </w:pPr>
      <w:r>
        <w:rPr>
          <w:rFonts w:ascii="Times New Roman"/>
          <w:b w:val="false"/>
          <w:i w:val="false"/>
          <w:color w:val="000000"/>
          <w:sz w:val="28"/>
        </w:rPr>
        <w:t>
      Көрсетілген шаралар шеңберінде өзара іс-қимыл жасаған кезде мыналарға:</w:t>
      </w:r>
    </w:p>
    <w:p>
      <w:pPr>
        <w:spacing w:after="0"/>
        <w:ind w:left="0"/>
        <w:jc w:val="both"/>
      </w:pPr>
      <w:r>
        <w:rPr>
          <w:rFonts w:ascii="Times New Roman"/>
          <w:b w:val="false"/>
          <w:i w:val="false"/>
          <w:color w:val="000000"/>
          <w:sz w:val="28"/>
        </w:rPr>
        <w:t>
      осы тармақшаның екінші және үшінші абзацтарында көзделмеген тәсілдермен және кезеңде өзара іс-қимылды жүзеге асыруға;</w:t>
      </w:r>
    </w:p>
    <w:p>
      <w:pPr>
        <w:spacing w:after="0"/>
        <w:ind w:left="0"/>
        <w:jc w:val="both"/>
      </w:pPr>
      <w:r>
        <w:rPr>
          <w:rFonts w:ascii="Times New Roman"/>
          <w:b w:val="false"/>
          <w:i w:val="false"/>
          <w:color w:val="000000"/>
          <w:sz w:val="28"/>
        </w:rPr>
        <w:t>
      осы тармақшаның екінші және үшінші абзацтарында көзделген тәсілдермен және кезеңде, сондай-ақ ұйымның атауын, оның орналасқан жерін, өзара іс-қимылды жүзеге асыратын адамның тегін, атын, әкесінің атын (ол болған кезде), лауазымын хабарлаған кезде, мерзімі өткен берешекті реттеу және (немесе) өтеу үшін қарыз алушының орналасқан жері және (немесе) байланыс деректері белгіленген жағдайларды қоспағанда, шарт шеңберінде ұйыммен міндеттемелермен байланысты емес үшінші тұлғамен өзара іс-қимыл жасауға;</w:t>
      </w:r>
    </w:p>
    <w:p>
      <w:pPr>
        <w:spacing w:after="0"/>
        <w:ind w:left="0"/>
        <w:jc w:val="both"/>
      </w:pPr>
      <w:r>
        <w:rPr>
          <w:rFonts w:ascii="Times New Roman"/>
          <w:b w:val="false"/>
          <w:i w:val="false"/>
          <w:color w:val="000000"/>
          <w:sz w:val="28"/>
        </w:rPr>
        <w:t>
      мерзімі өткен берешегі бар қарыз алушыға және (немесе) оның өкіліне және (немесе) үшінші тұлғаға ұйым қызметкерінің шындыққа сәйкес келмейтін, анық емес тегі және (немесе) аты және (немесе) әкесінің аты (ол болған кезде), сондай-ақ жұмыс орны және (немесе) лауазымы туралы мәліметтерді хабарлауға;</w:t>
      </w:r>
    </w:p>
    <w:p>
      <w:pPr>
        <w:spacing w:after="0"/>
        <w:ind w:left="0"/>
        <w:jc w:val="both"/>
      </w:pPr>
      <w:r>
        <w:rPr>
          <w:rFonts w:ascii="Times New Roman"/>
          <w:b w:val="false"/>
          <w:i w:val="false"/>
          <w:color w:val="000000"/>
          <w:sz w:val="28"/>
        </w:rPr>
        <w:t>
      мерзімі өткен берешегі бар қарыз алушыны және (немесе) оның өкілін және (немесе) шарт шеңберіндегі ұйыммен міндеттемелермен байланысты үшінші тұлғаны берешектің мөлшеріне, сипатына және пайда болу негіздеріне қатысты жаңылыстыруға;</w:t>
      </w:r>
    </w:p>
    <w:p>
      <w:pPr>
        <w:spacing w:after="0"/>
        <w:ind w:left="0"/>
        <w:jc w:val="both"/>
      </w:pPr>
      <w:r>
        <w:rPr>
          <w:rFonts w:ascii="Times New Roman"/>
          <w:b w:val="false"/>
          <w:i w:val="false"/>
          <w:color w:val="000000"/>
          <w:sz w:val="28"/>
        </w:rPr>
        <w:t>
      өзара іс-қимыл жүзеге асырылатын адамның ар-намысына, қадір-қасиетіне және іскерлік беделіне нұқсан келтіретін мәліметтерді таратуға не осы адамның мүдделеріне мүліктік зиян келтіруі мүмкін мәліметтерді жария етуге шектеулер сақталады;</w:t>
      </w:r>
    </w:p>
    <w:bookmarkStart w:name="z153" w:id="77"/>
    <w:p>
      <w:pPr>
        <w:spacing w:after="0"/>
        <w:ind w:left="0"/>
        <w:jc w:val="both"/>
      </w:pPr>
      <w:r>
        <w:rPr>
          <w:rFonts w:ascii="Times New Roman"/>
          <w:b w:val="false"/>
          <w:i w:val="false"/>
          <w:color w:val="000000"/>
          <w:sz w:val="28"/>
        </w:rPr>
        <w:t>
      12) шарттың қолданыс мерзімі;</w:t>
      </w:r>
    </w:p>
    <w:bookmarkEnd w:id="77"/>
    <w:bookmarkStart w:name="z154" w:id="78"/>
    <w:p>
      <w:pPr>
        <w:spacing w:after="0"/>
        <w:ind w:left="0"/>
        <w:jc w:val="both"/>
      </w:pPr>
      <w:r>
        <w:rPr>
          <w:rFonts w:ascii="Times New Roman"/>
          <w:b w:val="false"/>
          <w:i w:val="false"/>
          <w:color w:val="000000"/>
          <w:sz w:val="28"/>
        </w:rPr>
        <w:t>
      13) ұйымның пошталық және электрондық мекенжайы туралы ақпарат, сондай-ақ оның ресми интернет-ресурсы (ол бар болса) туралы деректер;</w:t>
      </w:r>
    </w:p>
    <w:bookmarkEnd w:id="78"/>
    <w:bookmarkStart w:name="z155" w:id="79"/>
    <w:p>
      <w:pPr>
        <w:spacing w:after="0"/>
        <w:ind w:left="0"/>
        <w:jc w:val="both"/>
      </w:pPr>
      <w:r>
        <w:rPr>
          <w:rFonts w:ascii="Times New Roman"/>
          <w:b w:val="false"/>
          <w:i w:val="false"/>
          <w:color w:val="000000"/>
          <w:sz w:val="28"/>
        </w:rPr>
        <w:t>
      14) қарыз алушы – жеке тұлғаның тіркелген жерінің не тұрғылықты жерінің мекенжайы, қарыз алушы – заңды тұлғаның тұрақты жұмыс істейтін органының тіркелген жерінің не орналасқан жерінің мекенжайы;</w:t>
      </w:r>
    </w:p>
    <w:bookmarkEnd w:id="79"/>
    <w:bookmarkStart w:name="z156" w:id="80"/>
    <w:p>
      <w:pPr>
        <w:spacing w:after="0"/>
        <w:ind w:left="0"/>
        <w:jc w:val="both"/>
      </w:pPr>
      <w:r>
        <w:rPr>
          <w:rFonts w:ascii="Times New Roman"/>
          <w:b w:val="false"/>
          <w:i w:val="false"/>
          <w:color w:val="000000"/>
          <w:sz w:val="28"/>
        </w:rPr>
        <w:t>
      15) ұйым шарт бойынша құқықты (талап етуді) үшінші тұлғаға берген кезде Қазақстан Республикасының заңнамасында кредитордың қарыз алушымен шарт шеңберіндегі өзара қатынастарына қойылатын талаптар мен шектеулердің қарыз алушының құқық (талап ету) берілген үшінші тұлғамен құқықтық қатынастарына қолданылатынын көздейтін талап.</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22.01.2025 </w:t>
      </w:r>
      <w:r>
        <w:rPr>
          <w:rFonts w:ascii="Times New Roman"/>
          <w:b w:val="false"/>
          <w:i w:val="false"/>
          <w:color w:val="000000"/>
          <w:sz w:val="28"/>
        </w:rPr>
        <w:t>№ 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24" w:id="81"/>
    <w:p>
      <w:pPr>
        <w:spacing w:after="0"/>
        <w:ind w:left="0"/>
        <w:jc w:val="both"/>
      </w:pPr>
      <w:r>
        <w:rPr>
          <w:rFonts w:ascii="Times New Roman"/>
          <w:b w:val="false"/>
          <w:i w:val="false"/>
          <w:color w:val="000000"/>
          <w:sz w:val="28"/>
        </w:rPr>
        <w:t>
      4-1. Жеке тұлғамен республикалық бюджет туралы заңда тиісті қаржы жылына белгіленген айлық есептік көрсеткіштің қырық бес еселенген мөлшерінен аспайтын мөлшерде, күнтізбелік қырық бес күнге дейінгі мерзімге жасалған, кәсіпкерлік қызметті жүзеге асырумен байланысты емес микрокредит беру туралы шарттың жалпы талаптары Талаптардың 4-тармағында көрсетілген талаптардан басқа мынадай талаптарды қамтиды:</w:t>
      </w:r>
    </w:p>
    <w:bookmarkEnd w:id="81"/>
    <w:bookmarkStart w:name="z125" w:id="82"/>
    <w:p>
      <w:pPr>
        <w:spacing w:after="0"/>
        <w:ind w:left="0"/>
        <w:jc w:val="both"/>
      </w:pPr>
      <w:r>
        <w:rPr>
          <w:rFonts w:ascii="Times New Roman"/>
          <w:b w:val="false"/>
          <w:i w:val="false"/>
          <w:color w:val="000000"/>
          <w:sz w:val="28"/>
        </w:rPr>
        <w:t>
      1) микрокредит сомасын қайтару және (немесе) микрокредит беру туралы шарт бойынша сыйақы төлеу жөніндегі міндеттемені бұзғаны үшін айыпақының (айыппұлдың, өсімпұлдың) мөлшері мерзімі өткен әрбір күн үшін орындалмаған міндеттеме сомасының 0,3 (нөл бүтін оннан үш) пайызынан аспайды;</w:t>
      </w:r>
    </w:p>
    <w:bookmarkEnd w:id="82"/>
    <w:bookmarkStart w:name="z126" w:id="83"/>
    <w:p>
      <w:pPr>
        <w:spacing w:after="0"/>
        <w:ind w:left="0"/>
        <w:jc w:val="both"/>
      </w:pPr>
      <w:r>
        <w:rPr>
          <w:rFonts w:ascii="Times New Roman"/>
          <w:b w:val="false"/>
          <w:i w:val="false"/>
          <w:color w:val="000000"/>
          <w:sz w:val="28"/>
        </w:rPr>
        <w:t>
      2) микрокредиттің мәнін қоспағанда, микрокредит беру туралы шартта көзделген сыйақы мен айыпақы (айыппұл, өсімпұл) сомасын қоса алғанда, микрокредит беру туралы шарт бойынша қарыз алушының барлық төлемдері жиынтығында микрокредит беру туралы шарттың бүкіл қолданыс кезеңі үшін берілген микрокредит сомасының жартысынан аспайды;</w:t>
      </w:r>
    </w:p>
    <w:bookmarkEnd w:id="83"/>
    <w:bookmarkStart w:name="z127" w:id="84"/>
    <w:p>
      <w:pPr>
        <w:spacing w:after="0"/>
        <w:ind w:left="0"/>
        <w:jc w:val="both"/>
      </w:pPr>
      <w:r>
        <w:rPr>
          <w:rFonts w:ascii="Times New Roman"/>
          <w:b w:val="false"/>
          <w:i w:val="false"/>
          <w:color w:val="000000"/>
          <w:sz w:val="28"/>
        </w:rPr>
        <w:t>
      3) тараптардың келісімі бойынша микрокредит беру туралы шарттың қолданыс мерзімін қолданыстағы немесе жақсартатын талаптармен күнтізбелік 90 (тоқсан) күннен аспайтын мерзімге ұлғайтуға жол беріледі.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4-1-тармақпен толықтырылды – ҚР Қаржы нарығын реттеу және дамыту агенттігі Басқармасының 27.09.2024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 w:id="85"/>
    <w:p>
      <w:pPr>
        <w:spacing w:after="0"/>
        <w:ind w:left="0"/>
        <w:jc w:val="both"/>
      </w:pPr>
      <w:r>
        <w:rPr>
          <w:rFonts w:ascii="Times New Roman"/>
          <w:b w:val="false"/>
          <w:i w:val="false"/>
          <w:color w:val="000000"/>
          <w:sz w:val="28"/>
        </w:rPr>
        <w:t>
      5. Қарыз алушының құқықтары мынадай мүмкіндіктерді көздейді:</w:t>
      </w:r>
    </w:p>
    <w:bookmarkEnd w:id="85"/>
    <w:bookmarkStart w:name="z157" w:id="86"/>
    <w:p>
      <w:pPr>
        <w:spacing w:after="0"/>
        <w:ind w:left="0"/>
        <w:jc w:val="both"/>
      </w:pPr>
      <w:r>
        <w:rPr>
          <w:rFonts w:ascii="Times New Roman"/>
          <w:b w:val="false"/>
          <w:i w:val="false"/>
          <w:color w:val="000000"/>
          <w:sz w:val="28"/>
        </w:rPr>
        <w:t>
      1) микрокредиттер беру қағидаларымен, микрокредиттер беру бойынша ұйымның тарифтерімен танысу;</w:t>
      </w:r>
    </w:p>
    <w:bookmarkEnd w:id="86"/>
    <w:bookmarkStart w:name="z158" w:id="87"/>
    <w:p>
      <w:pPr>
        <w:spacing w:after="0"/>
        <w:ind w:left="0"/>
        <w:jc w:val="both"/>
      </w:pPr>
      <w:r>
        <w:rPr>
          <w:rFonts w:ascii="Times New Roman"/>
          <w:b w:val="false"/>
          <w:i w:val="false"/>
          <w:color w:val="000000"/>
          <w:sz w:val="28"/>
        </w:rPr>
        <w:t>
      2) шартта белгіленген тәртіппен және талаптармен алынған микрокредитке иелік ету;</w:t>
      </w:r>
    </w:p>
    <w:bookmarkEnd w:id="87"/>
    <w:bookmarkStart w:name="z159" w:id="88"/>
    <w:p>
      <w:pPr>
        <w:spacing w:after="0"/>
        <w:ind w:left="0"/>
        <w:jc w:val="both"/>
      </w:pPr>
      <w:r>
        <w:rPr>
          <w:rFonts w:ascii="Times New Roman"/>
          <w:b w:val="false"/>
          <w:i w:val="false"/>
          <w:color w:val="000000"/>
          <w:sz w:val="28"/>
        </w:rPr>
        <w:t>
      3) егер негізгі борышты және (немесе) сыйақыны өтеу күні демалыс не мереке күніне түссе, негізгі борышты және (немесе) сыйақыны айыпақы (айыппұл, өсімпұл) төлеместен одан кейінгі жұмыс күні төлеу;</w:t>
      </w:r>
    </w:p>
    <w:bookmarkEnd w:id="88"/>
    <w:bookmarkStart w:name="z160" w:id="89"/>
    <w:p>
      <w:pPr>
        <w:spacing w:after="0"/>
        <w:ind w:left="0"/>
        <w:jc w:val="both"/>
      </w:pPr>
      <w:r>
        <w:rPr>
          <w:rFonts w:ascii="Times New Roman"/>
          <w:b w:val="false"/>
          <w:i w:val="false"/>
          <w:color w:val="000000"/>
          <w:sz w:val="28"/>
        </w:rPr>
        <w:t>
      4) шарт бойынша берілген микрокредит сомаларын ұйымға мерзімінен бұрын толық немесе ішінара қайтару;</w:t>
      </w:r>
    </w:p>
    <w:bookmarkEnd w:id="89"/>
    <w:bookmarkStart w:name="z161" w:id="90"/>
    <w:p>
      <w:pPr>
        <w:spacing w:after="0"/>
        <w:ind w:left="0"/>
        <w:jc w:val="both"/>
      </w:pPr>
      <w:r>
        <w:rPr>
          <w:rFonts w:ascii="Times New Roman"/>
          <w:b w:val="false"/>
          <w:i w:val="false"/>
          <w:color w:val="000000"/>
          <w:sz w:val="28"/>
        </w:rPr>
        <w:t xml:space="preserve">
      5) қарыз алушы – жеке тұлғаның шарт бойынша міндеттемелерді орындау мерзімі өте бастаған күннен бастап күнтізбелік отыз күн ішінде ұйымға баруы және (немесе) жазбаша нысанда, сондай-ақ микроқаржы ұйымына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идентификаттау құралдарын қолдану арқылы қарыз алушыны идентификаттауды жүзеге асыруға мүмкіндік беретін ақпараттандыру объектілері (бұдан әрі – ақпараттандыру объектілері) арқылы не шартта көзделген тәсілмен шарт бойынша міндеттемелерді орындау мерзімінің өту себептері, кірістері және оның шарттың талаптарына өзгерістер енгізу туралы өтінішіне негіз болатын басқа да расталған мән-жайлар (фактілер) туралы мәліметтерді қамтитын өтініш ұсынуы, оның ішінде мыналармен байланысты:</w:t>
      </w:r>
    </w:p>
    <w:bookmarkEnd w:id="90"/>
    <w:p>
      <w:pPr>
        <w:spacing w:after="0"/>
        <w:ind w:left="0"/>
        <w:jc w:val="both"/>
      </w:pPr>
      <w:r>
        <w:rPr>
          <w:rFonts w:ascii="Times New Roman"/>
          <w:b w:val="false"/>
          <w:i w:val="false"/>
          <w:color w:val="000000"/>
          <w:sz w:val="28"/>
        </w:rPr>
        <w:t>
      шарт бойынша сыйақы мөлшерлемесін азайту жағына қарай өзгерту;</w:t>
      </w:r>
    </w:p>
    <w:p>
      <w:pPr>
        <w:spacing w:after="0"/>
        <w:ind w:left="0"/>
        <w:jc w:val="both"/>
      </w:pPr>
      <w:r>
        <w:rPr>
          <w:rFonts w:ascii="Times New Roman"/>
          <w:b w:val="false"/>
          <w:i w:val="false"/>
          <w:color w:val="000000"/>
          <w:sz w:val="28"/>
        </w:rPr>
        <w:t>
      негізгі борыш және (немесе) сыйақы бойынша төлемді кейінге қалдыру;</w:t>
      </w:r>
    </w:p>
    <w:p>
      <w:pPr>
        <w:spacing w:after="0"/>
        <w:ind w:left="0"/>
        <w:jc w:val="both"/>
      </w:pPr>
      <w:r>
        <w:rPr>
          <w:rFonts w:ascii="Times New Roman"/>
          <w:b w:val="false"/>
          <w:i w:val="false"/>
          <w:color w:val="000000"/>
          <w:sz w:val="28"/>
        </w:rPr>
        <w:t>
      берешекті өтеу әдісін немесе берешекті өтеу кезектілігін, оның ішінде негізгі борышты басым тәртіппен өтей отырып өзгерту;</w:t>
      </w:r>
    </w:p>
    <w:p>
      <w:pPr>
        <w:spacing w:after="0"/>
        <w:ind w:left="0"/>
        <w:jc w:val="both"/>
      </w:pPr>
      <w:r>
        <w:rPr>
          <w:rFonts w:ascii="Times New Roman"/>
          <w:b w:val="false"/>
          <w:i w:val="false"/>
          <w:color w:val="000000"/>
          <w:sz w:val="28"/>
        </w:rPr>
        <w:t>
      микрокредит мерзімін өзгерту;</w:t>
      </w:r>
    </w:p>
    <w:p>
      <w:pPr>
        <w:spacing w:after="0"/>
        <w:ind w:left="0"/>
        <w:jc w:val="both"/>
      </w:pPr>
      <w:r>
        <w:rPr>
          <w:rFonts w:ascii="Times New Roman"/>
          <w:b w:val="false"/>
          <w:i w:val="false"/>
          <w:color w:val="000000"/>
          <w:sz w:val="28"/>
        </w:rPr>
        <w:t>
      мерзімі өткен негізгі борышты және (немесе) сыйақыны кешіру, микрокредит бойынша айыпақының (айыппұлдың, өсімпұлдың) күшін жою;</w:t>
      </w:r>
    </w:p>
    <w:p>
      <w:pPr>
        <w:spacing w:after="0"/>
        <w:ind w:left="0"/>
        <w:jc w:val="both"/>
      </w:pPr>
      <w:r>
        <w:rPr>
          <w:rFonts w:ascii="Times New Roman"/>
          <w:b w:val="false"/>
          <w:i w:val="false"/>
          <w:color w:val="000000"/>
          <w:sz w:val="28"/>
        </w:rPr>
        <w:t>
      тараптардың келісімінде белгіленген мерзімдерде ипотека мәні болып табылатын жылжымайтын мүлікті кепіл берушінің дербес сатуы;</w:t>
      </w:r>
    </w:p>
    <w:p>
      <w:pPr>
        <w:spacing w:after="0"/>
        <w:ind w:left="0"/>
        <w:jc w:val="both"/>
      </w:pPr>
      <w:r>
        <w:rPr>
          <w:rFonts w:ascii="Times New Roman"/>
          <w:b w:val="false"/>
          <w:i w:val="false"/>
          <w:color w:val="000000"/>
          <w:sz w:val="28"/>
        </w:rPr>
        <w:t>
      ұйымға кепілге салынған мүлікті беру жолымен шарт бойынша міндеттемені орындаудың орнына бас тарту төлемін ұсыну;</w:t>
      </w:r>
    </w:p>
    <w:p>
      <w:pPr>
        <w:spacing w:after="0"/>
        <w:ind w:left="0"/>
        <w:jc w:val="both"/>
      </w:pPr>
      <w:r>
        <w:rPr>
          <w:rFonts w:ascii="Times New Roman"/>
          <w:b w:val="false"/>
          <w:i w:val="false"/>
          <w:color w:val="000000"/>
          <w:sz w:val="28"/>
        </w:rPr>
        <w:t>
       сатып алушыға шарт бойынша міндеттемені бере отырып, ипотеканың мәні болып табылатын жылжымайтын мүлікті сату;</w:t>
      </w:r>
    </w:p>
    <w:bookmarkStart w:name="z162" w:id="91"/>
    <w:p>
      <w:pPr>
        <w:spacing w:after="0"/>
        <w:ind w:left="0"/>
        <w:jc w:val="both"/>
      </w:pPr>
      <w:r>
        <w:rPr>
          <w:rFonts w:ascii="Times New Roman"/>
          <w:b w:val="false"/>
          <w:i w:val="false"/>
          <w:color w:val="000000"/>
          <w:sz w:val="28"/>
        </w:rPr>
        <w:t xml:space="preserve">
      6) қарыз алушы – жеке тұлғаның Талаптардың 7-тармағы </w:t>
      </w:r>
      <w:r>
        <w:rPr>
          <w:rFonts w:ascii="Times New Roman"/>
          <w:b w:val="false"/>
          <w:i w:val="false"/>
          <w:color w:val="000000"/>
          <w:sz w:val="28"/>
        </w:rPr>
        <w:t>4) тармақшасының</w:t>
      </w:r>
      <w:r>
        <w:rPr>
          <w:rFonts w:ascii="Times New Roman"/>
          <w:b w:val="false"/>
          <w:i w:val="false"/>
          <w:color w:val="000000"/>
          <w:sz w:val="28"/>
        </w:rPr>
        <w:t xml:space="preserve"> төртінші абзацында көзделген ұйымның шешімін алған күннен бастап күнтізбелік он бес күн ішінде немесе Заңның 9-2-бабы </w:t>
      </w:r>
      <w:r>
        <w:rPr>
          <w:rFonts w:ascii="Times New Roman"/>
          <w:b w:val="false"/>
          <w:i w:val="false"/>
          <w:color w:val="000000"/>
          <w:sz w:val="28"/>
        </w:rPr>
        <w:t>3-тармағының</w:t>
      </w:r>
      <w:r>
        <w:rPr>
          <w:rFonts w:ascii="Times New Roman"/>
          <w:b w:val="false"/>
          <w:i w:val="false"/>
          <w:color w:val="000000"/>
          <w:sz w:val="28"/>
        </w:rPr>
        <w:t xml:space="preserve"> үшінші бөлігінде көзделген мерзімде шарт талаптарының өзгергені туралы өзара тиімді шешімге қол жеткізілмеген жағдайда, бірмезгілде ұйымға хабарлай отырып, микроқаржы омбудсманына жүгінуі;</w:t>
      </w:r>
    </w:p>
    <w:bookmarkEnd w:id="91"/>
    <w:bookmarkStart w:name="z163" w:id="92"/>
    <w:p>
      <w:pPr>
        <w:spacing w:after="0"/>
        <w:ind w:left="0"/>
        <w:jc w:val="both"/>
      </w:pPr>
      <w:r>
        <w:rPr>
          <w:rFonts w:ascii="Times New Roman"/>
          <w:b w:val="false"/>
          <w:i w:val="false"/>
          <w:color w:val="000000"/>
          <w:sz w:val="28"/>
        </w:rPr>
        <w:t>
      7) алынатын қызметтер бойынша даулы жағдайлар туындаған кезде ұйымға жазбаша жүгіну.</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22.01.2025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7" w:id="93"/>
    <w:p>
      <w:pPr>
        <w:spacing w:after="0"/>
        <w:ind w:left="0"/>
        <w:jc w:val="both"/>
      </w:pPr>
      <w:r>
        <w:rPr>
          <w:rFonts w:ascii="Times New Roman"/>
          <w:b w:val="false"/>
          <w:i w:val="false"/>
          <w:color w:val="000000"/>
          <w:sz w:val="28"/>
        </w:rPr>
        <w:t>
      6. Ұйымның құқықтары:</w:t>
      </w:r>
    </w:p>
    <w:bookmarkEnd w:id="93"/>
    <w:bookmarkStart w:name="z58" w:id="94"/>
    <w:p>
      <w:pPr>
        <w:spacing w:after="0"/>
        <w:ind w:left="0"/>
        <w:jc w:val="both"/>
      </w:pPr>
      <w:r>
        <w:rPr>
          <w:rFonts w:ascii="Times New Roman"/>
          <w:b w:val="false"/>
          <w:i w:val="false"/>
          <w:color w:val="000000"/>
          <w:sz w:val="28"/>
        </w:rPr>
        <w:t>
      1) шарттың талаптарын қарыз алушы үшін оларды жақсарту жағына қарай біржақты тәртіппен өзгерту;</w:t>
      </w:r>
    </w:p>
    <w:bookmarkEnd w:id="94"/>
    <w:bookmarkStart w:name="z59" w:id="95"/>
    <w:p>
      <w:pPr>
        <w:spacing w:after="0"/>
        <w:ind w:left="0"/>
        <w:jc w:val="both"/>
      </w:pPr>
      <w:r>
        <w:rPr>
          <w:rFonts w:ascii="Times New Roman"/>
          <w:b w:val="false"/>
          <w:i w:val="false"/>
          <w:color w:val="000000"/>
          <w:sz w:val="28"/>
        </w:rPr>
        <w:t>
      2) қарыз алушы микрокредиттің кезекті бөлігін қайтару және (немесе) сыйақы төлеу үшін белгіленген мерзімді күнтізбелік қырық күннен асыра отырып бұзған кезде микрокредит және ол бойынша сыйақы сомасын мерзімінен бұрын қайтаруды талап ету;</w:t>
      </w:r>
    </w:p>
    <w:bookmarkEnd w:id="95"/>
    <w:bookmarkStart w:name="z60" w:id="96"/>
    <w:p>
      <w:pPr>
        <w:spacing w:after="0"/>
        <w:ind w:left="0"/>
        <w:jc w:val="both"/>
      </w:pPr>
      <w:r>
        <w:rPr>
          <w:rFonts w:ascii="Times New Roman"/>
          <w:b w:val="false"/>
          <w:i w:val="false"/>
          <w:color w:val="000000"/>
          <w:sz w:val="28"/>
        </w:rPr>
        <w:t>
      3) атқару жазбасының негізінде берешекті өндіріп алу.</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Қаржы нарығын реттеу және дамыту агенттігі Басқармасының 29.01.2024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 w:id="97"/>
    <w:p>
      <w:pPr>
        <w:spacing w:after="0"/>
        <w:ind w:left="0"/>
        <w:jc w:val="both"/>
      </w:pPr>
      <w:r>
        <w:rPr>
          <w:rFonts w:ascii="Times New Roman"/>
          <w:b w:val="false"/>
          <w:i w:val="false"/>
          <w:color w:val="000000"/>
          <w:sz w:val="28"/>
        </w:rPr>
        <w:t>
      7. Ұйымның міндеттерінде мыналар көзделеді:</w:t>
      </w:r>
    </w:p>
    <w:bookmarkEnd w:id="97"/>
    <w:bookmarkStart w:name="z164" w:id="98"/>
    <w:p>
      <w:pPr>
        <w:spacing w:after="0"/>
        <w:ind w:left="0"/>
        <w:jc w:val="both"/>
      </w:pPr>
      <w:r>
        <w:rPr>
          <w:rFonts w:ascii="Times New Roman"/>
          <w:b w:val="false"/>
          <w:i w:val="false"/>
          <w:color w:val="000000"/>
          <w:sz w:val="28"/>
        </w:rPr>
        <w:t>
      1) ұйым құқығының (талабының) үшінші тұлғаға шарт бойынша ауысу талаптарын қамтитын шартты (бұдан әрі – талап ету құқығын басқаға беру шарты) жасасу кезінде қарыз алушыға (немесе оның уәкілетті өкіліне):</w:t>
      </w:r>
    </w:p>
    <w:bookmarkEnd w:id="98"/>
    <w:p>
      <w:pPr>
        <w:spacing w:after="0"/>
        <w:ind w:left="0"/>
        <w:jc w:val="both"/>
      </w:pPr>
      <w:r>
        <w:rPr>
          <w:rFonts w:ascii="Times New Roman"/>
          <w:b w:val="false"/>
          <w:i w:val="false"/>
          <w:color w:val="000000"/>
          <w:sz w:val="28"/>
        </w:rPr>
        <w:t xml:space="preserve">
      басқаға беру шарты жасалғанға дейін кәсіпкерлік қызметті жүзеге асыруға байланысты емес шарт бойынша қарыз алушы – жеке тұлғаны көрсетілген шарт бойынша кредитордың құқықтарын (талаптарын) үшінші тұлғаға берудің жоспарланып отырғаны туралы, сондай-ақ осындай басқаға беруге байланысты қарыз алушының дербес деректерін өңдеу (беру) туралы шартта көзделген тәсілмен, сондай-ақ ақпараттандыру объектілері арқылы хабардар ету; </w:t>
      </w:r>
    </w:p>
    <w:p>
      <w:pPr>
        <w:spacing w:after="0"/>
        <w:ind w:left="0"/>
        <w:jc w:val="both"/>
      </w:pPr>
      <w:r>
        <w:rPr>
          <w:rFonts w:ascii="Times New Roman"/>
          <w:b w:val="false"/>
          <w:i w:val="false"/>
          <w:color w:val="000000"/>
          <w:sz w:val="28"/>
        </w:rPr>
        <w:t>
      шартта көзделген тәсілмен, сондай-ақ ақпараттандыру объектілері арқылы шарт бойынша құқықтардың (талаптардың) үшінші тұлғаға шарт бойынша одан әрі төлемдерді (шарт бойынша құқықтар (талаптар) берілген тұлғаның не шарт бойынша құқықтар (талаптар) сенімгерлік басқаруға берілген жағдайда – сервистік компанияның атауын, орналасқан жерін және банктік деректемелерін) жүзеге асыру қажеттілігін, шарт бойынша берілген құқықтардың (талаптардың) көлемін, шарт бойынша берешектің мөлшері мен құрылымын (негізгі борышты, сыйақыны, комиссияларды, айыпақыны (айыппұлды, өсімпұлды) және төленуге жататын басқа да сомаларды көрсете отырып, шарт жасалған күннен бастап күнтізбелік отыз күн ішінде талап ету құқықтарының (талаптарының) өтуі туралы;</w:t>
      </w:r>
    </w:p>
    <w:bookmarkStart w:name="z165" w:id="99"/>
    <w:p>
      <w:pPr>
        <w:spacing w:after="0"/>
        <w:ind w:left="0"/>
        <w:jc w:val="both"/>
      </w:pPr>
      <w:r>
        <w:rPr>
          <w:rFonts w:ascii="Times New Roman"/>
          <w:b w:val="false"/>
          <w:i w:val="false"/>
          <w:color w:val="000000"/>
          <w:sz w:val="28"/>
        </w:rPr>
        <w:t xml:space="preserve">
      2) қарыз алушыны борышкерлермен байланысу үшін коллекторлық агенттіктің атауын, орналасқан жерін, коллекторлық агенттіктің телефон нөмірлерін көрсете отырып, шартта көзделген тәсілмен, сондай-ақ ақпараттандыру объектілері арқылы берешекті сотқа дейінгі өндіріп алуға және реттеуге берген күні хабардар ету; </w:t>
      </w:r>
    </w:p>
    <w:bookmarkEnd w:id="99"/>
    <w:bookmarkStart w:name="z166" w:id="100"/>
    <w:p>
      <w:pPr>
        <w:spacing w:after="0"/>
        <w:ind w:left="0"/>
        <w:jc w:val="both"/>
      </w:pPr>
      <w:r>
        <w:rPr>
          <w:rFonts w:ascii="Times New Roman"/>
          <w:b w:val="false"/>
          <w:i w:val="false"/>
          <w:color w:val="000000"/>
          <w:sz w:val="28"/>
        </w:rPr>
        <w:t>
      3) қарыз алушыны шартта көзделген тәсілмен және мерзімдерде, сондай-ақ ақпараттандыру объектілері арқылы, бірақ:</w:t>
      </w:r>
    </w:p>
    <w:bookmarkEnd w:id="100"/>
    <w:p>
      <w:pPr>
        <w:spacing w:after="0"/>
        <w:ind w:left="0"/>
        <w:jc w:val="both"/>
      </w:pPr>
      <w:r>
        <w:rPr>
          <w:rFonts w:ascii="Times New Roman"/>
          <w:b w:val="false"/>
          <w:i w:val="false"/>
          <w:color w:val="000000"/>
          <w:sz w:val="28"/>
        </w:rPr>
        <w:t>
      шарт бойынша міндеттемені орындау бойынша мерзімін өткізіп алудың туындауы және хабарламада көрсетілген күнге мерзімі өткен берешектің мөлшерін көрсете отырып, төлемдер енгізу қажеттілігі туралы;</w:t>
      </w:r>
    </w:p>
    <w:p>
      <w:pPr>
        <w:spacing w:after="0"/>
        <w:ind w:left="0"/>
        <w:jc w:val="both"/>
      </w:pPr>
      <w:r>
        <w:rPr>
          <w:rFonts w:ascii="Times New Roman"/>
          <w:b w:val="false"/>
          <w:i w:val="false"/>
          <w:color w:val="000000"/>
          <w:sz w:val="28"/>
        </w:rPr>
        <w:t xml:space="preserve">
      қарыз алушы – жеке тұлғаның шарт бойынша Заңның 9-2-бабының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өтінішпен ұйымға жүгіну құқығы туралы;</w:t>
      </w:r>
    </w:p>
    <w:p>
      <w:pPr>
        <w:spacing w:after="0"/>
        <w:ind w:left="0"/>
        <w:jc w:val="both"/>
      </w:pPr>
      <w:r>
        <w:rPr>
          <w:rFonts w:ascii="Times New Roman"/>
          <w:b w:val="false"/>
          <w:i w:val="false"/>
          <w:color w:val="000000"/>
          <w:sz w:val="28"/>
        </w:rPr>
        <w:t>
      қарыз алушының шарт бойынша өз міндеттемелерін орындамауының салдары туралы мерзімі өткен күннен бастап күнтізбелік он күннен кешіктірмей хабардар ету.</w:t>
      </w:r>
    </w:p>
    <w:p>
      <w:pPr>
        <w:spacing w:after="0"/>
        <w:ind w:left="0"/>
        <w:jc w:val="both"/>
      </w:pPr>
      <w:r>
        <w:rPr>
          <w:rFonts w:ascii="Times New Roman"/>
          <w:b w:val="false"/>
          <w:i w:val="false"/>
          <w:color w:val="000000"/>
          <w:sz w:val="28"/>
        </w:rPr>
        <w:t>
      Шартта хабарлама, егер ол борышкерге шартта көзделген мынадай тәсілдердің бірімен:</w:t>
      </w:r>
    </w:p>
    <w:p>
      <w:pPr>
        <w:spacing w:after="0"/>
        <w:ind w:left="0"/>
        <w:jc w:val="both"/>
      </w:pPr>
      <w:r>
        <w:rPr>
          <w:rFonts w:ascii="Times New Roman"/>
          <w:b w:val="false"/>
          <w:i w:val="false"/>
          <w:color w:val="000000"/>
          <w:sz w:val="28"/>
        </w:rPr>
        <w:t>
      шартта көрсетілген электрондық пошта мекенжайына;</w:t>
      </w:r>
    </w:p>
    <w:p>
      <w:pPr>
        <w:spacing w:after="0"/>
        <w:ind w:left="0"/>
        <w:jc w:val="both"/>
      </w:pPr>
      <w:r>
        <w:rPr>
          <w:rFonts w:ascii="Times New Roman"/>
          <w:b w:val="false"/>
          <w:i w:val="false"/>
          <w:color w:val="000000"/>
          <w:sz w:val="28"/>
        </w:rPr>
        <w:t>
      шартта көрсетілген тұрғылықты жері бойынша тапсырылғаны туралы хабарламасы бар тапсырыс хатпен, оның ішінде көрсетілген мекенжай бойынша тұратын отбасының кәмелетке толған мүшелерінің бірі алған жағдайда;</w:t>
      </w:r>
    </w:p>
    <w:p>
      <w:pPr>
        <w:spacing w:after="0"/>
        <w:ind w:left="0"/>
        <w:jc w:val="both"/>
      </w:pPr>
      <w:r>
        <w:rPr>
          <w:rFonts w:ascii="Times New Roman"/>
          <w:b w:val="false"/>
          <w:i w:val="false"/>
          <w:color w:val="000000"/>
          <w:sz w:val="28"/>
        </w:rPr>
        <w:t>
      жеткізуді тіркеуді қамтамасыз ететін өзге де байланыс құралдарын пайдалана отырып жіберілген болса, оның жеткізілген болып есептелетіні туралы талап қамтылады;</w:t>
      </w:r>
    </w:p>
    <w:bookmarkStart w:name="z167" w:id="101"/>
    <w:p>
      <w:pPr>
        <w:spacing w:after="0"/>
        <w:ind w:left="0"/>
        <w:jc w:val="both"/>
      </w:pPr>
      <w:r>
        <w:rPr>
          <w:rFonts w:ascii="Times New Roman"/>
          <w:b w:val="false"/>
          <w:i w:val="false"/>
          <w:color w:val="000000"/>
          <w:sz w:val="28"/>
        </w:rPr>
        <w:t xml:space="preserve">
      4) қарыз алушы – жеке тұлғаның өтінішін алған күннен кейін күнтізбелік он бес күн ішінде шарттың талаптарына ұсынылған өзгерістерді жазбаша нысанда, сондай-ақ ақпараттандыру объектілері арқылы не шартта көзделген тәсілмен қарау қарыз алушы – жеке тұлғаға мынадай шешімдердің бірі туралы хабарлайды: </w:t>
      </w:r>
    </w:p>
    <w:bookmarkEnd w:id="101"/>
    <w:p>
      <w:pPr>
        <w:spacing w:after="0"/>
        <w:ind w:left="0"/>
        <w:jc w:val="both"/>
      </w:pPr>
      <w:r>
        <w:rPr>
          <w:rFonts w:ascii="Times New Roman"/>
          <w:b w:val="false"/>
          <w:i w:val="false"/>
          <w:color w:val="000000"/>
          <w:sz w:val="28"/>
        </w:rPr>
        <w:t>
      шарт талаптарына ұсынылған өзгерістермен келісу туралы;</w:t>
      </w:r>
    </w:p>
    <w:p>
      <w:pPr>
        <w:spacing w:after="0"/>
        <w:ind w:left="0"/>
        <w:jc w:val="both"/>
      </w:pPr>
      <w:r>
        <w:rPr>
          <w:rFonts w:ascii="Times New Roman"/>
          <w:b w:val="false"/>
          <w:i w:val="false"/>
          <w:color w:val="000000"/>
          <w:sz w:val="28"/>
        </w:rPr>
        <w:t>
      шарт талаптарын өзгерту бойынша өзінің ұсынысы туралы;</w:t>
      </w:r>
    </w:p>
    <w:p>
      <w:pPr>
        <w:spacing w:after="0"/>
        <w:ind w:left="0"/>
        <w:jc w:val="both"/>
      </w:pPr>
      <w:r>
        <w:rPr>
          <w:rFonts w:ascii="Times New Roman"/>
          <w:b w:val="false"/>
          <w:i w:val="false"/>
          <w:color w:val="000000"/>
          <w:sz w:val="28"/>
        </w:rPr>
        <w:t>
      осындай бас тарту себептерінің дәлелді негіздемесін көрсете отырып, шарт талаптарын өзгертуден бас тарту туралы;</w:t>
      </w:r>
    </w:p>
    <w:bookmarkStart w:name="z168" w:id="102"/>
    <w:p>
      <w:pPr>
        <w:spacing w:after="0"/>
        <w:ind w:left="0"/>
        <w:jc w:val="both"/>
      </w:pPr>
      <w:r>
        <w:rPr>
          <w:rFonts w:ascii="Times New Roman"/>
          <w:b w:val="false"/>
          <w:i w:val="false"/>
          <w:color w:val="000000"/>
          <w:sz w:val="28"/>
        </w:rPr>
        <w:t xml:space="preserve">
      5) ұйым шартта көзделген тәртіппен жақсартатын талаптарды қолданған кезде шарт талаптарының өзгергені туралы қарыз алушыны хабардар ету; </w:t>
      </w:r>
    </w:p>
    <w:bookmarkEnd w:id="102"/>
    <w:bookmarkStart w:name="z169" w:id="103"/>
    <w:p>
      <w:pPr>
        <w:spacing w:after="0"/>
        <w:ind w:left="0"/>
        <w:jc w:val="both"/>
      </w:pPr>
      <w:r>
        <w:rPr>
          <w:rFonts w:ascii="Times New Roman"/>
          <w:b w:val="false"/>
          <w:i w:val="false"/>
          <w:color w:val="000000"/>
          <w:sz w:val="28"/>
        </w:rPr>
        <w:t>
      6) тараптар қол қойған микрокредитті өтеу кестесінің шартына қосымша.</w:t>
      </w:r>
    </w:p>
    <w:bookmarkEnd w:id="103"/>
    <w:p>
      <w:pPr>
        <w:spacing w:after="0"/>
        <w:ind w:left="0"/>
        <w:jc w:val="both"/>
      </w:pPr>
      <w:r>
        <w:rPr>
          <w:rFonts w:ascii="Times New Roman"/>
          <w:b w:val="false"/>
          <w:i w:val="false"/>
          <w:color w:val="000000"/>
          <w:sz w:val="28"/>
        </w:rPr>
        <w:t>
      Қарыз алушының ақшалай міндеттемелерінің сомасын (мөлшерін) және (немесе) оларды төлеу мерзімін өзгертуге әкеп соғатын микрокредит шарттары өзгерген кезде ұйым жаңа талаптарды ескере отырып, микрокредитті өтеудің жаңа кестесін жасайды және қарыз алушыға береді.</w:t>
      </w:r>
    </w:p>
    <w:p>
      <w:pPr>
        <w:spacing w:after="0"/>
        <w:ind w:left="0"/>
        <w:jc w:val="both"/>
      </w:pPr>
      <w:r>
        <w:rPr>
          <w:rFonts w:ascii="Times New Roman"/>
          <w:b w:val="false"/>
          <w:i w:val="false"/>
          <w:color w:val="000000"/>
          <w:sz w:val="28"/>
        </w:rPr>
        <w:t>
      Осы тармақшаның талаптары кредиттік желіні беру (ашу) туралы келісімге, сондай-ақ микрокредитті өтеу микрокредит мерзімінің соңында біржолғы төлеммен жүзеге асырылатын шартқа қолданылмайды;</w:t>
      </w:r>
    </w:p>
    <w:bookmarkStart w:name="z170" w:id="104"/>
    <w:p>
      <w:pPr>
        <w:spacing w:after="0"/>
        <w:ind w:left="0"/>
        <w:jc w:val="both"/>
      </w:pPr>
      <w:r>
        <w:rPr>
          <w:rFonts w:ascii="Times New Roman"/>
          <w:b w:val="false"/>
          <w:i w:val="false"/>
          <w:color w:val="000000"/>
          <w:sz w:val="28"/>
        </w:rPr>
        <w:t xml:space="preserve">
      7) Заңның 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өзге де міндеттер.</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22.01.2025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7" w:id="105"/>
    <w:p>
      <w:pPr>
        <w:spacing w:after="0"/>
        <w:ind w:left="0"/>
        <w:jc w:val="both"/>
      </w:pPr>
      <w:r>
        <w:rPr>
          <w:rFonts w:ascii="Times New Roman"/>
          <w:b w:val="false"/>
          <w:i w:val="false"/>
          <w:color w:val="000000"/>
          <w:sz w:val="28"/>
        </w:rPr>
        <w:t>
      8. Ұйымға қойылатын шектеулер:</w:t>
      </w:r>
    </w:p>
    <w:bookmarkEnd w:id="105"/>
    <w:bookmarkStart w:name="z171" w:id="106"/>
    <w:p>
      <w:pPr>
        <w:spacing w:after="0"/>
        <w:ind w:left="0"/>
        <w:jc w:val="both"/>
      </w:pPr>
      <w:r>
        <w:rPr>
          <w:rFonts w:ascii="Times New Roman"/>
          <w:b w:val="false"/>
          <w:i w:val="false"/>
          <w:color w:val="000000"/>
          <w:sz w:val="28"/>
        </w:rPr>
        <w:t>
      1) сыйақы мөлшерлемелерін (оларды төмендету жағдайларын қоспағанда) және (немесе) микрокредитті өтеу әдісі мен тәсілін біржақты тәртіппен өзгертуге;</w:t>
      </w:r>
    </w:p>
    <w:bookmarkEnd w:id="106"/>
    <w:bookmarkStart w:name="z172" w:id="107"/>
    <w:p>
      <w:pPr>
        <w:spacing w:after="0"/>
        <w:ind w:left="0"/>
        <w:jc w:val="both"/>
      </w:pPr>
      <w:r>
        <w:rPr>
          <w:rFonts w:ascii="Times New Roman"/>
          <w:b w:val="false"/>
          <w:i w:val="false"/>
          <w:color w:val="000000"/>
          <w:sz w:val="28"/>
        </w:rPr>
        <w:t xml:space="preserve">
      2) Заңның 7-бабының 3-тармағы </w:t>
      </w:r>
      <w:r>
        <w:rPr>
          <w:rFonts w:ascii="Times New Roman"/>
          <w:b w:val="false"/>
          <w:i w:val="false"/>
          <w:color w:val="000000"/>
          <w:sz w:val="28"/>
        </w:rPr>
        <w:t>1-1) тармақшасының</w:t>
      </w:r>
      <w:r>
        <w:rPr>
          <w:rFonts w:ascii="Times New Roman"/>
          <w:b w:val="false"/>
          <w:i w:val="false"/>
          <w:color w:val="000000"/>
          <w:sz w:val="28"/>
        </w:rPr>
        <w:t xml:space="preserve"> екінші бөлігінде көзделген ерекше жағдайларды ескере отырып, банктік қарыз және (немесе) микрокредит бойынша күнтізбелік тоқсан күннен астам мерзімі өткен берешегі бар кәсіпкерлік қызметті жүзеге асыруға байланысты емес жеке тұлғаға микрокредит беруге;</w:t>
      </w:r>
    </w:p>
    <w:bookmarkEnd w:id="107"/>
    <w:bookmarkStart w:name="z173" w:id="108"/>
    <w:p>
      <w:pPr>
        <w:spacing w:after="0"/>
        <w:ind w:left="0"/>
        <w:jc w:val="both"/>
      </w:pPr>
      <w:r>
        <w:rPr>
          <w:rFonts w:ascii="Times New Roman"/>
          <w:b w:val="false"/>
          <w:i w:val="false"/>
          <w:color w:val="000000"/>
          <w:sz w:val="28"/>
        </w:rPr>
        <w:t>
      3) микрокредит бойынша сыйақы мен айыпақыны (айыппұлды, өсімпұлды) қоспағанда, кез келген төлемдерді белгілеуге және қарыз алушыдан алуға;</w:t>
      </w:r>
    </w:p>
    <w:bookmarkEnd w:id="108"/>
    <w:bookmarkStart w:name="z174" w:id="109"/>
    <w:p>
      <w:pPr>
        <w:spacing w:after="0"/>
        <w:ind w:left="0"/>
        <w:jc w:val="both"/>
      </w:pPr>
      <w:r>
        <w:rPr>
          <w:rFonts w:ascii="Times New Roman"/>
          <w:b w:val="false"/>
          <w:i w:val="false"/>
          <w:color w:val="000000"/>
          <w:sz w:val="28"/>
        </w:rPr>
        <w:t xml:space="preserve">
      4) ол бойынша негізгі борыш сомасы тіркеуге жататын кепіл мүлкімен, және (немесе) оны жасасу күніне ақша кепілімен толық қамтамасыз етілген шартты қоспағанда, кәсіпкерлік қызметті жүзеге асыруға байланысты емес қарыз алушы-жеке тұлғаның микрокредиті бойынша негізгі борыштың және (немесе) сыйақының сомалары бойынша төлемдердің кез келгенін өтеу жөніндегі міндеттемені орындау мерзімі өткен қатарынан күнтізбелік тоқсан күн өткеннен кейін есептелген сыйақыны, айыпақыны (айыппұлдарды, өсімпұлдарды) төлеуді талап етуге; </w:t>
      </w:r>
    </w:p>
    <w:bookmarkEnd w:id="109"/>
    <w:bookmarkStart w:name="z175" w:id="110"/>
    <w:p>
      <w:pPr>
        <w:spacing w:after="0"/>
        <w:ind w:left="0"/>
        <w:jc w:val="both"/>
      </w:pPr>
      <w:r>
        <w:rPr>
          <w:rFonts w:ascii="Times New Roman"/>
          <w:b w:val="false"/>
          <w:i w:val="false"/>
          <w:color w:val="000000"/>
          <w:sz w:val="28"/>
        </w:rPr>
        <w:t xml:space="preserve">
      5) жылжымайтын мүлік кепілінің ипотекасымен қамтамасыз етілген, кәсіпкерлік қызметті жүзеге асыруға байланысты емес қарыз алушы-жеке тұлғаның микрокредиті бойынша негізгі борыштың және (немесе) сыйақының сомалары бойынша төлемдердің кез келгенін өтеу жөніндегі міндеттемені орындау мерзімі өткен қатарынан күнтізбелік жүз сексен күн өткеннен кейін есептелген сыйақыны, сондай-ақ айыпақыны (айыппұлдарды, өсімпұлдарды) төлеуді талап етуге; </w:t>
      </w:r>
    </w:p>
    <w:bookmarkEnd w:id="110"/>
    <w:bookmarkStart w:name="z176" w:id="111"/>
    <w:p>
      <w:pPr>
        <w:spacing w:after="0"/>
        <w:ind w:left="0"/>
        <w:jc w:val="both"/>
      </w:pPr>
      <w:r>
        <w:rPr>
          <w:rFonts w:ascii="Times New Roman"/>
          <w:b w:val="false"/>
          <w:i w:val="false"/>
          <w:color w:val="000000"/>
          <w:sz w:val="28"/>
        </w:rPr>
        <w:t xml:space="preserve">
      6) қарыз алушыдан шарт бойынша борыш сомасын өндіріп алу үшін жеке сот орындаушыларымен ынтымақтастықты көздейтін шарттар жасасуға, сондай-ақ "Жауапкершілігі шектеулі және қосымша жауапкершілігі бар серіктестіктер туралы" Қазақстан Республикасы Заңының 12-1-бабының </w:t>
      </w:r>
      <w:r>
        <w:rPr>
          <w:rFonts w:ascii="Times New Roman"/>
          <w:b w:val="false"/>
          <w:i w:val="false"/>
          <w:color w:val="000000"/>
          <w:sz w:val="28"/>
        </w:rPr>
        <w:t>2-тармағына</w:t>
      </w:r>
      <w:r>
        <w:rPr>
          <w:rFonts w:ascii="Times New Roman"/>
          <w:b w:val="false"/>
          <w:i w:val="false"/>
          <w:color w:val="000000"/>
          <w:sz w:val="28"/>
        </w:rPr>
        <w:t xml:space="preserve"> және (немесе) "Акционерлік қоғамдар туралы" Қазақстан Республикасы Заңының </w:t>
      </w:r>
      <w:r>
        <w:rPr>
          <w:rFonts w:ascii="Times New Roman"/>
          <w:b w:val="false"/>
          <w:i w:val="false"/>
          <w:color w:val="000000"/>
          <w:sz w:val="28"/>
        </w:rPr>
        <w:t>64-бабының</w:t>
      </w:r>
      <w:r>
        <w:rPr>
          <w:rFonts w:ascii="Times New Roman"/>
          <w:b w:val="false"/>
          <w:i w:val="false"/>
          <w:color w:val="000000"/>
          <w:sz w:val="28"/>
        </w:rPr>
        <w:t xml:space="preserve"> 1-тармағына сәйкес микроқаржы ұйымының үлестес тұлғасы болып табылатын жеке сот орындаушысымен атқарушылық құжатты орындау талаптары туралы келісім (шарт) жасасуға;</w:t>
      </w:r>
    </w:p>
    <w:bookmarkEnd w:id="111"/>
    <w:bookmarkStart w:name="z177" w:id="112"/>
    <w:p>
      <w:pPr>
        <w:spacing w:after="0"/>
        <w:ind w:left="0"/>
        <w:jc w:val="both"/>
      </w:pPr>
      <w:r>
        <w:rPr>
          <w:rFonts w:ascii="Times New Roman"/>
          <w:b w:val="false"/>
          <w:i w:val="false"/>
          <w:color w:val="000000"/>
          <w:sz w:val="28"/>
        </w:rPr>
        <w:t>
      7) жеке тұлғамен оның келісімінсіз және микрокредит беру туралы шарттың талаптарын сақтауды не жақсартуды қамтамасыз етпейтін талаптарда жасалған микрокредит беру туралы шарттың қолданыс мерзімін ұлғайтуға;</w:t>
      </w:r>
    </w:p>
    <w:bookmarkEnd w:id="112"/>
    <w:bookmarkStart w:name="z178" w:id="113"/>
    <w:p>
      <w:pPr>
        <w:spacing w:after="0"/>
        <w:ind w:left="0"/>
        <w:jc w:val="both"/>
      </w:pPr>
      <w:r>
        <w:rPr>
          <w:rFonts w:ascii="Times New Roman"/>
          <w:b w:val="false"/>
          <w:i w:val="false"/>
          <w:color w:val="000000"/>
          <w:sz w:val="28"/>
        </w:rPr>
        <w:t>
      8) ұйымға микрокредит сомасын мерзімінен бұрын толық немесе ішінара қайтарған жеке тұлға болып табылатын қарыз алушыдан микрокредитті мерзімінен бұрын қайтарғаны үшін айыпақыны (айыппұлды, өсімпұлды) және басқа да төлемдерді талап етуге;</w:t>
      </w:r>
    </w:p>
    <w:bookmarkEnd w:id="113"/>
    <w:bookmarkStart w:name="z179" w:id="114"/>
    <w:p>
      <w:pPr>
        <w:spacing w:after="0"/>
        <w:ind w:left="0"/>
        <w:jc w:val="both"/>
      </w:pPr>
      <w:r>
        <w:rPr>
          <w:rFonts w:ascii="Times New Roman"/>
          <w:b w:val="false"/>
          <w:i w:val="false"/>
          <w:color w:val="000000"/>
          <w:sz w:val="28"/>
        </w:rPr>
        <w:t>
      9) шарт бойынша микрокредит сомасын ұлғайтуға;</w:t>
      </w:r>
    </w:p>
    <w:bookmarkEnd w:id="114"/>
    <w:bookmarkStart w:name="z180" w:id="115"/>
    <w:p>
      <w:pPr>
        <w:spacing w:after="0"/>
        <w:ind w:left="0"/>
        <w:jc w:val="both"/>
      </w:pPr>
      <w:r>
        <w:rPr>
          <w:rFonts w:ascii="Times New Roman"/>
          <w:b w:val="false"/>
          <w:i w:val="false"/>
          <w:color w:val="000000"/>
          <w:sz w:val="28"/>
        </w:rPr>
        <w:t xml:space="preserve">
      10) егер негізгі борышты және (немесе) сыйақыны өтеу күні демалыс не мереке күніне сәйкес келсе, айыпақы (айыппұл, өсімпұл) алуға және негізгі борышты және (немесе) сыйақыны төлеу одан кейінгі келесі жұмыс күнінде жүргізіледі; </w:t>
      </w:r>
    </w:p>
    <w:bookmarkEnd w:id="115"/>
    <w:bookmarkStart w:name="z181" w:id="116"/>
    <w:p>
      <w:pPr>
        <w:spacing w:after="0"/>
        <w:ind w:left="0"/>
        <w:jc w:val="both"/>
      </w:pPr>
      <w:r>
        <w:rPr>
          <w:rFonts w:ascii="Times New Roman"/>
          <w:b w:val="false"/>
          <w:i w:val="false"/>
          <w:color w:val="000000"/>
          <w:sz w:val="28"/>
        </w:rPr>
        <w:t>
      11) кез келген валюта баламасына байланыстыра отырып, теңгемен берілген микрокредит беру туралы шарт бойынша міндеттемелер мен төлемдерді индекстеуге тыйым салуды көздейді;</w:t>
      </w:r>
    </w:p>
    <w:bookmarkEnd w:id="116"/>
    <w:bookmarkStart w:name="z182" w:id="117"/>
    <w:p>
      <w:pPr>
        <w:spacing w:after="0"/>
        <w:ind w:left="0"/>
        <w:jc w:val="both"/>
      </w:pPr>
      <w:r>
        <w:rPr>
          <w:rFonts w:ascii="Times New Roman"/>
          <w:b w:val="false"/>
          <w:i w:val="false"/>
          <w:color w:val="000000"/>
          <w:sz w:val="28"/>
        </w:rPr>
        <w:t xml:space="preserve">
      12) микрокредит беру туралы шарт бойынша берешекті өндіріп алу үшін атқарушылық жазба жасау туралы өтінішті борышкердің шартта көрсетілген мекенжайы бойынша нотариус қызмет ететін аумаққа сәйкес емес нотариусқа, сондай-ақ "Жауапкершілігі шектеулі және қосымша жауапкершілігі бар серіктестіктер туралы" Қазақстан Республикасы Заңының 12-1-бабының </w:t>
      </w:r>
      <w:r>
        <w:rPr>
          <w:rFonts w:ascii="Times New Roman"/>
          <w:b w:val="false"/>
          <w:i w:val="false"/>
          <w:color w:val="000000"/>
          <w:sz w:val="28"/>
        </w:rPr>
        <w:t>2-тармағына</w:t>
      </w:r>
      <w:r>
        <w:rPr>
          <w:rFonts w:ascii="Times New Roman"/>
          <w:b w:val="false"/>
          <w:i w:val="false"/>
          <w:color w:val="000000"/>
          <w:sz w:val="28"/>
        </w:rPr>
        <w:t xml:space="preserve"> және (немесе) "Акционерлік қоғамдар туралы" Қазақстан Республикасы Заңының </w:t>
      </w:r>
      <w:r>
        <w:rPr>
          <w:rFonts w:ascii="Times New Roman"/>
          <w:b w:val="false"/>
          <w:i w:val="false"/>
          <w:color w:val="000000"/>
          <w:sz w:val="28"/>
        </w:rPr>
        <w:t>64-бабының</w:t>
      </w:r>
      <w:r>
        <w:rPr>
          <w:rFonts w:ascii="Times New Roman"/>
          <w:b w:val="false"/>
          <w:i w:val="false"/>
          <w:color w:val="000000"/>
          <w:sz w:val="28"/>
        </w:rPr>
        <w:t xml:space="preserve"> 1-тармағына сәйкес микроқаржы ұйымының үлестес тұлғасы болып табылатын нотариусқа беруге.</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22.01.2025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4" w:id="118"/>
    <w:p>
      <w:pPr>
        <w:spacing w:after="0"/>
        <w:ind w:left="0"/>
        <w:jc w:val="both"/>
      </w:pPr>
      <w:r>
        <w:rPr>
          <w:rFonts w:ascii="Times New Roman"/>
          <w:b w:val="false"/>
          <w:i w:val="false"/>
          <w:color w:val="000000"/>
          <w:sz w:val="28"/>
        </w:rPr>
        <w:t>
      9. Кәсіпкерлік қызметті жүзеге асыруға байланысты емес микрокредит алатын қарыз алушы-жеке тұлғамен жасалатын шартқа шарттың ажырамас бөлігі болып табылатын титул парағы қоса беріледі.</w:t>
      </w:r>
    </w:p>
    <w:bookmarkEnd w:id="118"/>
    <w:p>
      <w:pPr>
        <w:spacing w:after="0"/>
        <w:ind w:left="0"/>
        <w:jc w:val="both"/>
      </w:pPr>
      <w:r>
        <w:rPr>
          <w:rFonts w:ascii="Times New Roman"/>
          <w:b w:val="false"/>
          <w:i w:val="false"/>
          <w:color w:val="000000"/>
          <w:sz w:val="28"/>
        </w:rPr>
        <w:t>
      Титул парағы шарттың бастапқы беттері түрінде жазылады және көрсетілген жүйелілікпен Тәртіптің 4-тармағының 1), 2), 3), 4), 5), 6), 7) және 9) тармақшаларында көзделген талаптарды қамтиды. Бұл ретте Тәртіптің 3-тармағының 3) тармақшасында көзделген талап шарттың бірінші бетінде жазылады.</w:t>
      </w:r>
    </w:p>
    <w:bookmarkStart w:name="z75" w:id="119"/>
    <w:p>
      <w:pPr>
        <w:spacing w:after="0"/>
        <w:ind w:left="0"/>
        <w:jc w:val="both"/>
      </w:pPr>
      <w:r>
        <w:rPr>
          <w:rFonts w:ascii="Times New Roman"/>
          <w:b w:val="false"/>
          <w:i w:val="false"/>
          <w:color w:val="000000"/>
          <w:sz w:val="28"/>
        </w:rPr>
        <w:t>
      10. Шарттың мәтіні А4 форматты парақтарда, мөлшері 12-ден кем емес "Times New Rоmаn" қарпімен, әдеттегі әріпаралық, бір жоларалық интервалмен және абзац шегіністері қолданыла отырып басылады.</w:t>
      </w:r>
    </w:p>
    <w:bookmarkEnd w:id="119"/>
    <w:bookmarkStart w:name="z76" w:id="120"/>
    <w:p>
      <w:pPr>
        <w:spacing w:after="0"/>
        <w:ind w:left="0"/>
        <w:jc w:val="both"/>
      </w:pPr>
      <w:r>
        <w:rPr>
          <w:rFonts w:ascii="Times New Roman"/>
          <w:b w:val="false"/>
          <w:i w:val="false"/>
          <w:color w:val="000000"/>
          <w:sz w:val="28"/>
        </w:rPr>
        <w:t>
      11. Тәртіптің 4-тармағының 8), 10), 11) және 12) тармақшаларында және 5-тармағының 6) тармақшасында көзделген талаптар шартта көрсетілген жүйелілікпен титул парағынан кейін жазылады.</w:t>
      </w:r>
    </w:p>
    <w:bookmarkEnd w:id="120"/>
    <w:p>
      <w:pPr>
        <w:spacing w:after="0"/>
        <w:ind w:left="0"/>
        <w:jc w:val="both"/>
      </w:pPr>
      <w:r>
        <w:rPr>
          <w:rFonts w:ascii="Times New Roman"/>
          <w:b w:val="false"/>
          <w:i w:val="false"/>
          <w:color w:val="000000"/>
          <w:sz w:val="28"/>
        </w:rPr>
        <w:t>
      Шарт Қазақстан Республикасы Азаматтық кодексінің (Жалпы бөлім) 389-бабына сәйкес қосылу талаптарымен жасалған жағдайда қарыз алушыға ұсынылатын шарттың бөлігі (қосылу туралы өтініш) Тәртіптің 9-тармағы екінші бөлігінің талаптарына сәйкес келеді, сондай-ақ осы тармақта көзделген шартта тиісті жүйелілікпен көрсетілетін талаптар қамтылады. Бұл ретте қосылу туралы өтініш шарттың титул парағына тең келеді.</w:t>
      </w:r>
    </w:p>
    <w:bookmarkStart w:name="z77" w:id="121"/>
    <w:p>
      <w:pPr>
        <w:spacing w:after="0"/>
        <w:ind w:left="0"/>
        <w:jc w:val="both"/>
      </w:pPr>
      <w:r>
        <w:rPr>
          <w:rFonts w:ascii="Times New Roman"/>
          <w:b w:val="false"/>
          <w:i w:val="false"/>
          <w:color w:val="000000"/>
          <w:sz w:val="28"/>
        </w:rPr>
        <w:t>
      12. Микрокредит беру туралы шартқа тараптар қол қойған микрокредитті өтеу кестесі қоса беріледі.</w:t>
      </w:r>
    </w:p>
    <w:bookmarkEnd w:id="121"/>
    <w:p>
      <w:pPr>
        <w:spacing w:after="0"/>
        <w:ind w:left="0"/>
        <w:jc w:val="both"/>
      </w:pPr>
      <w:r>
        <w:rPr>
          <w:rFonts w:ascii="Times New Roman"/>
          <w:b w:val="false"/>
          <w:i w:val="false"/>
          <w:color w:val="000000"/>
          <w:sz w:val="28"/>
        </w:rPr>
        <w:t>
      Егер қарыз алушы (қоса қарыз алушы) жеке тұлға болып табылса, микрокредит беру күніне жасалған микрокредитті өтеу кестесінде қарыз алушының (қоса қарыз алушының) таңдалған әдіс туралы белгісі бар ұйым ұсынған микрокредитті өтеу әдістерінің тізбесі де болады.</w:t>
      </w:r>
    </w:p>
    <w:p>
      <w:pPr>
        <w:spacing w:after="0"/>
        <w:ind w:left="0"/>
        <w:jc w:val="both"/>
      </w:pPr>
      <w:r>
        <w:rPr>
          <w:rFonts w:ascii="Times New Roman"/>
          <w:b w:val="false"/>
          <w:i w:val="false"/>
          <w:color w:val="000000"/>
          <w:sz w:val="28"/>
        </w:rPr>
        <w:t>
      Микрокредитті өтеу кестесін толтыру жөніндегі талаптар микрокредитті өтеу микрокредит мерзімінің соңында біржолғы төлеммен жүзеге асырылатын шартқа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27.09.2024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8" w:id="122"/>
    <w:p>
      <w:pPr>
        <w:spacing w:after="0"/>
        <w:ind w:left="0"/>
        <w:jc w:val="both"/>
      </w:pPr>
      <w:r>
        <w:rPr>
          <w:rFonts w:ascii="Times New Roman"/>
          <w:b w:val="false"/>
          <w:i w:val="false"/>
          <w:color w:val="000000"/>
          <w:sz w:val="28"/>
        </w:rPr>
        <w:t>
      13. Микрокредит кредиттік желіні беру (ашу) туралы келісім, сондай-ақ оның шеңберінде кредиттік желіні беру (ашу) туралы келісімнің ажырамас бөлігі (бөліктері) болып табылатын және оның негізінде кезекті микрокредит беру жүзеге асырылатын шарт (шарттар) жасау арқылы берілген жағдайда:</w:t>
      </w:r>
    </w:p>
    <w:bookmarkEnd w:id="122"/>
    <w:p>
      <w:pPr>
        <w:spacing w:after="0"/>
        <w:ind w:left="0"/>
        <w:jc w:val="both"/>
      </w:pPr>
      <w:r>
        <w:rPr>
          <w:rFonts w:ascii="Times New Roman"/>
          <w:b w:val="false"/>
          <w:i w:val="false"/>
          <w:color w:val="000000"/>
          <w:sz w:val="28"/>
        </w:rPr>
        <w:t>
      кредиттік желіні беру (ашу) туралы келісімде микрокредиттің жалпы сомасы және жалпы мерзімі көрсетіледі;</w:t>
      </w:r>
    </w:p>
    <w:p>
      <w:pPr>
        <w:spacing w:after="0"/>
        <w:ind w:left="0"/>
        <w:jc w:val="both"/>
      </w:pPr>
      <w:r>
        <w:rPr>
          <w:rFonts w:ascii="Times New Roman"/>
          <w:b w:val="false"/>
          <w:i w:val="false"/>
          <w:color w:val="000000"/>
          <w:sz w:val="28"/>
        </w:rPr>
        <w:t>
      Тәртіптің 4-тармағының 1), 2), 3), 4), 5), 7) және 12) тармақшаларында көзделген талаптар шартта көрсетілген жүйелілікпен жазылады. Бұл ретте Тәртіптің 3-тармағының 3) тармақшасында көзделген талап шарттың бірінші бетінде көрсетіледі;</w:t>
      </w:r>
    </w:p>
    <w:p>
      <w:pPr>
        <w:spacing w:after="0"/>
        <w:ind w:left="0"/>
        <w:jc w:val="both"/>
      </w:pPr>
      <w:r>
        <w:rPr>
          <w:rFonts w:ascii="Times New Roman"/>
          <w:b w:val="false"/>
          <w:i w:val="false"/>
          <w:color w:val="000000"/>
          <w:sz w:val="28"/>
        </w:rPr>
        <w:t>
      Тәртіптің 4-тармағының 6), 8), 9), 10), 11) және 13) тармақшаларында, 3-тармағының 6) және 7) тармақшаларында, сондай-ақ 5, 6, 7 және 8-тармақтарында көзделген талаптар кредиттік желіні беру (ашу) туралы келісімде көрсетілген жағдайда оларды шартта қосымша көрсету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Қаржы нарығын реттеу және дамыту агенттігі Басқармасының 28.08.2025 </w:t>
      </w:r>
      <w:r>
        <w:rPr>
          <w:rFonts w:ascii="Times New Roman"/>
          <w:b w:val="false"/>
          <w:i w:val="false"/>
          <w:color w:val="000000"/>
          <w:sz w:val="28"/>
        </w:rPr>
        <w:t>№ 46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қараңыз.)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29 қарашадағы</w:t>
            </w:r>
            <w:r>
              <w:br/>
            </w:r>
            <w:r>
              <w:rPr>
                <w:rFonts w:ascii="Times New Roman"/>
                <w:b w:val="false"/>
                <w:i w:val="false"/>
                <w:color w:val="000000"/>
                <w:sz w:val="20"/>
              </w:rPr>
              <w:t>№ 232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 ж.____.____. №__________ микрокредит беру туралы шартқа ____ж.______.______. микрокредитті өтеу кестесі</w:t>
      </w:r>
    </w:p>
    <w:p>
      <w:pPr>
        <w:spacing w:after="0"/>
        <w:ind w:left="0"/>
        <w:jc w:val="left"/>
      </w:pPr>
      <w:r>
        <w:rPr>
          <w:rFonts w:ascii="Times New Roman"/>
          <w:b/>
          <w:i w:val="false"/>
          <w:color w:val="000000"/>
        </w:rPr>
        <w:t xml:space="preserve"> Микрокредитті өтеу кестесі</w:t>
      </w:r>
    </w:p>
    <w:p>
      <w:pPr>
        <w:spacing w:after="0"/>
        <w:ind w:left="0"/>
        <w:jc w:val="both"/>
      </w:pPr>
      <w:r>
        <w:rPr>
          <w:rFonts w:ascii="Times New Roman"/>
          <w:b w:val="false"/>
          <w:i w:val="false"/>
          <w:color w:val="ff0000"/>
          <w:sz w:val="28"/>
        </w:rPr>
        <w:t xml:space="preserve">
      Ескерту. Қаулы 3-қосымшамен толықтырылды – ҚР Қаржы нарығын реттеу және дамыту агенттігі Басқармасының 16.07.2021 </w:t>
      </w:r>
      <w:r>
        <w:rPr>
          <w:rFonts w:ascii="Times New Roman"/>
          <w:b w:val="false"/>
          <w:i w:val="false"/>
          <w:color w:val="ff0000"/>
          <w:sz w:val="28"/>
        </w:rPr>
        <w:t>№ 83</w:t>
      </w:r>
      <w:r>
        <w:rPr>
          <w:rFonts w:ascii="Times New Roman"/>
          <w:b w:val="false"/>
          <w:i w:val="false"/>
          <w:color w:val="ff0000"/>
          <w:sz w:val="28"/>
        </w:rPr>
        <w:t xml:space="preserve"> (01.10.2021 бастап қолданысқа енгізіледі); жаңа редакцияда - ҚР Қаржы нарығын реттеу және дамыту агенттігі Басқармасының 27.09.2024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(берешек)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тиімді сыйақы мөлшерлемесі: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пайыз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таңдаған микрокредитті өтеу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(аннуитеттік, дифференциалды немесе</w:t>
            </w:r>
          </w:p>
          <w:p>
            <w:pPr>
              <w:spacing w:after="20"/>
              <w:ind w:left="20"/>
              <w:jc w:val="both"/>
            </w:pPr>
            <w:r>
              <w:rPr>
                <w:rFonts w:ascii="Times New Roman"/>
                <w:b w:val="false"/>
                <w:i w:val="false"/>
                <w:color w:val="000000"/>
                <w:sz w:val="20"/>
              </w:rPr>
              <w:t>
микроқаржы ұйымының ішкі</w:t>
            </w:r>
          </w:p>
          <w:p>
            <w:pPr>
              <w:spacing w:after="20"/>
              <w:ind w:left="20"/>
              <w:jc w:val="both"/>
            </w:pPr>
            <w:r>
              <w:rPr>
                <w:rFonts w:ascii="Times New Roman"/>
                <w:b w:val="false"/>
                <w:i w:val="false"/>
                <w:color w:val="000000"/>
                <w:sz w:val="20"/>
              </w:rPr>
              <w:t>
қағидаларына сәйкес басқа әдіс)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деректемелері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(ұйым өкілінің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(қарыз алушының/қарыз</w:t>
            </w:r>
          </w:p>
          <w:p>
            <w:pPr>
              <w:spacing w:after="20"/>
              <w:ind w:left="20"/>
              <w:jc w:val="both"/>
            </w:pPr>
            <w:r>
              <w:rPr>
                <w:rFonts w:ascii="Times New Roman"/>
                <w:b w:val="false"/>
                <w:i w:val="false"/>
                <w:color w:val="000000"/>
                <w:sz w:val="20"/>
              </w:rPr>
              <w:t>
алушы өкілінің қолы)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