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46fb" w14:textId="5684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жайылымдарды геоботаникалық зерттеп-қарау негізінде жайылым айналымдарының ұсынылатын схемаларын бекіту туралы</w:t>
      </w:r>
    </w:p>
    <w:p>
      <w:pPr>
        <w:spacing w:after="0"/>
        <w:ind w:left="0"/>
        <w:jc w:val="both"/>
      </w:pPr>
      <w:r>
        <w:rPr>
          <w:rFonts w:ascii="Times New Roman"/>
          <w:b w:val="false"/>
          <w:i w:val="false"/>
          <w:color w:val="000000"/>
          <w:sz w:val="28"/>
        </w:rPr>
        <w:t>Маңғыстау облысы Мұнайлы ауданы әкімдігінің 2018 жылғы 25 маусымдағы № 170-қ қаулысы. Маңғыстау облысы Әділет департаментінде 2018 жылғы 11 шілдеде № 3682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Мұнайлы ауданы әкімдігінің 31.07.2024 </w:t>
      </w:r>
      <w:r>
        <w:rPr>
          <w:rFonts w:ascii="Times New Roman"/>
          <w:b w:val="false"/>
          <w:i w:val="false"/>
          <w:color w:val="ff0000"/>
          <w:sz w:val="28"/>
        </w:rPr>
        <w:t>№ 187-қ</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1. Осы қаулыға қосымшаға сәйкес Мұнайлы ауданы бойынша жайылымдарды геоботаникалық зерттеп-қарау негізінде жайылым айналымдарының ұсынылатын схемаларын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Маңғыстау облысы Мұнайлы ауданы әкімдігінің 31.07.2024 </w:t>
      </w:r>
      <w:r>
        <w:rPr>
          <w:rFonts w:ascii="Times New Roman"/>
          <w:b w:val="false"/>
          <w:i w:val="false"/>
          <w:color w:val="000000"/>
          <w:sz w:val="28"/>
        </w:rPr>
        <w:t>№ 187-қ</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"Мұнайлы аудандық ауыл шаруашылығы және ветеринария бөлімі" мемлекеттік мекемесі (А.Аристанов)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Б.Сүлейменовке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"Мұнайлы аудандық ауыл шаруашылығы </w:t>
      </w:r>
    </w:p>
    <w:bookmarkEnd w:id="5"/>
    <w:bookmarkStart w:name="z6" w:id="6"/>
    <w:p>
      <w:pPr>
        <w:spacing w:after="0"/>
        <w:ind w:left="0"/>
        <w:jc w:val="both"/>
      </w:pPr>
      <w:r>
        <w:rPr>
          <w:rFonts w:ascii="Times New Roman"/>
          <w:b w:val="false"/>
          <w:i w:val="false"/>
          <w:color w:val="000000"/>
          <w:sz w:val="28"/>
        </w:rPr>
        <w:t>
      және ветеринария бөлімі"</w:t>
      </w:r>
    </w:p>
    <w:bookmarkEnd w:id="6"/>
    <w:bookmarkStart w:name="z7" w:id="7"/>
    <w:p>
      <w:pPr>
        <w:spacing w:after="0"/>
        <w:ind w:left="0"/>
        <w:jc w:val="both"/>
      </w:pPr>
      <w:r>
        <w:rPr>
          <w:rFonts w:ascii="Times New Roman"/>
          <w:b w:val="false"/>
          <w:i w:val="false"/>
          <w:color w:val="000000"/>
          <w:sz w:val="28"/>
        </w:rPr>
        <w:t xml:space="preserve">
      мемлекеттік мекемесінің басшысы </w:t>
      </w:r>
    </w:p>
    <w:bookmarkEnd w:id="7"/>
    <w:bookmarkStart w:name="z8" w:id="8"/>
    <w:p>
      <w:pPr>
        <w:spacing w:after="0"/>
        <w:ind w:left="0"/>
        <w:jc w:val="both"/>
      </w:pPr>
      <w:r>
        <w:rPr>
          <w:rFonts w:ascii="Times New Roman"/>
          <w:b w:val="false"/>
          <w:i w:val="false"/>
          <w:color w:val="000000"/>
          <w:sz w:val="28"/>
        </w:rPr>
        <w:t xml:space="preserve">
      А. Аристанов </w:t>
      </w:r>
    </w:p>
    <w:bookmarkEnd w:id="8"/>
    <w:bookmarkStart w:name="z9" w:id="9"/>
    <w:p>
      <w:pPr>
        <w:spacing w:after="0"/>
        <w:ind w:left="0"/>
        <w:jc w:val="both"/>
      </w:pPr>
      <w:r>
        <w:rPr>
          <w:rFonts w:ascii="Times New Roman"/>
          <w:b w:val="false"/>
          <w:i w:val="false"/>
          <w:color w:val="000000"/>
          <w:sz w:val="28"/>
        </w:rPr>
        <w:t>
      "22" Маусым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2018 жылғы 25 маусым</w:t>
            </w:r>
            <w:r>
              <w:br/>
            </w:r>
            <w:r>
              <w:rPr>
                <w:rFonts w:ascii="Times New Roman"/>
                <w:b w:val="false"/>
                <w:i w:val="false"/>
                <w:color w:val="000000"/>
                <w:sz w:val="20"/>
              </w:rPr>
              <w:t>№ 170-қ қаулысына қосымша</w:t>
            </w:r>
            <w:r>
              <w:br/>
            </w:r>
          </w:p>
        </w:tc>
      </w:tr>
    </w:tbl>
    <w:bookmarkStart w:name="z13" w:id="10"/>
    <w:p>
      <w:pPr>
        <w:spacing w:after="0"/>
        <w:ind w:left="0"/>
        <w:jc w:val="left"/>
      </w:pPr>
      <w:r>
        <w:rPr>
          <w:rFonts w:ascii="Times New Roman"/>
          <w:b/>
          <w:i w:val="false"/>
          <w:color w:val="000000"/>
        </w:rPr>
        <w:t xml:space="preserve"> Мұнайлы ауданы жайылымдары геоботаникалық зерттеп-қарау негізінде жайылым айналымдарының ұсынылатын схемаларын</w:t>
      </w:r>
    </w:p>
    <w:bookmarkEnd w:id="10"/>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ауданы әкімдігінің 31.07.2024 </w:t>
      </w:r>
      <w:r>
        <w:rPr>
          <w:rFonts w:ascii="Times New Roman"/>
          <w:b w:val="false"/>
          <w:i w:val="false"/>
          <w:color w:val="ff0000"/>
          <w:sz w:val="28"/>
        </w:rPr>
        <w:t>№ 187-қ</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