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495a" w14:textId="0514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2017 жылғы 28 желтоқсандағы 22 сессиясының № 22/4 "Ақтау кентінің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2018 жылғы 5 желтоқсандағы № 33/4 шешімі. Қарағанды облысының Әділет департаментінде 2018 жылғы 12 желтоқсанда № 5054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2017 жылғы 28 желтоқсандағы 22 сессиясының № 22/4 "Ақтау кентінің 2018-2020 жылдарға арналған бюджеті туралы" (Нормативтік құқықтық актілерді мемлекеттік тіркеу тізілімінде № 4549 болып тіркелген, 2018 жылғы 25 қаңтардағы № 1 (08) "Семья" газетінде жарияланған, Қазақстан Республикасы нормативтік құқықтық актілерінің эталондық бақылау банкінде электрондық түрде 2018 жылғы 18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- 233 324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- 10 993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- 9 919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- 212 412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- 225 108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8 216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алу 8 216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алу 8 216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