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24490" w14:textId="fc244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2017 жылғы 12 желтоқсандағы № 119 "2018-2020 жылдарға арналған Қобда аудандық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Қобда аудандық мәслихатының 2018 жылғы 28 тамыздағы № 168 шешімі. Ақтөбе облысы Әділет департаментінің Қобда аудандық Әділет басқармасында 2018 жылғы 13 қыркүйекте № 3-7-177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Бюджеттік кодексінің 109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Қобда аудандық мәслихат ШЕШІМ ҚАБЫЛДАДЫ:</w:t>
      </w:r>
    </w:p>
    <w:bookmarkEnd w:id="0"/>
    <w:bookmarkStart w:name="z3" w:id="1"/>
    <w:p>
      <w:pPr>
        <w:spacing w:after="0"/>
        <w:ind w:left="0"/>
        <w:jc w:val="both"/>
      </w:pPr>
      <w:r>
        <w:rPr>
          <w:rFonts w:ascii="Times New Roman"/>
          <w:b w:val="false"/>
          <w:i w:val="false"/>
          <w:color w:val="000000"/>
          <w:sz w:val="28"/>
        </w:rPr>
        <w:t xml:space="preserve">
      1. Қобда аудандық мәслихаттың 2017 жылғы 12 желтоқсандағы № 119 "2018-2020 жылдарға арналған Қобда аудандық бюджетін бекіту туралы" (нормативтік құқықтық актілерді мемлекеттік тіркеу тізілімінде № 5797 тіркелген, 2018 жылғы 15 қаңтарда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xml:space="preserve">
      кірістер – "4 373 314,5" сандары "4 407 949,5" сандарымен ауыстырылсын; </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трансферттер түсімдері бойынша - "3 948 314,5" сандары "3 982 949,5" сандарымен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шығындар - "4 391 469,3" сандары "4 426 104,3" сандарымен ауыстырылсын;</w:t>
      </w:r>
    </w:p>
    <w:p>
      <w:pPr>
        <w:spacing w:after="0"/>
        <w:ind w:left="0"/>
        <w:jc w:val="both"/>
      </w:pPr>
      <w:r>
        <w:rPr>
          <w:rFonts w:ascii="Times New Roman"/>
          <w:b w:val="false"/>
          <w:i w:val="false"/>
          <w:color w:val="000000"/>
          <w:sz w:val="28"/>
        </w:rPr>
        <w:t>
      3) тармақшасында:</w:t>
      </w:r>
    </w:p>
    <w:p>
      <w:pPr>
        <w:spacing w:after="0"/>
        <w:ind w:left="0"/>
        <w:jc w:val="both"/>
      </w:pPr>
      <w:r>
        <w:rPr>
          <w:rFonts w:ascii="Times New Roman"/>
          <w:b w:val="false"/>
          <w:i w:val="false"/>
          <w:color w:val="000000"/>
          <w:sz w:val="28"/>
        </w:rPr>
        <w:t>
      таза бюджеттік кредит беру – "10 093,0" сандары "9 584,5" сандарымен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бюджеттік кредиттер – "25 494,0" сандары "24 985,5" сандарымен ауыстырылсын;</w:t>
      </w:r>
    </w:p>
    <w:p>
      <w:pPr>
        <w:spacing w:after="0"/>
        <w:ind w:left="0"/>
        <w:jc w:val="both"/>
      </w:pPr>
      <w:r>
        <w:rPr>
          <w:rFonts w:ascii="Times New Roman"/>
          <w:b w:val="false"/>
          <w:i w:val="false"/>
          <w:color w:val="000000"/>
          <w:sz w:val="28"/>
        </w:rPr>
        <w:t>
      5) тармақшасында:</w:t>
      </w:r>
    </w:p>
    <w:p>
      <w:pPr>
        <w:spacing w:after="0"/>
        <w:ind w:left="0"/>
        <w:jc w:val="both"/>
      </w:pPr>
      <w:r>
        <w:rPr>
          <w:rFonts w:ascii="Times New Roman"/>
          <w:b w:val="false"/>
          <w:i w:val="false"/>
          <w:color w:val="000000"/>
          <w:sz w:val="28"/>
        </w:rPr>
        <w:t>
      бюджет тапшылығы - "- 28 247,8" сандары "- 27 739,3" сандарымен ауыстырылсын;</w:t>
      </w:r>
    </w:p>
    <w:p>
      <w:pPr>
        <w:spacing w:after="0"/>
        <w:ind w:left="0"/>
        <w:jc w:val="both"/>
      </w:pPr>
      <w:r>
        <w:rPr>
          <w:rFonts w:ascii="Times New Roman"/>
          <w:b w:val="false"/>
          <w:i w:val="false"/>
          <w:color w:val="000000"/>
          <w:sz w:val="28"/>
        </w:rPr>
        <w:t>
      6) тармақшасында:</w:t>
      </w:r>
    </w:p>
    <w:p>
      <w:pPr>
        <w:spacing w:after="0"/>
        <w:ind w:left="0"/>
        <w:jc w:val="both"/>
      </w:pPr>
      <w:r>
        <w:rPr>
          <w:rFonts w:ascii="Times New Roman"/>
          <w:b w:val="false"/>
          <w:i w:val="false"/>
          <w:color w:val="000000"/>
          <w:sz w:val="28"/>
        </w:rPr>
        <w:t>
      бюджет тапшылығын қаржыландыру - "28 247,8" сандары "27 739,3"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үшінші абзацта:</w:t>
      </w:r>
    </w:p>
    <w:p>
      <w:pPr>
        <w:spacing w:after="0"/>
        <w:ind w:left="0"/>
        <w:jc w:val="both"/>
      </w:pPr>
      <w:r>
        <w:rPr>
          <w:rFonts w:ascii="Times New Roman"/>
          <w:b w:val="false"/>
          <w:i w:val="false"/>
          <w:color w:val="000000"/>
          <w:sz w:val="28"/>
        </w:rPr>
        <w:t>
      "89 911,0" сандары "88 516,0" сандарымен ауыстырылсын;</w:t>
      </w:r>
    </w:p>
    <w:p>
      <w:pPr>
        <w:spacing w:after="0"/>
        <w:ind w:left="0"/>
        <w:jc w:val="both"/>
      </w:pPr>
      <w:r>
        <w:rPr>
          <w:rFonts w:ascii="Times New Roman"/>
          <w:b w:val="false"/>
          <w:i w:val="false"/>
          <w:color w:val="000000"/>
          <w:sz w:val="28"/>
        </w:rPr>
        <w:t>
      төртінші абзацта:</w:t>
      </w:r>
    </w:p>
    <w:p>
      <w:pPr>
        <w:spacing w:after="0"/>
        <w:ind w:left="0"/>
        <w:jc w:val="both"/>
      </w:pPr>
      <w:r>
        <w:rPr>
          <w:rFonts w:ascii="Times New Roman"/>
          <w:b w:val="false"/>
          <w:i w:val="false"/>
          <w:color w:val="000000"/>
          <w:sz w:val="28"/>
        </w:rPr>
        <w:t>
      "42 886,0" сандары "39 147,0" сандарымен ауыстырылсын;</w:t>
      </w:r>
    </w:p>
    <w:p>
      <w:pPr>
        <w:spacing w:after="0"/>
        <w:ind w:left="0"/>
        <w:jc w:val="both"/>
      </w:pPr>
      <w:r>
        <w:rPr>
          <w:rFonts w:ascii="Times New Roman"/>
          <w:b w:val="false"/>
          <w:i w:val="false"/>
          <w:color w:val="000000"/>
          <w:sz w:val="28"/>
        </w:rPr>
        <w:t>
      бесінші абзацта:</w:t>
      </w:r>
    </w:p>
    <w:p>
      <w:pPr>
        <w:spacing w:after="0"/>
        <w:ind w:left="0"/>
        <w:jc w:val="both"/>
      </w:pPr>
      <w:r>
        <w:rPr>
          <w:rFonts w:ascii="Times New Roman"/>
          <w:b w:val="false"/>
          <w:i w:val="false"/>
          <w:color w:val="000000"/>
          <w:sz w:val="28"/>
        </w:rPr>
        <w:t>
      "87 564,0" сандары "134 107,0"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бесінші абзацта:</w:t>
      </w:r>
    </w:p>
    <w:p>
      <w:pPr>
        <w:spacing w:after="0"/>
        <w:ind w:left="0"/>
        <w:jc w:val="both"/>
      </w:pPr>
      <w:r>
        <w:rPr>
          <w:rFonts w:ascii="Times New Roman"/>
          <w:b w:val="false"/>
          <w:i w:val="false"/>
          <w:color w:val="000000"/>
          <w:sz w:val="28"/>
        </w:rPr>
        <w:t>
      "4 960,0" сандары "3 191,0" сандарымен ауыстырылсын;</w:t>
      </w:r>
    </w:p>
    <w:p>
      <w:pPr>
        <w:spacing w:after="0"/>
        <w:ind w:left="0"/>
        <w:jc w:val="both"/>
      </w:pPr>
      <w:r>
        <w:rPr>
          <w:rFonts w:ascii="Times New Roman"/>
          <w:b w:val="false"/>
          <w:i w:val="false"/>
          <w:color w:val="000000"/>
          <w:sz w:val="28"/>
        </w:rPr>
        <w:t>
      тоғызыншы абзацта:</w:t>
      </w:r>
    </w:p>
    <w:p>
      <w:pPr>
        <w:spacing w:after="0"/>
        <w:ind w:left="0"/>
        <w:jc w:val="both"/>
      </w:pPr>
      <w:r>
        <w:rPr>
          <w:rFonts w:ascii="Times New Roman"/>
          <w:b w:val="false"/>
          <w:i w:val="false"/>
          <w:color w:val="000000"/>
          <w:sz w:val="28"/>
        </w:rPr>
        <w:t>
      "20 792,0" сандары "18 646,5" сандарымен ауыстырылсын;</w:t>
      </w:r>
    </w:p>
    <w:p>
      <w:pPr>
        <w:spacing w:after="0"/>
        <w:ind w:left="0"/>
        <w:jc w:val="both"/>
      </w:pPr>
      <w:r>
        <w:rPr>
          <w:rFonts w:ascii="Times New Roman"/>
          <w:b w:val="false"/>
          <w:i w:val="false"/>
          <w:color w:val="000000"/>
          <w:sz w:val="28"/>
        </w:rPr>
        <w:t>
      оныншы абзацта:</w:t>
      </w:r>
    </w:p>
    <w:p>
      <w:pPr>
        <w:spacing w:after="0"/>
        <w:ind w:left="0"/>
        <w:jc w:val="both"/>
      </w:pPr>
      <w:r>
        <w:rPr>
          <w:rFonts w:ascii="Times New Roman"/>
          <w:b w:val="false"/>
          <w:i w:val="false"/>
          <w:color w:val="000000"/>
          <w:sz w:val="28"/>
        </w:rPr>
        <w:t>
      "17 758,0" сандары "17 075,5" сандарымен ауыстырылсын;</w:t>
      </w:r>
    </w:p>
    <w:p>
      <w:pPr>
        <w:spacing w:after="0"/>
        <w:ind w:left="0"/>
        <w:jc w:val="both"/>
      </w:pPr>
      <w:r>
        <w:rPr>
          <w:rFonts w:ascii="Times New Roman"/>
          <w:b w:val="false"/>
          <w:i w:val="false"/>
          <w:color w:val="000000"/>
          <w:sz w:val="28"/>
        </w:rPr>
        <w:t>
      он бірінші абзацта:</w:t>
      </w:r>
    </w:p>
    <w:p>
      <w:pPr>
        <w:spacing w:after="0"/>
        <w:ind w:left="0"/>
        <w:jc w:val="both"/>
      </w:pPr>
      <w:r>
        <w:rPr>
          <w:rFonts w:ascii="Times New Roman"/>
          <w:b w:val="false"/>
          <w:i w:val="false"/>
          <w:color w:val="000000"/>
          <w:sz w:val="28"/>
        </w:rPr>
        <w:t>
      "9 000,0" сандары "7 000,0" сандарымен ауыстырылсын;</w:t>
      </w:r>
    </w:p>
    <w:p>
      <w:pPr>
        <w:spacing w:after="0"/>
        <w:ind w:left="0"/>
        <w:jc w:val="both"/>
      </w:pPr>
      <w:r>
        <w:rPr>
          <w:rFonts w:ascii="Times New Roman"/>
          <w:b w:val="false"/>
          <w:i w:val="false"/>
          <w:color w:val="000000"/>
          <w:sz w:val="28"/>
        </w:rPr>
        <w:t>
      он бесінші абзацта:</w:t>
      </w:r>
    </w:p>
    <w:p>
      <w:pPr>
        <w:spacing w:after="0"/>
        <w:ind w:left="0"/>
        <w:jc w:val="both"/>
      </w:pPr>
      <w:r>
        <w:rPr>
          <w:rFonts w:ascii="Times New Roman"/>
          <w:b w:val="false"/>
          <w:i w:val="false"/>
          <w:color w:val="000000"/>
          <w:sz w:val="28"/>
        </w:rPr>
        <w:t>
      "3 420,5" сандары "3 254,5" сандарымен ауыстырылсын;</w:t>
      </w:r>
    </w:p>
    <w:p>
      <w:pPr>
        <w:spacing w:after="0"/>
        <w:ind w:left="0"/>
        <w:jc w:val="both"/>
      </w:pPr>
      <w:r>
        <w:rPr>
          <w:rFonts w:ascii="Times New Roman"/>
          <w:b w:val="false"/>
          <w:i w:val="false"/>
          <w:color w:val="000000"/>
          <w:sz w:val="28"/>
        </w:rPr>
        <w:t>
      он жетінші абзацта:</w:t>
      </w:r>
    </w:p>
    <w:p>
      <w:pPr>
        <w:spacing w:after="0"/>
        <w:ind w:left="0"/>
        <w:jc w:val="both"/>
      </w:pPr>
      <w:r>
        <w:rPr>
          <w:rFonts w:ascii="Times New Roman"/>
          <w:b w:val="false"/>
          <w:i w:val="false"/>
          <w:color w:val="000000"/>
          <w:sz w:val="28"/>
        </w:rPr>
        <w:t>
      "5 600,0" сандары "5 589,0" сандарымен ауыстырылсын.</w:t>
      </w:r>
    </w:p>
    <w:bookmarkStart w:name="z7"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шешімге </w:t>
      </w:r>
      <w:r>
        <w:rPr>
          <w:rFonts w:ascii="Times New Roman"/>
          <w:b w:val="false"/>
          <w:i w:val="false"/>
          <w:color w:val="000000"/>
          <w:sz w:val="28"/>
        </w:rPr>
        <w:t>қосымшасына</w:t>
      </w:r>
      <w:r>
        <w:rPr>
          <w:rFonts w:ascii="Times New Roman"/>
          <w:b w:val="false"/>
          <w:i w:val="false"/>
          <w:color w:val="000000"/>
          <w:sz w:val="28"/>
        </w:rPr>
        <w:t xml:space="preserve"> сәйкес редакцияда мазмұндалсын.</w:t>
      </w:r>
    </w:p>
    <w:bookmarkEnd w:id="2"/>
    <w:bookmarkStart w:name="z8" w:id="3"/>
    <w:p>
      <w:pPr>
        <w:spacing w:after="0"/>
        <w:ind w:left="0"/>
        <w:jc w:val="both"/>
      </w:pPr>
      <w:r>
        <w:rPr>
          <w:rFonts w:ascii="Times New Roman"/>
          <w:b w:val="false"/>
          <w:i w:val="false"/>
          <w:color w:val="000000"/>
          <w:sz w:val="28"/>
        </w:rPr>
        <w:t>
      3. "Қобда аудандық мәслихатының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шешімді Қобда ауданының Әділет басқармасында мемлекеттік тіркеуді;</w:t>
      </w:r>
    </w:p>
    <w:p>
      <w:pPr>
        <w:spacing w:after="0"/>
        <w:ind w:left="0"/>
        <w:jc w:val="both"/>
      </w:pPr>
      <w:r>
        <w:rPr>
          <w:rFonts w:ascii="Times New Roman"/>
          <w:b w:val="false"/>
          <w:i w:val="false"/>
          <w:color w:val="000000"/>
          <w:sz w:val="28"/>
        </w:rPr>
        <w:t>
      2)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w:t>
      </w:r>
    </w:p>
    <w:bookmarkStart w:name="z9" w:id="4"/>
    <w:p>
      <w:pPr>
        <w:spacing w:after="0"/>
        <w:ind w:left="0"/>
        <w:jc w:val="both"/>
      </w:pPr>
      <w:r>
        <w:rPr>
          <w:rFonts w:ascii="Times New Roman"/>
          <w:b w:val="false"/>
          <w:i w:val="false"/>
          <w:color w:val="000000"/>
          <w:sz w:val="28"/>
        </w:rPr>
        <w:t>
      4. Осы шешім 2018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w:t>
            </w:r>
            <w:r>
              <w:br/>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Атамұратова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Ерғалиев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Қобда аудандық мәслихатының 2018 жылғы 28 тамыздағы № 168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Қобда аудандық мәслихатының 2017 жылғы 12 желтоқсандағы № 119 шешіміне 1 қосымша</w:t>
            </w:r>
          </w:p>
        </w:tc>
      </w:tr>
    </w:tbl>
    <w:p>
      <w:pPr>
        <w:spacing w:after="0"/>
        <w:ind w:left="0"/>
        <w:jc w:val="left"/>
      </w:pPr>
      <w:r>
        <w:rPr>
          <w:rFonts w:ascii="Times New Roman"/>
          <w:b/>
          <w:i w:val="false"/>
          <w:color w:val="000000"/>
        </w:rPr>
        <w:t xml:space="preserve"> 2018 жылға арналған Қобда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235"/>
        <w:gridCol w:w="796"/>
        <w:gridCol w:w="5369"/>
        <w:gridCol w:w="41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4407949,5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406640,0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111010,0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86113,0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3982949,5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3982949,5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3982949,5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552"/>
        <w:gridCol w:w="1163"/>
        <w:gridCol w:w="1163"/>
        <w:gridCol w:w="5719"/>
        <w:gridCol w:w="28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4426104,3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290787,8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252896,0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90752,0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75261,0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146201,0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146126,0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10477,8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10477,8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10477,8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2327315,5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221098,0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221098,0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162822,0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1995764,0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1933438,0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1868505,0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110453,5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110453,5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мекемелерінде білім беру жүйесін ақпараттандыру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31771,5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261943,0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қамсыздандыру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204158,0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204158,0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119181,5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730297,6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190055,0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190055,0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101058,0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88997,0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539096,6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499949,6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6894,6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493055,0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339865,5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201567,4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201567,4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201567,4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67768,0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54463,0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51256,1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33794,1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10859,3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22785,1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121074,0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97305,0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81990,0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118048,0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118048,0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118048,0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95129,0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9287,8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176091,9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176091,9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176091,9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91152,0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73897,0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8"/>
        <w:gridCol w:w="708"/>
        <w:gridCol w:w="1492"/>
        <w:gridCol w:w="1492"/>
        <w:gridCol w:w="4645"/>
        <w:gridCol w:w="28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9584,5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24985,5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24985,5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24985,5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24985,5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24985,5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1654"/>
        <w:gridCol w:w="1066"/>
        <w:gridCol w:w="1654"/>
        <w:gridCol w:w="2547"/>
        <w:gridCol w:w="431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15401,0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15401,0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15401,0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кредиттерді өтеу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4"/>
        <w:gridCol w:w="834"/>
        <w:gridCol w:w="1758"/>
        <w:gridCol w:w="1758"/>
        <w:gridCol w:w="2971"/>
        <w:gridCol w:w="368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-27739,3</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27739,3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9"/>
        <w:gridCol w:w="1814"/>
        <w:gridCol w:w="1169"/>
        <w:gridCol w:w="1814"/>
        <w:gridCol w:w="1601"/>
        <w:gridCol w:w="473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24985,5</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24985,5</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24985,5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6"/>
        <w:gridCol w:w="900"/>
        <w:gridCol w:w="1897"/>
        <w:gridCol w:w="1897"/>
        <w:gridCol w:w="2566"/>
        <w:gridCol w:w="364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15401,0</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15401,0</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15401,0</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5"/>
        <w:gridCol w:w="1932"/>
        <w:gridCol w:w="1245"/>
        <w:gridCol w:w="1245"/>
        <w:gridCol w:w="1592"/>
        <w:gridCol w:w="504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18154,8</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18154,8</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18154,8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