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3ee" w14:textId="cf7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20 наурыздағы № С-19/10 шешімі. Ақмола облысының Әділет департаментінде 2018 жылғы 6 сәуірде № 6523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жерлерге арналған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Автотұрақтарға (паркингтерге) бөлінген басқа санаттардағы жерлерге салықты есептеу кезінде жерлеріне базалық мөлшерлемелер қолданатын жақын орналасқан елді мекен Көкшетау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19-шы кезекті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қалалық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автотұрақтар (паркингтер) орналасқан жерлерге базалық салық мөлшерлемелерін ұлғайту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Көкшетау қалалық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С-20/6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мөлшерлемелерінің ұлғайтуы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