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8d2e28" w14:textId="b8d2e2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"Мемлекеттік кітапханалардың, мемлекеттік музейлер мен музей-қорықтардың тауарларды, жұмыстарды, көрсетілетін қызметтерді өткізу жөніндегі ақылы қызмет түрлерін көрсету және олардың тауарларды, жұмыстарды, көрсетілетін қызметтерді өткізуден түскен ақшаны жұмсау қағидаларын бекіту туралы" Қазақстан Республикасы Мәдениет және спорт министрінің 2015 жылғы 26 қаңтардағы № 21 бұйрығына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Мәдениет және спорт министрінің 2018 жылғы 24 қазандағы № 304 бұйрығы. Қазақстан Республикасының Әділет министрлігінде 2018 жылғы 5 қарашада № 17695 болып тіркелді. Күші жойылды - Қазақстан Республикасы Мәдениет және ақпарат министрінің 2025 жылғы 10 шiлдедегi № 312-НҚ бұйрығымен.</w:t>
      </w:r>
    </w:p>
    <w:p>
      <w:pPr>
        <w:spacing w:after="0"/>
        <w:ind w:left="0"/>
        <w:jc w:val="both"/>
      </w:pPr>
      <w:r>
        <w:rPr>
          <w:rFonts w:ascii="Times New Roman"/>
          <w:b w:val="false"/>
          <w:i w:val="false"/>
          <w:color w:val="ff0000"/>
          <w:sz w:val="28"/>
        </w:rPr>
        <w:t xml:space="preserve">
      Ескерту. Күші жойылды - ҚР Мәдениет және ақпарат министрінің 10.07.2025 </w:t>
      </w:r>
      <w:r>
        <w:rPr>
          <w:rFonts w:ascii="Times New Roman"/>
          <w:b w:val="false"/>
          <w:i w:val="false"/>
          <w:color w:val="ff0000"/>
          <w:sz w:val="28"/>
        </w:rPr>
        <w:t>№ 312-НҚ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 w:id="0"/>
    <w:p>
      <w:pPr>
        <w:spacing w:after="0"/>
        <w:ind w:left="0"/>
        <w:jc w:val="both"/>
      </w:pPr>
      <w:r>
        <w:rPr>
          <w:rFonts w:ascii="Times New Roman"/>
          <w:b w:val="false"/>
          <w:i w:val="false"/>
          <w:color w:val="000000"/>
          <w:sz w:val="28"/>
        </w:rPr>
        <w:t xml:space="preserve">
      2008 жылғы 4 желтоқсанындағы Қазақстан Республикасы Бюджет кодексінің 70-бабының </w:t>
      </w:r>
      <w:r>
        <w:rPr>
          <w:rFonts w:ascii="Times New Roman"/>
          <w:b w:val="false"/>
          <w:i w:val="false"/>
          <w:color w:val="000000"/>
          <w:sz w:val="28"/>
        </w:rPr>
        <w:t>2-тармағына</w:t>
      </w:r>
      <w:r>
        <w:rPr>
          <w:rFonts w:ascii="Times New Roman"/>
          <w:b w:val="false"/>
          <w:i w:val="false"/>
          <w:color w:val="000000"/>
          <w:sz w:val="28"/>
        </w:rPr>
        <w:t xml:space="preserve"> және "Мәдениет туралы" 2006 жылғы 15 желтоқсандағы Қазақстан Республикасы Заңының 7-бабы </w:t>
      </w:r>
      <w:r>
        <w:rPr>
          <w:rFonts w:ascii="Times New Roman"/>
          <w:b w:val="false"/>
          <w:i w:val="false"/>
          <w:color w:val="000000"/>
          <w:sz w:val="28"/>
        </w:rPr>
        <w:t>15-1)-тармақшасына</w:t>
      </w:r>
      <w:r>
        <w:rPr>
          <w:rFonts w:ascii="Times New Roman"/>
          <w:b w:val="false"/>
          <w:i w:val="false"/>
          <w:color w:val="000000"/>
          <w:sz w:val="28"/>
        </w:rPr>
        <w:t xml:space="preserve"> сәйкес БҰЙЫРАМЫН:</w:t>
      </w:r>
    </w:p>
    <w:bookmarkEnd w:id="0"/>
    <w:bookmarkStart w:name="z2" w:id="1"/>
    <w:p>
      <w:pPr>
        <w:spacing w:after="0"/>
        <w:ind w:left="0"/>
        <w:jc w:val="both"/>
      </w:pPr>
      <w:r>
        <w:rPr>
          <w:rFonts w:ascii="Times New Roman"/>
          <w:b w:val="false"/>
          <w:i w:val="false"/>
          <w:color w:val="000000"/>
          <w:sz w:val="28"/>
        </w:rPr>
        <w:t xml:space="preserve">
      1. "Мемлекеттік кітапханалардың, мемлекеттік музейлер мен музей-қорықтардың тауарларды, жұмыстарды, көрсетілетін қызметтерді өткізу жөніндегі ақылы қызмет түрлерін көрсету және олардың тауарларды, жұмыстарды, көрсетілетін қызметтерді өткізуден түскен ақшаны жұмсау қағидаларын бекiту туралы" Қазақстан Республикасы Мәдениет және спорт министрінің 2015 жылғы 26 қаңтардағы № 21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актілердің мемлекеттік тіркеу тізілімінде № 10331 болып тіркелген, "Әділет" ақпараттық-құқықтық жүйесінде 2015 жылғы 30 шілдеде жарияланған) мынадай өзгерістер енгізілсін:</w:t>
      </w:r>
    </w:p>
    <w:bookmarkEnd w:id="1"/>
    <w:bookmarkStart w:name="z3" w:id="2"/>
    <w:p>
      <w:pPr>
        <w:spacing w:after="0"/>
        <w:ind w:left="0"/>
        <w:jc w:val="both"/>
      </w:pPr>
      <w:r>
        <w:rPr>
          <w:rFonts w:ascii="Times New Roman"/>
          <w:b w:val="false"/>
          <w:i w:val="false"/>
          <w:color w:val="000000"/>
          <w:sz w:val="28"/>
        </w:rPr>
        <w:t xml:space="preserve">
      көрсетілген бұйрықпен бекітілген Мемлекеттік кітапханалардың, мемлекеттік музейлер мен музей-қорықтардың тауарларды, жұмыстарды, көрсетілетін қызметтерді өткізу жөніндегі ақылы қызмет түрлерін көрсету және олардың тауарларды, жұмыстарды, көрсетілетін қызметтерді өткізуден түскен ақшаны жұмсау </w:t>
      </w:r>
      <w:r>
        <w:rPr>
          <w:rFonts w:ascii="Times New Roman"/>
          <w:b w:val="false"/>
          <w:i w:val="false"/>
          <w:color w:val="000000"/>
          <w:sz w:val="28"/>
        </w:rPr>
        <w:t>қағидаларында</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11-тармақ</w:t>
      </w:r>
      <w:r>
        <w:rPr>
          <w:rFonts w:ascii="Times New Roman"/>
          <w:b w:val="false"/>
          <w:i w:val="false"/>
          <w:color w:val="000000"/>
          <w:sz w:val="28"/>
        </w:rPr>
        <w:t xml:space="preserve"> мынадай редакцияда жазылсын:</w:t>
      </w:r>
    </w:p>
    <w:bookmarkStart w:name="z5" w:id="3"/>
    <w:p>
      <w:pPr>
        <w:spacing w:after="0"/>
        <w:ind w:left="0"/>
        <w:jc w:val="both"/>
      </w:pPr>
      <w:r>
        <w:rPr>
          <w:rFonts w:ascii="Times New Roman"/>
          <w:b w:val="false"/>
          <w:i w:val="false"/>
          <w:color w:val="000000"/>
          <w:sz w:val="28"/>
        </w:rPr>
        <w:t xml:space="preserve">
      "11. Ақылы қызметтер көрсетуден түсетін қаражатқа салық салу тәртібі және салықтар мен алымдар бойынша жеңілдіктер беру "Салық және бюджетке төленетін басқа да міндетті төлемдер туралы (Салық кодексі)" Қазақстан Республикасының 2017 жылғы 25 желтоқсандағы </w:t>
      </w:r>
      <w:r>
        <w:rPr>
          <w:rFonts w:ascii="Times New Roman"/>
          <w:b w:val="false"/>
          <w:i w:val="false"/>
          <w:color w:val="000000"/>
          <w:sz w:val="28"/>
        </w:rPr>
        <w:t>Кодексімен</w:t>
      </w:r>
      <w:r>
        <w:rPr>
          <w:rFonts w:ascii="Times New Roman"/>
          <w:b w:val="false"/>
          <w:i w:val="false"/>
          <w:color w:val="000000"/>
          <w:sz w:val="28"/>
        </w:rPr>
        <w:t xml:space="preserve"> реттеледі.";</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15-тармақ</w:t>
      </w:r>
      <w:r>
        <w:rPr>
          <w:rFonts w:ascii="Times New Roman"/>
          <w:b w:val="false"/>
          <w:i w:val="false"/>
          <w:color w:val="000000"/>
          <w:sz w:val="28"/>
        </w:rPr>
        <w:t xml:space="preserve"> мынадай редакцияда жазылсын:</w:t>
      </w:r>
    </w:p>
    <w:bookmarkStart w:name="z7" w:id="4"/>
    <w:p>
      <w:pPr>
        <w:spacing w:after="0"/>
        <w:ind w:left="0"/>
        <w:jc w:val="both"/>
      </w:pPr>
      <w:r>
        <w:rPr>
          <w:rFonts w:ascii="Times New Roman"/>
          <w:b w:val="false"/>
          <w:i w:val="false"/>
          <w:color w:val="000000"/>
          <w:sz w:val="28"/>
        </w:rPr>
        <w:t xml:space="preserve">
      "15. Мемлекеттік кітапханалардағы, мемлекеттік музейлер мен музей-қорықтардағы бухгалтерлік есеп пен қаржылық есеп "Мемлекеттік мекемелерде бухгалтерлік есепке алуды жүргізу қағидаларын бекіту туралы" Қазақстан Республикасы Қаржы министрінің 2010 жылғы 3 тамыздағы № </w:t>
      </w:r>
      <w:r>
        <w:rPr>
          <w:rFonts w:ascii="Times New Roman"/>
          <w:b w:val="false"/>
          <w:i w:val="false"/>
          <w:color w:val="000000"/>
          <w:sz w:val="28"/>
        </w:rPr>
        <w:t>393</w:t>
      </w:r>
      <w:r>
        <w:rPr>
          <w:rFonts w:ascii="Times New Roman"/>
          <w:b w:val="false"/>
          <w:i w:val="false"/>
          <w:color w:val="000000"/>
          <w:sz w:val="28"/>
        </w:rPr>
        <w:t xml:space="preserve"> (Нормативтік құқықтық актілерді мемлекеттік тіркеу тізілімінде № 6443 болып тіркелген) және "Қаржылық есептілік нысандарын және оларды жасау мен ұсыну қағидаларын бекіту туралы" Қазақстан Республикасы Қаржы министрінің 2017 жылғы 1 тамыздағы № </w:t>
      </w:r>
      <w:r>
        <w:rPr>
          <w:rFonts w:ascii="Times New Roman"/>
          <w:b w:val="false"/>
          <w:i w:val="false"/>
          <w:color w:val="000000"/>
          <w:sz w:val="28"/>
        </w:rPr>
        <w:t>468</w:t>
      </w:r>
      <w:r>
        <w:rPr>
          <w:rFonts w:ascii="Times New Roman"/>
          <w:b w:val="false"/>
          <w:i w:val="false"/>
          <w:color w:val="000000"/>
          <w:sz w:val="28"/>
        </w:rPr>
        <w:t xml:space="preserve"> (Нормативтік құқықтық актілерді мемлекеттік тіркеу тізілімінде № 15594 болып тіркелген) бұйрықтарына сәйкес жүзеге асырылады.".</w:t>
      </w:r>
    </w:p>
    <w:bookmarkEnd w:id="4"/>
    <w:bookmarkStart w:name="z8" w:id="5"/>
    <w:p>
      <w:pPr>
        <w:spacing w:after="0"/>
        <w:ind w:left="0"/>
        <w:jc w:val="both"/>
      </w:pPr>
      <w:r>
        <w:rPr>
          <w:rFonts w:ascii="Times New Roman"/>
          <w:b w:val="false"/>
          <w:i w:val="false"/>
          <w:color w:val="000000"/>
          <w:sz w:val="28"/>
        </w:rPr>
        <w:t>
      2. Қазақстан Республикасы Мәдениет және спорт министрлігінің Экономика және қаржы департаменті заңнамада белгіленген тәртіппен:</w:t>
      </w:r>
    </w:p>
    <w:bookmarkEnd w:id="5"/>
    <w:bookmarkStart w:name="z9" w:id="6"/>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w:t>
      </w:r>
    </w:p>
    <w:bookmarkEnd w:id="6"/>
    <w:bookmarkStart w:name="z10" w:id="7"/>
    <w:p>
      <w:pPr>
        <w:spacing w:after="0"/>
        <w:ind w:left="0"/>
        <w:jc w:val="both"/>
      </w:pPr>
      <w:r>
        <w:rPr>
          <w:rFonts w:ascii="Times New Roman"/>
          <w:b w:val="false"/>
          <w:i w:val="false"/>
          <w:color w:val="000000"/>
          <w:sz w:val="28"/>
        </w:rPr>
        <w:t>
      2) осы бұйрықты мемлекеттік тіркелген күннен бастап күнтізбелік он күн ішінде оның электронды түрде қазақ және орыс тілдерінде Қазақстан Республикасы нормативтік құқықтық актілерінің эталондық бақылау банкіне ресми жариялау және енгізу үшін "Республикалық құқықтық ақпарат орталығы" шаруашылық жүргізу құқығындағы республикалық мемлекеттік кәсіпорнына жіберілуін;</w:t>
      </w:r>
    </w:p>
    <w:bookmarkEnd w:id="7"/>
    <w:bookmarkStart w:name="z11" w:id="8"/>
    <w:p>
      <w:pPr>
        <w:spacing w:after="0"/>
        <w:ind w:left="0"/>
        <w:jc w:val="both"/>
      </w:pPr>
      <w:r>
        <w:rPr>
          <w:rFonts w:ascii="Times New Roman"/>
          <w:b w:val="false"/>
          <w:i w:val="false"/>
          <w:color w:val="000000"/>
          <w:sz w:val="28"/>
        </w:rPr>
        <w:t>
      3) ресми жарияланған күннен кейін екі жұмыс күні ішінде осы бұйрықты Қазақстан Республикасы Мәдениет және спорт министрлігінің интернет-ресурсында орналастыруды;</w:t>
      </w:r>
    </w:p>
    <w:bookmarkEnd w:id="8"/>
    <w:bookmarkStart w:name="z12" w:id="9"/>
    <w:p>
      <w:pPr>
        <w:spacing w:after="0"/>
        <w:ind w:left="0"/>
        <w:jc w:val="both"/>
      </w:pPr>
      <w:r>
        <w:rPr>
          <w:rFonts w:ascii="Times New Roman"/>
          <w:b w:val="false"/>
          <w:i w:val="false"/>
          <w:color w:val="000000"/>
          <w:sz w:val="28"/>
        </w:rPr>
        <w:t>
      4) осы тармақта көзделген іс-шаралар орындалғаннан кейін екі жұмыс күні ішінде Қазақстан Республикасы Мәдениет және спорт министрлігінің Заң қызметі департаментіне іс-шаралардың орындалуы туралы мәліметтерді ұсынуды қамтамасыз етсін.</w:t>
      </w:r>
    </w:p>
    <w:bookmarkEnd w:id="9"/>
    <w:bookmarkStart w:name="z13" w:id="10"/>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Мәдениет және спорт вице-министріне жүктелсін.</w:t>
      </w:r>
    </w:p>
    <w:bookmarkEnd w:id="10"/>
    <w:bookmarkStart w:name="z14" w:id="11"/>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11"/>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w:t>
            </w:r>
          </w:p>
          <w:p>
            <w:pPr>
              <w:spacing w:after="20"/>
              <w:ind w:left="20"/>
              <w:jc w:val="both"/>
            </w:pPr>
          </w:p>
          <w:p>
            <w:pPr>
              <w:spacing w:after="20"/>
              <w:ind w:left="20"/>
              <w:jc w:val="both"/>
            </w:pPr>
            <w:r>
              <w:rPr>
                <w:rFonts w:ascii="Times New Roman"/>
                <w:b w:val="false"/>
                <w:i/>
                <w:color w:val="000000"/>
                <w:sz w:val="20"/>
              </w:rPr>
              <w:t xml:space="preserve">Мәдениет және спорт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Мұхамедиұлы</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