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b154" w14:textId="653b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2016 жылғы 17 наурыздағы N 45-2 шешімі. Шығыс Қазақстан облысының Әділет департаментінде 2016 жылғы 29 наурызда N 4449 болып тіркелді. Күші жойылды - Шығыс Қазақстан облысы Көкпекті аудандық мәслихатының 2020 жылғы 3 шілдедегі № 48-5/2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Көкпекті аудандық мәслихатының 03.07.2020 </w:t>
      </w:r>
      <w:r>
        <w:rPr>
          <w:rFonts w:ascii="Times New Roman"/>
          <w:b w:val="false"/>
          <w:i w:val="false"/>
          <w:color w:val="000000"/>
          <w:sz w:val="28"/>
        </w:rPr>
        <w:t>№ 48-5/2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Көкпекті аудандық мәслихаты</w:t>
      </w:r>
      <w:r>
        <w:rPr>
          <w:rFonts w:ascii="Times New Roman"/>
          <w:b/>
          <w:i w:val="false"/>
          <w:color w:val="000000"/>
          <w:sz w:val="28"/>
        </w:rPr>
        <w:t xml:space="preserve"> ШЕШТІ:</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қосымшасына сәйкес жиналыстар, митингілер, шерулер, пикеттер және демонстрациялар өткізу тәртібі </w:t>
      </w:r>
      <w:r>
        <w:rPr>
          <w:rFonts w:ascii="Times New Roman"/>
          <w:b w:val="false"/>
          <w:i w:val="false"/>
          <w:color w:val="000000"/>
          <w:sz w:val="28"/>
        </w:rPr>
        <w:t>қосымша</w:t>
      </w:r>
      <w:r>
        <w:rPr>
          <w:rFonts w:ascii="Times New Roman"/>
          <w:b w:val="false"/>
          <w:i w:val="false"/>
          <w:color w:val="000000"/>
          <w:sz w:val="28"/>
        </w:rPr>
        <w:t xml:space="preserve">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2016 жылғы 17 наурыздағы</w:t>
            </w:r>
            <w:r>
              <w:br/>
            </w:r>
            <w:r>
              <w:rPr>
                <w:rFonts w:ascii="Times New Roman"/>
                <w:b w:val="false"/>
                <w:i w:val="false"/>
                <w:color w:val="000000"/>
                <w:sz w:val="20"/>
              </w:rPr>
              <w:t>№ 45-2 шешімімен бекітілген</w:t>
            </w:r>
          </w:p>
        </w:tc>
      </w:tr>
    </w:tbl>
    <w:bookmarkStart w:name="z12" w:id="1"/>
    <w:p>
      <w:pPr>
        <w:spacing w:after="0"/>
        <w:ind w:left="0"/>
        <w:jc w:val="left"/>
      </w:pPr>
      <w:r>
        <w:rPr>
          <w:rFonts w:ascii="Times New Roman"/>
          <w:b/>
          <w:i w:val="false"/>
          <w:color w:val="000000"/>
        </w:rPr>
        <w:t xml:space="preserve"> Жиналыстар, митингілер, шерулер, пикеттер және демонстрациялар өткізу тәртібін қосымша реттеу</w:t>
      </w:r>
    </w:p>
    <w:bookmarkEnd w:id="1"/>
    <w:bookmarkStart w:name="z13" w:id="2"/>
    <w:p>
      <w:pPr>
        <w:spacing w:after="0"/>
        <w:ind w:left="0"/>
        <w:jc w:val="both"/>
      </w:pPr>
      <w:r>
        <w:rPr>
          <w:rFonts w:ascii="Times New Roman"/>
          <w:b w:val="false"/>
          <w:i w:val="false"/>
          <w:color w:val="000000"/>
          <w:sz w:val="28"/>
        </w:rPr>
        <w:t>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 xml:space="preserve">2. Митингiлер және жиналыстар өткізілетін орындар: </w:t>
      </w:r>
      <w:r>
        <w:rPr>
          <w:rFonts w:ascii="Times New Roman"/>
          <w:b/>
          <w:i w:val="false"/>
          <w:color w:val="000000"/>
          <w:sz w:val="28"/>
        </w:rPr>
        <w:t>Шығыс Қазақстан облысы, Көкпекті ауданы, Көкпекті ауылы, Қ.Алтынбаев атындағы мәдениет үйінің алаңы. Самар ауылында мәдениет үйінің алаңы.</w:t>
      </w:r>
      <w:r>
        <w:br/>
      </w:r>
      <w:r>
        <w:rPr>
          <w:rFonts w:ascii="Times New Roman"/>
          <w:b w:val="false"/>
          <w:i w:val="false"/>
          <w:color w:val="000000"/>
          <w:sz w:val="28"/>
        </w:rPr>
        <w:t xml:space="preserve">
      </w:t>
      </w:r>
      <w:r>
        <w:rPr>
          <w:rFonts w:ascii="Times New Roman"/>
          <w:b w:val="false"/>
          <w:i w:val="false"/>
          <w:color w:val="000000"/>
          <w:sz w:val="28"/>
        </w:rPr>
        <w:t xml:space="preserve">3. Шерулер мен и демонстрациялар мына маршрут бойынша өтеді: </w:t>
      </w:r>
      <w:r>
        <w:rPr>
          <w:rFonts w:ascii="Times New Roman"/>
          <w:b/>
          <w:i w:val="false"/>
          <w:color w:val="000000"/>
          <w:sz w:val="28"/>
        </w:rPr>
        <w:t>Шығыс Қазақстан облысы, Көкпекті ауданы, Көкпекті ауылы,</w:t>
      </w:r>
      <w:r>
        <w:rPr>
          <w:rFonts w:ascii="Times New Roman"/>
          <w:b/>
          <w:i w:val="false"/>
          <w:color w:val="000000"/>
          <w:sz w:val="28"/>
        </w:rPr>
        <w:t xml:space="preserve"> Абай көшесінің Жең</w:t>
      </w:r>
      <w:r>
        <w:rPr>
          <w:rFonts w:ascii="Times New Roman"/>
          <w:b/>
          <w:i w:val="false"/>
          <w:color w:val="000000"/>
          <w:sz w:val="28"/>
        </w:rPr>
        <w:t>іс саябағынан бастап Абылайхан көшесінің қ</w:t>
      </w:r>
      <w:r>
        <w:rPr>
          <w:rFonts w:ascii="Times New Roman"/>
          <w:b/>
          <w:i w:val="false"/>
          <w:color w:val="000000"/>
          <w:sz w:val="28"/>
        </w:rPr>
        <w:t>иы</w:t>
      </w:r>
      <w:r>
        <w:rPr>
          <w:rFonts w:ascii="Times New Roman"/>
          <w:b/>
          <w:i w:val="false"/>
          <w:color w:val="000000"/>
          <w:sz w:val="28"/>
        </w:rPr>
        <w:t>лысынан өтіп Астана көшесіне дейін. Самар ауылында Самар ауылдық округ</w:t>
      </w:r>
      <w:r>
        <w:rPr>
          <w:rFonts w:ascii="Times New Roman"/>
          <w:b/>
          <w:i w:val="false"/>
          <w:color w:val="000000"/>
          <w:sz w:val="28"/>
        </w:rPr>
        <w:t>і әкімі</w:t>
      </w:r>
      <w:r>
        <w:rPr>
          <w:rFonts w:ascii="Times New Roman"/>
          <w:b/>
          <w:i w:val="false"/>
          <w:color w:val="000000"/>
          <w:sz w:val="28"/>
        </w:rPr>
        <w:t xml:space="preserve"> аппарат</w:t>
      </w:r>
      <w:r>
        <w:rPr>
          <w:rFonts w:ascii="Times New Roman"/>
          <w:b/>
          <w:i w:val="false"/>
          <w:color w:val="000000"/>
          <w:sz w:val="28"/>
        </w:rPr>
        <w:t xml:space="preserve">ы ғимаратынан Букетов көшесі бойынша </w:t>
      </w:r>
      <w:r>
        <w:rPr>
          <w:rFonts w:ascii="Times New Roman"/>
          <w:b/>
          <w:i w:val="false"/>
          <w:color w:val="000000"/>
          <w:sz w:val="28"/>
        </w:rPr>
        <w:t>Самарға 100 жыл көшесінің қи</w:t>
      </w:r>
      <w:r>
        <w:rPr>
          <w:rFonts w:ascii="Times New Roman"/>
          <w:b/>
          <w:i w:val="false"/>
          <w:color w:val="000000"/>
          <w:sz w:val="28"/>
        </w:rPr>
        <w:t>ылысынан Асламов</w:t>
      </w:r>
      <w:r>
        <w:rPr>
          <w:rFonts w:ascii="Times New Roman"/>
          <w:b/>
          <w:i w:val="false"/>
          <w:color w:val="000000"/>
          <w:sz w:val="28"/>
        </w:rPr>
        <w:t xml:space="preserve"> көшесінен дейін. </w:t>
      </w:r>
      <w:r>
        <w:br/>
      </w:r>
      <w:r>
        <w:rPr>
          <w:rFonts w:ascii="Times New Roman"/>
          <w:b w:val="false"/>
          <w:i w:val="false"/>
          <w:color w:val="000000"/>
          <w:sz w:val="28"/>
        </w:rPr>
        <w:t xml:space="preserve">
      </w:t>
      </w:r>
      <w:r>
        <w:rPr>
          <w:rFonts w:ascii="Times New Roman"/>
          <w:b w:val="false"/>
          <w:i w:val="false"/>
          <w:color w:val="000000"/>
          <w:sz w:val="28"/>
        </w:rPr>
        <w:t>4. Жиналыстарды, митингiлерде, шерулерді, пикеттерді,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шараны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w:t>
      </w:r>
      <w:r>
        <w:br/>
      </w:r>
      <w:r>
        <w:rPr>
          <w:rFonts w:ascii="Times New Roman"/>
          <w:b w:val="false"/>
          <w:i w:val="false"/>
          <w:color w:val="000000"/>
          <w:sz w:val="28"/>
        </w:rPr>
        <w:t xml:space="preserve">
      </w:t>
      </w:r>
      <w:r>
        <w:rPr>
          <w:rFonts w:ascii="Times New Roman"/>
          <w:b w:val="false"/>
          <w:i w:val="false"/>
          <w:color w:val="000000"/>
          <w:sz w:val="28"/>
        </w:rPr>
        <w:t xml:space="preserve">8) алколгольдік немесе наркологиялық масаю жағдайында қатысуға жол берілмейді. </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 бұзушылыққа шақыратын транспоранттар, ұрандар, басқада материалдар пайдалануға (визуалды, аудио/видео), сондай-ақ,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7. Пикеттер өтініште көрсетілген мақсаттарға сәйкес өткізілуі тиіс. </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объектісінің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 xml:space="preserve">3) қысқа ұрандар айтуға, пикеттің тақырыбы бойынша ұрандар айтуға рұқсат етіледі. </w:t>
      </w:r>
      <w:r>
        <w:br/>
      </w:r>
      <w:r>
        <w:rPr>
          <w:rFonts w:ascii="Times New Roman"/>
          <w:b w:val="false"/>
          <w:i w:val="false"/>
          <w:color w:val="000000"/>
          <w:sz w:val="28"/>
        </w:rPr>
        <w:t xml:space="preserve">
      </w:t>
      </w:r>
      <w:r>
        <w:rPr>
          <w:rFonts w:ascii="Times New Roman"/>
          <w:b w:val="false"/>
          <w:i w:val="false"/>
          <w:color w:val="000000"/>
          <w:sz w:val="28"/>
        </w:rPr>
        <w:t>9. Пикетті тұрпатын өзгерту/өзге түрде жалғастыру үшін митинг/жиналыс/шеру ауданның жергілікті атқарушы органның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өткiзу кезiнде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ауданның жергiлiктi атқарушы орган өкiлiнiң талап етуi бойынша тоқтатылады.</w:t>
      </w:r>
      <w:r>
        <w:br/>
      </w:r>
      <w:r>
        <w:rPr>
          <w:rFonts w:ascii="Times New Roman"/>
          <w:b w:val="false"/>
          <w:i w:val="false"/>
          <w:color w:val="000000"/>
          <w:sz w:val="28"/>
        </w:rPr>
        <w:t xml:space="preserve">
      </w:t>
      </w:r>
      <w:r>
        <w:rPr>
          <w:rFonts w:ascii="Times New Roman"/>
          <w:b w:val="false"/>
          <w:i w:val="false"/>
          <w:color w:val="000000"/>
          <w:sz w:val="28"/>
        </w:rPr>
        <w:t>12. Ауданның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