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b54d" w14:textId="012b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Знаменка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239 қаулысы. Шығыс Қазақстан облысының Әділет департаментінде 2016 жылғы 28 наурызда № 4444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берілген "Шығыс Қазақстан облысы Семей қаласының Знаменка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"16" ақпандағы</w:t>
            </w:r>
            <w:r>
              <w:br/>
            </w:r>
            <w:r>
              <w:rPr>
                <w:rFonts w:ascii="Times New Roman"/>
                <w:b w:val="false"/>
                <w:i w:val="false"/>
                <w:color w:val="000000"/>
                <w:sz w:val="20"/>
              </w:rPr>
              <w:t>№ 239 қаулысымен</w:t>
            </w:r>
            <w:r>
              <w:br/>
            </w:r>
            <w:r>
              <w:rPr>
                <w:rFonts w:ascii="Times New Roman"/>
                <w:b w:val="false"/>
                <w:i w:val="false"/>
                <w:color w:val="000000"/>
                <w:sz w:val="20"/>
              </w:rPr>
              <w:t>бекітілген</w:t>
            </w:r>
          </w:p>
        </w:tc>
      </w:tr>
    </w:tbl>
    <w:bookmarkStart w:name="z17" w:id="0"/>
    <w:p>
      <w:pPr>
        <w:spacing w:after="0"/>
        <w:ind w:left="0"/>
        <w:jc w:val="left"/>
      </w:pPr>
      <w:r>
        <w:rPr>
          <w:rFonts w:ascii="Times New Roman"/>
          <w:b/>
          <w:i w:val="false"/>
          <w:color w:val="000000"/>
        </w:rPr>
        <w:t xml:space="preserve"> "Шығыс Қазақстан облысы Семей қаласының Знаменка ауылдық округі әкімінің аппараты" мемлекеттік мекемесі туралы ЕРЕЖЕ</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Знаменка ауылдық округі әкімінің аппараты" мемлекеттік мекемесі, ақпараттық – талдамалы, ұйымдастыру – құқықтық және материалдық – техникалық салада Знаменка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Знаменка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Знаменка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Знаменка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Знаменка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Знаменка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Знаменка ауылдық округі әкімінің аппараты" мемлекеттік мекемесінің орналасқан жері: индекс </w:t>
      </w:r>
      <w:r>
        <w:rPr>
          <w:rFonts w:ascii="Times New Roman"/>
          <w:b/>
          <w:i w:val="false"/>
          <w:color w:val="000000"/>
          <w:sz w:val="28"/>
        </w:rPr>
        <w:t>071418</w:t>
      </w:r>
      <w:r>
        <w:rPr>
          <w:rFonts w:ascii="Times New Roman"/>
          <w:b w:val="false"/>
          <w:i w:val="false"/>
          <w:color w:val="000000"/>
          <w:sz w:val="28"/>
        </w:rPr>
        <w:t>, Шығыс Қазақстан облысы, Семей қаласы, Знаменка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Знаменка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Знаменка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Знаменка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Знаменка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Знаменка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Знаменка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Знаменка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Знаменка ауылдық округінің әлеуметтік – экономикалық даму бағдарламалары мен жоспарларын, Знаменка ауылдық округінің бюджетін әзірлеуде Знаменка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Знаменка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Знаменка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Знаменка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Знаменка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Знаменка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Знаменка ауылдық округі әкімінің тапсырмасы бойынша Знаменка ауылдық округі әкімнің және "Шығыс Қазақстан облысы Семей қаласының Знаменка ауылдық округі әкімінің аппараты" мемлекеттік мекемесінің мүддесін соттарда ұсыну және қорғау, Знаменка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Знаменка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Знаменка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Знаменка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Знаменка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Знаменка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Знаменка ауылдық округі әкімінің тапсырмасы бойынша Знаменка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Знаменка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Знаменка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Знаменка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Знаменка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Знаменка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Знаменка ауылдық округі әкімінің аппараты" мемлекеттік мекемесін Қазақстан Республикасы Президенті айқындаған тәртіппен лауазымға сайланған Знаменка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Знаменка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Знаменка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Знаменка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Знаменка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Знаменка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Знаменка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жемқорлыққа қарсы іс-қимыл туралы" Қазақстан Республикасының Заңының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7) өз қызметін "Қазақстан Республикасындағы жергілікті мемлекеттік басқару және өзін-өзі басқару туралы" Қазақстан Республикасы Заңының 35, 37 – баптарына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Знаменка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Знаменка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Знаменка ауылдық округ әкімі мен "Шығыс Қазақстан облысы Семей қаласының Знаменка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Знаменка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Знаменка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Знаменка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"Шығыс Қазақстан облысы Семей қаласының Знаменка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Знаменка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