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c305" w14:textId="db4c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2016 жылғы 16 мамырдағы № 22 шешімі. Қостанай облысының Әділет департаментінде 2016 жылғы 19 мамырда № 6384 болып тіркелді. Күші жойылды - Қостанай облысы Науырзым ауданы мәслихатының 2020 жылғы 7 тамыздағы № 376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07.08.2020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Мәслихатының 2015 жылғы 17 қыркүйектегі </w:t>
      </w:r>
      <w:r>
        <w:rPr>
          <w:rFonts w:ascii="Times New Roman"/>
          <w:b w:val="false"/>
          <w:i w:val="false"/>
          <w:color w:val="000000"/>
          <w:sz w:val="28"/>
        </w:rPr>
        <w:t>№ 333</w:t>
      </w:r>
      <w:r>
        <w:rPr>
          <w:rFonts w:ascii="Times New Roman"/>
          <w:b w:val="false"/>
          <w:i w:val="false"/>
          <w:color w:val="000000"/>
          <w:sz w:val="28"/>
        </w:rPr>
        <w:t xml:space="preserve"> "Науырзым ауданының аумағында бейбіт жиналыстар, митингілер, шерулер, пикеттер мен демонстрациялар өткізу тәртібін қосымша реттеу туралы" шешімі (Нормативтік құқықтық актілерді мемлекеттік тіркеу тізілімінде № 5929 тіркелген, 2015 жылғы 22 қазанда "Науырзым тынысы"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Сессия төрайымы,</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Г. Әбенова</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шешімімен бекітілген</w:t>
                  </w:r>
                </w:p>
              </w:tc>
            </w:tr>
          </w:tbl>
          <w:p/>
        </w:tc>
      </w:tr>
    </w:tbl>
    <w:bookmarkStart w:name="z11" w:id="6"/>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6"/>
    <w:bookmarkStart w:name="z12" w:id="7"/>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органына (бұдан әрі – Науырзым ауданы әкімдігі) өтiнiш берiледi.</w:t>
      </w:r>
    </w:p>
    <w:bookmarkEnd w:id="7"/>
    <w:bookmarkStart w:name="z13" w:id="8"/>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8"/>
    <w:bookmarkStart w:name="z14" w:id="9"/>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Науырзым ауданы әкімдігінде тiркелген күнiнен бастап есептеледi.</w:t>
      </w:r>
    </w:p>
    <w:bookmarkEnd w:id="9"/>
    <w:bookmarkStart w:name="z15" w:id="10"/>
    <w:p>
      <w:pPr>
        <w:spacing w:after="0"/>
        <w:ind w:left="0"/>
        <w:jc w:val="both"/>
      </w:pPr>
      <w:r>
        <w:rPr>
          <w:rFonts w:ascii="Times New Roman"/>
          <w:b w:val="false"/>
          <w:i w:val="false"/>
          <w:color w:val="000000"/>
          <w:sz w:val="28"/>
        </w:rPr>
        <w:t>
      4. Науырзым ауданы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6" w:id="11"/>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Науырзым ауданы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1"/>
    <w:bookmarkStart w:name="z17" w:id="12"/>
    <w:p>
      <w:pPr>
        <w:spacing w:after="0"/>
        <w:ind w:left="0"/>
        <w:jc w:val="both"/>
      </w:pPr>
      <w:r>
        <w:rPr>
          <w:rFonts w:ascii="Times New Roman"/>
          <w:b w:val="false"/>
          <w:i w:val="false"/>
          <w:color w:val="000000"/>
          <w:sz w:val="28"/>
        </w:rPr>
        <w:t>
      6. Науырзым ауданы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2"/>
    <w:bookmarkStart w:name="z18" w:id="13"/>
    <w:p>
      <w:pPr>
        <w:spacing w:after="0"/>
        <w:ind w:left="0"/>
        <w:jc w:val="both"/>
      </w:pPr>
      <w:r>
        <w:rPr>
          <w:rFonts w:ascii="Times New Roman"/>
          <w:b w:val="false"/>
          <w:i w:val="false"/>
          <w:color w:val="000000"/>
          <w:sz w:val="28"/>
        </w:rPr>
        <w:t xml:space="preserve">
      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p>
    <w:bookmarkEnd w:id="13"/>
    <w:bookmarkStart w:name="z19" w:id="14"/>
    <w:p>
      <w:pPr>
        <w:spacing w:after="0"/>
        <w:ind w:left="0"/>
        <w:jc w:val="both"/>
      </w:pPr>
      <w:r>
        <w:rPr>
          <w:rFonts w:ascii="Times New Roman"/>
          <w:b w:val="false"/>
          <w:i w:val="false"/>
          <w:color w:val="000000"/>
          <w:sz w:val="28"/>
        </w:rPr>
        <w:t xml:space="preserve">
      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белгіленсін.</w:t>
      </w:r>
    </w:p>
    <w:bookmarkEnd w:id="14"/>
    <w:bookmarkStart w:name="z20" w:id="15"/>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21"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16"/>
    <w:bookmarkStart w:name="z22"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bookmarkStart w:name="z23"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8"/>
    <w:bookmarkStart w:name="z24" w:id="19"/>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9"/>
    <w:bookmarkStart w:name="z25" w:id="20"/>
    <w:p>
      <w:pPr>
        <w:spacing w:after="0"/>
        <w:ind w:left="0"/>
        <w:jc w:val="both"/>
      </w:pPr>
      <w:r>
        <w:rPr>
          <w:rFonts w:ascii="Times New Roman"/>
          <w:b w:val="false"/>
          <w:i w:val="false"/>
          <w:color w:val="000000"/>
          <w:sz w:val="28"/>
        </w:rPr>
        <w:t>
      3) Науырзым ауданы әкімдігінің рұқсатынсыз киiз үйлер, шатырлар, өзге де уақытша құрылыстар тұрғызуына;</w:t>
      </w:r>
    </w:p>
    <w:bookmarkEnd w:id="20"/>
    <w:bookmarkStart w:name="z26" w:id="21"/>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1"/>
    <w:bookmarkStart w:name="z27" w:id="22"/>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2"/>
    <w:bookmarkStart w:name="z28" w:id="23"/>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3"/>
    <w:bookmarkStart w:name="z29" w:id="24"/>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4"/>
    <w:bookmarkStart w:name="z30" w:id="25"/>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5"/>
    <w:bookmarkStart w:name="z31" w:id="26"/>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6"/>
    <w:bookmarkStart w:name="z32" w:id="27"/>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27"/>
    <w:bookmarkStart w:name="z33" w:id="28"/>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28"/>
    <w:bookmarkStart w:name="z34" w:id="29"/>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29"/>
    <w:bookmarkStart w:name="z35" w:id="30"/>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0"/>
    <w:bookmarkStart w:name="z36" w:id="31"/>
    <w:p>
      <w:pPr>
        <w:spacing w:after="0"/>
        <w:ind w:left="0"/>
        <w:jc w:val="both"/>
      </w:pPr>
      <w:r>
        <w:rPr>
          <w:rFonts w:ascii="Times New Roman"/>
          <w:b w:val="false"/>
          <w:i w:val="false"/>
          <w:color w:val="000000"/>
          <w:sz w:val="28"/>
        </w:rPr>
        <w:t>
      2) Науырзым ауданы әкімдігі бір күні және бір уақытта, бір объектіде үштен аспайтын дара пикет өткізуге рұқсат бере алады;</w:t>
      </w:r>
    </w:p>
    <w:bookmarkEnd w:id="31"/>
    <w:bookmarkStart w:name="z37" w:id="32"/>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2"/>
    <w:bookmarkStart w:name="z38" w:id="33"/>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Науырзым ауданы әкімдігінен рұқсат алу қажет.</w:t>
      </w:r>
    </w:p>
    <w:bookmarkEnd w:id="33"/>
    <w:bookmarkStart w:name="z39" w:id="34"/>
    <w:p>
      <w:pPr>
        <w:spacing w:after="0"/>
        <w:ind w:left="0"/>
        <w:jc w:val="both"/>
      </w:pPr>
      <w:r>
        <w:rPr>
          <w:rFonts w:ascii="Times New Roman"/>
          <w:b w:val="false"/>
          <w:i w:val="false"/>
          <w:color w:val="000000"/>
          <w:sz w:val="28"/>
        </w:rPr>
        <w:t>
      16. Жиналыстар, митингілер, шерулер, пикеттер және демонстрациялар егер:</w:t>
      </w:r>
    </w:p>
    <w:bookmarkEnd w:id="34"/>
    <w:bookmarkStart w:name="z9" w:id="35"/>
    <w:p>
      <w:pPr>
        <w:spacing w:after="0"/>
        <w:ind w:left="0"/>
        <w:jc w:val="both"/>
      </w:pPr>
      <w:r>
        <w:rPr>
          <w:rFonts w:ascii="Times New Roman"/>
          <w:b w:val="false"/>
          <w:i w:val="false"/>
          <w:color w:val="000000"/>
          <w:sz w:val="28"/>
        </w:rPr>
        <w:t>
      1) өтiнiш берiлмеген;</w:t>
      </w:r>
    </w:p>
    <w:bookmarkEnd w:id="35"/>
    <w:p>
      <w:pPr>
        <w:spacing w:after="0"/>
        <w:ind w:left="0"/>
        <w:jc w:val="both"/>
      </w:pPr>
      <w:r>
        <w:rPr>
          <w:rFonts w:ascii="Times New Roman"/>
          <w:b w:val="false"/>
          <w:i w:val="false"/>
          <w:color w:val="000000"/>
          <w:sz w:val="28"/>
        </w:rPr>
        <w:t xml:space="preserve">
      2) оларды өткiзу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көзделген оларды өткізу тәртiбі бұзылған жағдайларда Науырзым ауданының әкімдігі өкілінің талабы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Науырзым ауданы мәслихатының 14.11.2019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17. Науырзым ауданы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36"/>
    <w:bookmarkStart w:name="z45" w:id="37"/>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7"/>
    <w:bookmarkStart w:name="z46" w:id="38"/>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38"/>
    <w:bookmarkStart w:name="z47" w:id="39"/>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3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49" w:id="40"/>
    <w:p>
      <w:pPr>
        <w:spacing w:after="0"/>
        <w:ind w:left="0"/>
        <w:jc w:val="left"/>
      </w:pPr>
      <w:r>
        <w:rPr>
          <w:rFonts w:ascii="Times New Roman"/>
          <w:b/>
          <w:i w:val="false"/>
          <w:color w:val="000000"/>
        </w:rPr>
        <w:t xml:space="preserve"> Жиналыстар және митингiлер өткізу орындары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2497"/>
        <w:gridCol w:w="5383"/>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i w:val="false"/>
                <w:color w:val="000000"/>
                <w:sz w:val="20"/>
              </w:rPr>
              <w:t xml:space="preserve">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орындары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1.</w:t>
            </w:r>
          </w:p>
          <w:bookmarkEnd w:id="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Қарамеңді ауылы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 көшесіндегі орталық алаң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2.</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көшесіндегі Тәуелсіздік саябағы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54" w:id="44"/>
    <w:p>
      <w:pPr>
        <w:spacing w:after="0"/>
        <w:ind w:left="0"/>
        <w:jc w:val="left"/>
      </w:pPr>
      <w:r>
        <w:rPr>
          <w:rFonts w:ascii="Times New Roman"/>
          <w:b/>
          <w:i w:val="false"/>
          <w:color w:val="000000"/>
        </w:rPr>
        <w:t xml:space="preserve"> Шерулер және демонстрациялар өткізу маршруттары</w:t>
      </w:r>
    </w:p>
    <w:bookmarkEnd w:id="44"/>
    <w:bookmarkStart w:name="z55" w:id="45"/>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14.11.2019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1592"/>
        <w:gridCol w:w="867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 өткізу маршруттары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көшесінің бойымен Шақшақ Жәнібек көшесінің қиылысына дейін. Бұдан әрі Шақшақ Жәнібек көшесі бойымен орталық алаңға қарай</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Шақшақ Жәнібек көшесінен Тәуелсіздік саябағына қарай Қабанбай батыр көшесінің қиылысына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