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d239" w14:textId="bf3d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қолма-қол шетел валютасымен операцияларды жүргізуі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19 қаулысы. Қазақстан Республикасының Әділет министрлігінде 2016 жылы 25 ақпанда № 13252 болып тіркелді. Күші жойылды - Қазақстан Республикасы Ұлттық Банкі Басқармасының 2019 жылғы 19 қарашадағы №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14"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қолма-қол шетел валютасымен операцияларды жүргізуі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Монетарлық операциялар және активтерді басқару департаменті (Молдабекова Ә.М.) Қазақстан Республикасының заңнамасында белгіленген тәртіппен:</w:t>
      </w:r>
    </w:p>
    <w:bookmarkEnd w:id="2"/>
    <w:bookmarkStart w:name="z16"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17"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18"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19"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0"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21"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22"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9"/>
    <w:bookmarkStart w:name="z23"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19 қаулысымен бекітілді</w:t>
            </w:r>
          </w:p>
        </w:tc>
      </w:tr>
    </w:tbl>
    <w:bookmarkStart w:name="z3" w:id="11"/>
    <w:p>
      <w:pPr>
        <w:spacing w:after="0"/>
        <w:ind w:left="0"/>
        <w:jc w:val="left"/>
      </w:pPr>
      <w:r>
        <w:rPr>
          <w:rFonts w:ascii="Times New Roman"/>
          <w:b/>
          <w:i w:val="false"/>
          <w:color w:val="000000"/>
        </w:rPr>
        <w:t xml:space="preserve"> Қазақстан Республикасы Ұлттық Банкінің қолма-қол шетел</w:t>
      </w:r>
      <w:r>
        <w:br/>
      </w:r>
      <w:r>
        <w:rPr>
          <w:rFonts w:ascii="Times New Roman"/>
          <w:b/>
          <w:i w:val="false"/>
          <w:color w:val="000000"/>
        </w:rPr>
        <w:t>валютасымен операцияларды жүргізуі қағидалары</w:t>
      </w:r>
    </w:p>
    <w:bookmarkEnd w:id="11"/>
    <w:bookmarkStart w:name="z4" w:id="12"/>
    <w:p>
      <w:pPr>
        <w:spacing w:after="0"/>
        <w:ind w:left="0"/>
        <w:jc w:val="both"/>
      </w:pPr>
      <w:r>
        <w:rPr>
          <w:rFonts w:ascii="Times New Roman"/>
          <w:b w:val="false"/>
          <w:i w:val="false"/>
          <w:color w:val="000000"/>
          <w:sz w:val="28"/>
        </w:rPr>
        <w:t>
      Осы Қазақстан Республикасы Ұлттық Банкінің қолма-қол шетел валютасымен операцияларды жүргізуі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(бұдан әрі – Валюталық реттеу және валюталық бақылау туралы заң) Қазақстан Республикасының заңдарына сәйкес әзірленді және Қазақстан Республикасы Ұлттық Банкінің (бұдан әрі – Ұлттық Банк) қолма-қол шетел валютасымен операцияларды жүргізу тәртібін айқындайды. </w:t>
      </w:r>
    </w:p>
    <w:bookmarkEnd w:id="12"/>
    <w:bookmarkStart w:name="z5" w:id="13"/>
    <w:p>
      <w:pPr>
        <w:spacing w:after="0"/>
        <w:ind w:left="0"/>
        <w:jc w:val="left"/>
      </w:pPr>
      <w:r>
        <w:rPr>
          <w:rFonts w:ascii="Times New Roman"/>
          <w:b/>
          <w:i w:val="false"/>
          <w:color w:val="000000"/>
        </w:rPr>
        <w:t xml:space="preserve"> 1. Жалпы ережелер</w:t>
      </w:r>
    </w:p>
    <w:bookmarkEnd w:id="13"/>
    <w:bookmarkStart w:name="z6" w:id="14"/>
    <w:p>
      <w:pPr>
        <w:spacing w:after="0"/>
        <w:ind w:left="0"/>
        <w:jc w:val="both"/>
      </w:pPr>
      <w:r>
        <w:rPr>
          <w:rFonts w:ascii="Times New Roman"/>
          <w:b w:val="false"/>
          <w:i w:val="false"/>
          <w:color w:val="000000"/>
          <w:sz w:val="28"/>
        </w:rPr>
        <w:t xml:space="preserve">
      1. Қағидаларда Валюталық реттеу және валюталық бақылау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 </w:t>
      </w:r>
    </w:p>
    <w:bookmarkEnd w:id="14"/>
    <w:bookmarkStart w:name="z24" w:id="15"/>
    <w:p>
      <w:pPr>
        <w:spacing w:after="0"/>
        <w:ind w:left="0"/>
        <w:jc w:val="both"/>
      </w:pPr>
      <w:r>
        <w:rPr>
          <w:rFonts w:ascii="Times New Roman"/>
          <w:b w:val="false"/>
          <w:i w:val="false"/>
          <w:color w:val="000000"/>
          <w:sz w:val="28"/>
        </w:rPr>
        <w:t>
      1) банкаралық нарық – ұйымдастырылмаған нарықта қолма-қол шетел валютасын сатып алу және (немесе) сату бойынша операцияларды жүзеге асыру кезінде туындайтын қатынастардың жиынтығы;</w:t>
      </w:r>
    </w:p>
    <w:bookmarkEnd w:id="15"/>
    <w:bookmarkStart w:name="z25" w:id="16"/>
    <w:p>
      <w:pPr>
        <w:spacing w:after="0"/>
        <w:ind w:left="0"/>
        <w:jc w:val="both"/>
      </w:pPr>
      <w:r>
        <w:rPr>
          <w:rFonts w:ascii="Times New Roman"/>
          <w:b w:val="false"/>
          <w:i w:val="false"/>
          <w:color w:val="000000"/>
          <w:sz w:val="28"/>
        </w:rPr>
        <w:t>
      2) валюталау күні – жасалған мәміле бойынша есеп айырысуды жүзеге асыру күні;</w:t>
      </w:r>
    </w:p>
    <w:bookmarkEnd w:id="16"/>
    <w:bookmarkStart w:name="z26" w:id="17"/>
    <w:p>
      <w:pPr>
        <w:spacing w:after="0"/>
        <w:ind w:left="0"/>
        <w:jc w:val="both"/>
      </w:pPr>
      <w:r>
        <w:rPr>
          <w:rFonts w:ascii="Times New Roman"/>
          <w:b w:val="false"/>
          <w:i w:val="false"/>
          <w:color w:val="000000"/>
          <w:sz w:val="28"/>
        </w:rPr>
        <w:t>
      3) есеп айырысу бөлімшесі – қолма-қол шетел валютасын және Қазақстан Республикасының ұлттық валютасын сатып алу (сату) операциялары бойынша есеп айырысуды жүзеге асыратын Ұлттық Банк бөлімшесі;</w:t>
      </w:r>
    </w:p>
    <w:bookmarkEnd w:id="17"/>
    <w:bookmarkStart w:name="z27" w:id="18"/>
    <w:p>
      <w:pPr>
        <w:spacing w:after="0"/>
        <w:ind w:left="0"/>
        <w:jc w:val="both"/>
      </w:pPr>
      <w:r>
        <w:rPr>
          <w:rFonts w:ascii="Times New Roman"/>
          <w:b w:val="false"/>
          <w:i w:val="false"/>
          <w:color w:val="000000"/>
          <w:sz w:val="28"/>
        </w:rPr>
        <w:t>
      4) жұмыс күні – Қазақстан Республикасының қаржы ұйымдары қолма-қол шетел валютасымен операциялар жүргізу үшін ашық болатын уақыт кезеңі;</w:t>
      </w:r>
    </w:p>
    <w:bookmarkEnd w:id="18"/>
    <w:bookmarkStart w:name="z28" w:id="19"/>
    <w:p>
      <w:pPr>
        <w:spacing w:after="0"/>
        <w:ind w:left="0"/>
        <w:jc w:val="both"/>
      </w:pPr>
      <w:r>
        <w:rPr>
          <w:rFonts w:ascii="Times New Roman"/>
          <w:b w:val="false"/>
          <w:i w:val="false"/>
          <w:color w:val="000000"/>
          <w:sz w:val="28"/>
        </w:rPr>
        <w:t>
      5) комиссиялық сыйақы – жеткізу мен сақтандыруды қоса алғанда, қолма-қол ақшаға айналдырғаны үшін алынатын ақы және өзге шығыстар;</w:t>
      </w:r>
    </w:p>
    <w:bookmarkEnd w:id="19"/>
    <w:bookmarkStart w:name="z29" w:id="20"/>
    <w:p>
      <w:pPr>
        <w:spacing w:after="0"/>
        <w:ind w:left="0"/>
        <w:jc w:val="both"/>
      </w:pPr>
      <w:r>
        <w:rPr>
          <w:rFonts w:ascii="Times New Roman"/>
          <w:b w:val="false"/>
          <w:i w:val="false"/>
          <w:color w:val="000000"/>
          <w:sz w:val="28"/>
        </w:rPr>
        <w:t>
      6) қаржылық автоматтандырылған ақпарат тасымалдау жүйесі (бұдан әрі – ҚААТЖ) – жіберілетін құжаттаманы санкцияланбаған қол жеткізуден қорғай алатын арнайы байланыс арнасы;</w:t>
      </w:r>
    </w:p>
    <w:bookmarkEnd w:id="20"/>
    <w:bookmarkStart w:name="z30" w:id="21"/>
    <w:p>
      <w:pPr>
        <w:spacing w:after="0"/>
        <w:ind w:left="0"/>
        <w:jc w:val="both"/>
      </w:pPr>
      <w:r>
        <w:rPr>
          <w:rFonts w:ascii="Times New Roman"/>
          <w:b w:val="false"/>
          <w:i w:val="false"/>
          <w:color w:val="000000"/>
          <w:sz w:val="28"/>
        </w:rPr>
        <w:t>
      7) қарсы әріптес – қолма-қол шетел валютасымен операциялар бойынша Ұлттық Банкпен жасалатын мәмілеге қатысушы;</w:t>
      </w:r>
    </w:p>
    <w:bookmarkEnd w:id="21"/>
    <w:bookmarkStart w:name="z31" w:id="22"/>
    <w:p>
      <w:pPr>
        <w:spacing w:after="0"/>
        <w:ind w:left="0"/>
        <w:jc w:val="both"/>
      </w:pPr>
      <w:r>
        <w:rPr>
          <w:rFonts w:ascii="Times New Roman"/>
          <w:b w:val="false"/>
          <w:i w:val="false"/>
          <w:color w:val="000000"/>
          <w:sz w:val="28"/>
        </w:rPr>
        <w:t>
      8) қызметкер – Ұлттық Банктің, Орталықтың не Ұлттық Банктің аумақтық филиалының (бұдан әрі – Ұлттық Банк филиалы) қолма-қол шетел валютасымен операцияларды жүргізуге уәкілетті сауда, есеп айырысу бөлімшесінің жауапты қызметкері;</w:t>
      </w:r>
    </w:p>
    <w:bookmarkEnd w:id="22"/>
    <w:bookmarkStart w:name="z32" w:id="23"/>
    <w:p>
      <w:pPr>
        <w:spacing w:after="0"/>
        <w:ind w:left="0"/>
        <w:jc w:val="both"/>
      </w:pPr>
      <w:r>
        <w:rPr>
          <w:rFonts w:ascii="Times New Roman"/>
          <w:b w:val="false"/>
          <w:i w:val="false"/>
          <w:color w:val="000000"/>
          <w:sz w:val="28"/>
        </w:rPr>
        <w:t>
      9) қолма-қол ақшамен жұмыс жүргізу бөлімшесі – қолма-қол шетел валютасын тасымалдауды және сақтауды үйлестіруді жүзеге асыратын Ұлттық Банк бөлімшесі;</w:t>
      </w:r>
    </w:p>
    <w:bookmarkEnd w:id="23"/>
    <w:bookmarkStart w:name="z33" w:id="24"/>
    <w:p>
      <w:pPr>
        <w:spacing w:after="0"/>
        <w:ind w:left="0"/>
        <w:jc w:val="both"/>
      </w:pPr>
      <w:r>
        <w:rPr>
          <w:rFonts w:ascii="Times New Roman"/>
          <w:b w:val="false"/>
          <w:i w:val="false"/>
          <w:color w:val="000000"/>
          <w:sz w:val="28"/>
        </w:rPr>
        <w:t xml:space="preserve">
      10) қолма-қол шетел валютасымен операциялар – мәміле жасасу арқылы қолма-қол шетел валютасын сатып алу (сату); </w:t>
      </w:r>
    </w:p>
    <w:bookmarkEnd w:id="24"/>
    <w:bookmarkStart w:name="z34" w:id="25"/>
    <w:p>
      <w:pPr>
        <w:spacing w:after="0"/>
        <w:ind w:left="0"/>
        <w:jc w:val="both"/>
      </w:pPr>
      <w:r>
        <w:rPr>
          <w:rFonts w:ascii="Times New Roman"/>
          <w:b w:val="false"/>
          <w:i w:val="false"/>
          <w:color w:val="000000"/>
          <w:sz w:val="28"/>
        </w:rPr>
        <w:t>
      11) мәміле күні – Ұлттық Банк пен қарсы әріптес арасында мәміле жасалған нақты күн;</w:t>
      </w:r>
    </w:p>
    <w:bookmarkEnd w:id="25"/>
    <w:bookmarkStart w:name="z35" w:id="26"/>
    <w:p>
      <w:pPr>
        <w:spacing w:after="0"/>
        <w:ind w:left="0"/>
        <w:jc w:val="both"/>
      </w:pPr>
      <w:r>
        <w:rPr>
          <w:rFonts w:ascii="Times New Roman"/>
          <w:b w:val="false"/>
          <w:i w:val="false"/>
          <w:color w:val="000000"/>
          <w:sz w:val="28"/>
        </w:rPr>
        <w:t>
      12) Мәмілелер жасау туралы келісім – Ұлттық Банк пен қарсы әріптес арасында жасалатын келісім;</w:t>
      </w:r>
    </w:p>
    <w:bookmarkEnd w:id="26"/>
    <w:bookmarkStart w:name="z36" w:id="27"/>
    <w:p>
      <w:pPr>
        <w:spacing w:after="0"/>
        <w:ind w:left="0"/>
        <w:jc w:val="both"/>
      </w:pPr>
      <w:r>
        <w:rPr>
          <w:rFonts w:ascii="Times New Roman"/>
          <w:b w:val="false"/>
          <w:i w:val="false"/>
          <w:color w:val="000000"/>
          <w:sz w:val="28"/>
        </w:rPr>
        <w:t>
      13) мәміле паспорты (трейд-тикет) – Қағидаларда белгіленген, өзінде көрсетілген өлшемдерге сәйкес мәміленің жасалғанын растайтын құжат;</w:t>
      </w:r>
    </w:p>
    <w:bookmarkEnd w:id="27"/>
    <w:bookmarkStart w:name="z37" w:id="28"/>
    <w:p>
      <w:pPr>
        <w:spacing w:after="0"/>
        <w:ind w:left="0"/>
        <w:jc w:val="both"/>
      </w:pPr>
      <w:r>
        <w:rPr>
          <w:rFonts w:ascii="Times New Roman"/>
          <w:b w:val="false"/>
          <w:i w:val="false"/>
          <w:color w:val="000000"/>
          <w:sz w:val="28"/>
        </w:rPr>
        <w:t>
      14) операциялық күн – Ұлттық Банктің қолма-қол шетел валютасымен операцияларды жүзеге асыратын уақыт кезеңі;</w:t>
      </w:r>
    </w:p>
    <w:bookmarkEnd w:id="28"/>
    <w:bookmarkStart w:name="z38" w:id="29"/>
    <w:p>
      <w:pPr>
        <w:spacing w:after="0"/>
        <w:ind w:left="0"/>
        <w:jc w:val="both"/>
      </w:pPr>
      <w:r>
        <w:rPr>
          <w:rFonts w:ascii="Times New Roman"/>
          <w:b w:val="false"/>
          <w:i w:val="false"/>
          <w:color w:val="000000"/>
          <w:sz w:val="28"/>
        </w:rPr>
        <w:t>
      15) Орталық – Ұлттық Банктің Кассалық операциялар және құндылықтарды сақтау орталығы (филиалы);</w:t>
      </w:r>
    </w:p>
    <w:bookmarkEnd w:id="29"/>
    <w:bookmarkStart w:name="z39" w:id="30"/>
    <w:p>
      <w:pPr>
        <w:spacing w:after="0"/>
        <w:ind w:left="0"/>
        <w:jc w:val="both"/>
      </w:pPr>
      <w:r>
        <w:rPr>
          <w:rFonts w:ascii="Times New Roman"/>
          <w:b w:val="false"/>
          <w:i w:val="false"/>
          <w:color w:val="000000"/>
          <w:sz w:val="28"/>
        </w:rPr>
        <w:t>
      16) сауда бөлімшесі – қолма-қол шетел валютасын сатып алу (сату) операцияларын жүзеге асыруға жауапты Ұлттық Банк бөлімшесі;</w:t>
      </w:r>
    </w:p>
    <w:bookmarkEnd w:id="30"/>
    <w:bookmarkStart w:name="z40" w:id="31"/>
    <w:p>
      <w:pPr>
        <w:spacing w:after="0"/>
        <w:ind w:left="0"/>
        <w:jc w:val="both"/>
      </w:pPr>
      <w:r>
        <w:rPr>
          <w:rFonts w:ascii="Times New Roman"/>
          <w:b w:val="false"/>
          <w:i w:val="false"/>
          <w:color w:val="000000"/>
          <w:sz w:val="28"/>
        </w:rPr>
        <w:t>
      17) тасымалдаушы – Ұлттық Банк жүк тасымалдау жөніндегі қызметтерді алу туралы шарт жасасқан Қазақстан Республикасының бейрезидент-ұйымы;</w:t>
      </w:r>
    </w:p>
    <w:bookmarkEnd w:id="31"/>
    <w:bookmarkStart w:name="z41" w:id="32"/>
    <w:p>
      <w:pPr>
        <w:spacing w:after="0"/>
        <w:ind w:left="0"/>
        <w:jc w:val="both"/>
      </w:pPr>
      <w:r>
        <w:rPr>
          <w:rFonts w:ascii="Times New Roman"/>
          <w:b w:val="false"/>
          <w:i w:val="false"/>
          <w:color w:val="000000"/>
          <w:sz w:val="28"/>
        </w:rPr>
        <w:t>
      18) Ұлттық Банк басшылығы – Ұлттық Банк Төрағасы, Ұлттық Банк Төрағасының орынбасарлары;</w:t>
      </w:r>
    </w:p>
    <w:bookmarkEnd w:id="32"/>
    <w:bookmarkStart w:name="z42" w:id="33"/>
    <w:p>
      <w:pPr>
        <w:spacing w:after="0"/>
        <w:ind w:left="0"/>
        <w:jc w:val="both"/>
      </w:pPr>
      <w:r>
        <w:rPr>
          <w:rFonts w:ascii="Times New Roman"/>
          <w:b w:val="false"/>
          <w:i w:val="false"/>
          <w:color w:val="000000"/>
          <w:sz w:val="28"/>
        </w:rPr>
        <w:t>
      19) Bloomberg, Reuters Dealing жүйелері – мәмілеледі жасау мақсатында пайдаланушылары арасында байланысты жүзеге асыру үшін пайдаланылатын мамандандырылған бағдарламалық қамтамасыз етулер мен жабдықтар кешендері;</w:t>
      </w:r>
    </w:p>
    <w:bookmarkEnd w:id="33"/>
    <w:bookmarkStart w:name="z43" w:id="34"/>
    <w:p>
      <w:pPr>
        <w:spacing w:after="0"/>
        <w:ind w:left="0"/>
        <w:jc w:val="both"/>
      </w:pPr>
      <w:r>
        <w:rPr>
          <w:rFonts w:ascii="Times New Roman"/>
          <w:b w:val="false"/>
          <w:i w:val="false"/>
          <w:color w:val="000000"/>
          <w:sz w:val="28"/>
        </w:rPr>
        <w:t>
      20) СIP (Cost, Insurance, Paid to) – сатушы тасымалдау шартын жасасуға және тауарды келісілген жеткізу орнына жеткізу үшін қажетті тасымалдау шығыстарын көтеруге міндетті болатын талаптар. Сатушы тауардың тасымалдау кезінде жоғалу немесе бүліну тәуекелін өтейтін сақтандыру шартын да жасасады;</w:t>
      </w:r>
    </w:p>
    <w:bookmarkEnd w:id="34"/>
    <w:bookmarkStart w:name="z44" w:id="35"/>
    <w:p>
      <w:pPr>
        <w:spacing w:after="0"/>
        <w:ind w:left="0"/>
        <w:jc w:val="both"/>
      </w:pPr>
      <w:r>
        <w:rPr>
          <w:rFonts w:ascii="Times New Roman"/>
          <w:b w:val="false"/>
          <w:i w:val="false"/>
          <w:color w:val="000000"/>
          <w:sz w:val="28"/>
        </w:rPr>
        <w:t>
      21) ISO – стандарттарды шығарумен айналысатын Стандарттау жөніндегі халықаралық ұйым;</w:t>
      </w:r>
    </w:p>
    <w:bookmarkEnd w:id="35"/>
    <w:bookmarkStart w:name="z45" w:id="36"/>
    <w:p>
      <w:pPr>
        <w:spacing w:after="0"/>
        <w:ind w:left="0"/>
        <w:jc w:val="both"/>
      </w:pPr>
      <w:r>
        <w:rPr>
          <w:rFonts w:ascii="Times New Roman"/>
          <w:b w:val="false"/>
          <w:i w:val="false"/>
          <w:color w:val="000000"/>
          <w:sz w:val="28"/>
        </w:rPr>
        <w:t>
      22) SWIFT – ақпарат берудің халықаралық банкаралық жүйесі (Дүниежүзілік банкаралық қаржылық телекоммуникациялар қоғамы).</w:t>
      </w:r>
    </w:p>
    <w:bookmarkEnd w:id="36"/>
    <w:bookmarkStart w:name="z46" w:id="37"/>
    <w:p>
      <w:pPr>
        <w:spacing w:after="0"/>
        <w:ind w:left="0"/>
        <w:jc w:val="both"/>
      </w:pPr>
      <w:r>
        <w:rPr>
          <w:rFonts w:ascii="Times New Roman"/>
          <w:b w:val="false"/>
          <w:i w:val="false"/>
          <w:color w:val="000000"/>
          <w:sz w:val="28"/>
        </w:rPr>
        <w:t>
      2. Cатып алынатын (сатылатын) қолма-қол шетел валютасы мынадай сипаттамаларға сәйкес келеді:</w:t>
      </w:r>
    </w:p>
    <w:bookmarkEnd w:id="37"/>
    <w:bookmarkStart w:name="z47" w:id="38"/>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10204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24 желтоқсандағы № 247 </w:t>
      </w:r>
      <w:r>
        <w:rPr>
          <w:rFonts w:ascii="Times New Roman"/>
          <w:b w:val="false"/>
          <w:i w:val="false"/>
          <w:color w:val="000000"/>
          <w:sz w:val="28"/>
        </w:rPr>
        <w:t>қаулысына</w:t>
      </w:r>
      <w:r>
        <w:rPr>
          <w:rFonts w:ascii="Times New Roman"/>
          <w:b w:val="false"/>
          <w:i w:val="false"/>
          <w:color w:val="000000"/>
          <w:sz w:val="28"/>
        </w:rPr>
        <w:t xml:space="preserve"> (бұдан әрі – № 247 қаулы) сәйкес не эмиссиялық орауға оралған, айналысқа жіберуге жарамды сатып алынатын қолма-қол шетел валютасының банкноттары;</w:t>
      </w:r>
    </w:p>
    <w:bookmarkEnd w:id="38"/>
    <w:bookmarkStart w:name="z48" w:id="39"/>
    <w:p>
      <w:pPr>
        <w:spacing w:after="0"/>
        <w:ind w:left="0"/>
        <w:jc w:val="both"/>
      </w:pPr>
      <w:r>
        <w:rPr>
          <w:rFonts w:ascii="Times New Roman"/>
          <w:b w:val="false"/>
          <w:i w:val="false"/>
          <w:color w:val="000000"/>
          <w:sz w:val="28"/>
        </w:rPr>
        <w:t xml:space="preserve">
      2) № 247 қаулыға сәйкес Орталықтың немесе Ұлттық Банк филиалының орауына не эмиссиялық орауға оралған, айналысқа жіберуге жарамды, сатылатын қолма-қол шетел валютасының банкноттары. </w:t>
      </w:r>
    </w:p>
    <w:bookmarkEnd w:id="39"/>
    <w:bookmarkStart w:name="z49" w:id="40"/>
    <w:p>
      <w:pPr>
        <w:spacing w:after="0"/>
        <w:ind w:left="0"/>
        <w:jc w:val="both"/>
      </w:pPr>
      <w:r>
        <w:rPr>
          <w:rFonts w:ascii="Times New Roman"/>
          <w:b w:val="false"/>
          <w:i w:val="false"/>
          <w:color w:val="000000"/>
          <w:sz w:val="28"/>
        </w:rPr>
        <w:t>
      3. Айналыстан алынатын тозған, бүлінген, күмәнді банкноттар мен қолма-қол шетел валютасының банкноттарын, сондай-ақ ақау белгілері бар орауларды Ұлттық Банк қабылдамайды.</w:t>
      </w:r>
    </w:p>
    <w:bookmarkEnd w:id="40"/>
    <w:bookmarkStart w:name="z7" w:id="41"/>
    <w:p>
      <w:pPr>
        <w:spacing w:after="0"/>
        <w:ind w:left="0"/>
        <w:jc w:val="left"/>
      </w:pPr>
      <w:r>
        <w:rPr>
          <w:rFonts w:ascii="Times New Roman"/>
          <w:b/>
          <w:i w:val="false"/>
          <w:color w:val="000000"/>
        </w:rPr>
        <w:t xml:space="preserve"> 2. Ұлттық Банктің қолма-қол шетел валютасын сатып</w:t>
      </w:r>
      <w:r>
        <w:br/>
      </w:r>
      <w:r>
        <w:rPr>
          <w:rFonts w:ascii="Times New Roman"/>
          <w:b/>
          <w:i w:val="false"/>
          <w:color w:val="000000"/>
        </w:rPr>
        <w:t>алу (сату) жөніндегі операцияларды жүргізу тәртібі</w:t>
      </w:r>
      <w:r>
        <w:br/>
      </w:r>
      <w:r>
        <w:rPr>
          <w:rFonts w:ascii="Times New Roman"/>
          <w:b/>
          <w:i w:val="false"/>
          <w:color w:val="000000"/>
        </w:rPr>
        <w:t>1-параграф. Жалпы ережелер</w:t>
      </w:r>
    </w:p>
    <w:bookmarkEnd w:id="41"/>
    <w:bookmarkStart w:name="z9" w:id="42"/>
    <w:p>
      <w:pPr>
        <w:spacing w:after="0"/>
        <w:ind w:left="0"/>
        <w:jc w:val="both"/>
      </w:pPr>
      <w:r>
        <w:rPr>
          <w:rFonts w:ascii="Times New Roman"/>
          <w:b w:val="false"/>
          <w:i w:val="false"/>
          <w:color w:val="000000"/>
          <w:sz w:val="28"/>
        </w:rPr>
        <w:t xml:space="preserve">
      4. Қолма-қол шетел валютасын сатып алу (сату) жөніндегі операцияларды Қағидалардың осы тарауына және Мәмілелерді жасау туралы келісімге сәйкес сауда бөлімшесі жасайды. </w:t>
      </w:r>
    </w:p>
    <w:bookmarkEnd w:id="42"/>
    <w:bookmarkStart w:name="z50" w:id="43"/>
    <w:p>
      <w:pPr>
        <w:spacing w:after="0"/>
        <w:ind w:left="0"/>
        <w:jc w:val="both"/>
      </w:pPr>
      <w:r>
        <w:rPr>
          <w:rFonts w:ascii="Times New Roman"/>
          <w:b w:val="false"/>
          <w:i w:val="false"/>
          <w:color w:val="000000"/>
          <w:sz w:val="28"/>
        </w:rPr>
        <w:t xml:space="preserve">
      5. Ұлттық Банк қолма-қол шетел валютасын қолма-қол ақшасыз шетел валютасына немесе Қазақстан Республикасының ұлттық валютасына сатып алу (сату) жөніндегі операцияларды Bloomberg, Reuters Dealing жүйелері не SWIFT хабарлары арқылы банкаралық нарықта жүзеге асырады. Қарсы әріптесте мұндай жүйелер болмаған кезде мәміле паспортын (трейд-тикетті) міндетті түрде алмаса отырып, мәмілені жазып алатын телефонмен жасауға жол беріледі. </w:t>
      </w:r>
    </w:p>
    <w:bookmarkEnd w:id="43"/>
    <w:bookmarkStart w:name="z51" w:id="44"/>
    <w:p>
      <w:pPr>
        <w:spacing w:after="0"/>
        <w:ind w:left="0"/>
        <w:jc w:val="both"/>
      </w:pPr>
      <w:r>
        <w:rPr>
          <w:rFonts w:ascii="Times New Roman"/>
          <w:b w:val="false"/>
          <w:i w:val="false"/>
          <w:color w:val="000000"/>
          <w:sz w:val="28"/>
        </w:rPr>
        <w:t xml:space="preserve">
      6. Қолма-қол шетел валютасын сатып алу (сату) кезінде мәміле паспортында (трейд-тикетте) тараптар мынадай өлшемдерді келіседі: </w:t>
      </w:r>
    </w:p>
    <w:bookmarkEnd w:id="44"/>
    <w:bookmarkStart w:name="z52" w:id="45"/>
    <w:p>
      <w:pPr>
        <w:spacing w:after="0"/>
        <w:ind w:left="0"/>
        <w:jc w:val="both"/>
      </w:pPr>
      <w:r>
        <w:rPr>
          <w:rFonts w:ascii="Times New Roman"/>
          <w:b w:val="false"/>
          <w:i w:val="false"/>
          <w:color w:val="000000"/>
          <w:sz w:val="28"/>
        </w:rPr>
        <w:t xml:space="preserve">
      1) мәміле көлемі; </w:t>
      </w:r>
    </w:p>
    <w:bookmarkEnd w:id="45"/>
    <w:bookmarkStart w:name="z53" w:id="46"/>
    <w:p>
      <w:pPr>
        <w:spacing w:after="0"/>
        <w:ind w:left="0"/>
        <w:jc w:val="both"/>
      </w:pPr>
      <w:r>
        <w:rPr>
          <w:rFonts w:ascii="Times New Roman"/>
          <w:b w:val="false"/>
          <w:i w:val="false"/>
          <w:color w:val="000000"/>
          <w:sz w:val="28"/>
        </w:rPr>
        <w:t>
      2) шетел валютасының атауы не ISO бойынша әріппен белгіленген коды;</w:t>
      </w:r>
    </w:p>
    <w:bookmarkEnd w:id="46"/>
    <w:bookmarkStart w:name="z54" w:id="47"/>
    <w:p>
      <w:pPr>
        <w:spacing w:after="0"/>
        <w:ind w:left="0"/>
        <w:jc w:val="both"/>
      </w:pPr>
      <w:r>
        <w:rPr>
          <w:rFonts w:ascii="Times New Roman"/>
          <w:b w:val="false"/>
          <w:i w:val="false"/>
          <w:color w:val="000000"/>
          <w:sz w:val="28"/>
        </w:rPr>
        <w:t>
      3) бағасы және (немесе) комиссиялық сыйақы;</w:t>
      </w:r>
    </w:p>
    <w:bookmarkEnd w:id="47"/>
    <w:bookmarkStart w:name="z55" w:id="48"/>
    <w:p>
      <w:pPr>
        <w:spacing w:after="0"/>
        <w:ind w:left="0"/>
        <w:jc w:val="both"/>
      </w:pPr>
      <w:r>
        <w:rPr>
          <w:rFonts w:ascii="Times New Roman"/>
          <w:b w:val="false"/>
          <w:i w:val="false"/>
          <w:color w:val="000000"/>
          <w:sz w:val="28"/>
        </w:rPr>
        <w:t xml:space="preserve">
      4) валюталау күні; </w:t>
      </w:r>
    </w:p>
    <w:bookmarkEnd w:id="48"/>
    <w:bookmarkStart w:name="z56" w:id="49"/>
    <w:p>
      <w:pPr>
        <w:spacing w:after="0"/>
        <w:ind w:left="0"/>
        <w:jc w:val="both"/>
      </w:pPr>
      <w:r>
        <w:rPr>
          <w:rFonts w:ascii="Times New Roman"/>
          <w:b w:val="false"/>
          <w:i w:val="false"/>
          <w:color w:val="000000"/>
          <w:sz w:val="28"/>
        </w:rPr>
        <w:t>
      5) жеткізілетін күні;</w:t>
      </w:r>
    </w:p>
    <w:bookmarkEnd w:id="49"/>
    <w:bookmarkStart w:name="z57" w:id="50"/>
    <w:p>
      <w:pPr>
        <w:spacing w:after="0"/>
        <w:ind w:left="0"/>
        <w:jc w:val="both"/>
      </w:pPr>
      <w:r>
        <w:rPr>
          <w:rFonts w:ascii="Times New Roman"/>
          <w:b w:val="false"/>
          <w:i w:val="false"/>
          <w:color w:val="000000"/>
          <w:sz w:val="28"/>
        </w:rPr>
        <w:t>
      6) мәміле күні;</w:t>
      </w:r>
    </w:p>
    <w:bookmarkEnd w:id="50"/>
    <w:bookmarkStart w:name="z58" w:id="51"/>
    <w:p>
      <w:pPr>
        <w:spacing w:after="0"/>
        <w:ind w:left="0"/>
        <w:jc w:val="both"/>
      </w:pPr>
      <w:r>
        <w:rPr>
          <w:rFonts w:ascii="Times New Roman"/>
          <w:b w:val="false"/>
          <w:i w:val="false"/>
          <w:color w:val="000000"/>
          <w:sz w:val="28"/>
        </w:rPr>
        <w:t>
      7) жеткізілетін орны;</w:t>
      </w:r>
    </w:p>
    <w:bookmarkEnd w:id="51"/>
    <w:bookmarkStart w:name="z59" w:id="52"/>
    <w:p>
      <w:pPr>
        <w:spacing w:after="0"/>
        <w:ind w:left="0"/>
        <w:jc w:val="both"/>
      </w:pPr>
      <w:r>
        <w:rPr>
          <w:rFonts w:ascii="Times New Roman"/>
          <w:b w:val="false"/>
          <w:i w:val="false"/>
          <w:color w:val="000000"/>
          <w:sz w:val="28"/>
        </w:rPr>
        <w:t xml:space="preserve">
      8) номиналы; </w:t>
      </w:r>
    </w:p>
    <w:bookmarkEnd w:id="52"/>
    <w:bookmarkStart w:name="z60" w:id="53"/>
    <w:p>
      <w:pPr>
        <w:spacing w:after="0"/>
        <w:ind w:left="0"/>
        <w:jc w:val="both"/>
      </w:pPr>
      <w:r>
        <w:rPr>
          <w:rFonts w:ascii="Times New Roman"/>
          <w:b w:val="false"/>
          <w:i w:val="false"/>
          <w:color w:val="000000"/>
          <w:sz w:val="28"/>
        </w:rPr>
        <w:t>
      9) шетел валютасын не Қазақстан Республикасының ұлттық валютасын есептеуге арналған тараптардың банктік деректемелері;</w:t>
      </w:r>
    </w:p>
    <w:bookmarkEnd w:id="53"/>
    <w:bookmarkStart w:name="z61" w:id="54"/>
    <w:p>
      <w:pPr>
        <w:spacing w:after="0"/>
        <w:ind w:left="0"/>
        <w:jc w:val="both"/>
      </w:pPr>
      <w:r>
        <w:rPr>
          <w:rFonts w:ascii="Times New Roman"/>
          <w:b w:val="false"/>
          <w:i w:val="false"/>
          <w:color w:val="000000"/>
          <w:sz w:val="28"/>
        </w:rPr>
        <w:t>
      10) қарсы әріптестің атауы.</w:t>
      </w:r>
    </w:p>
    <w:bookmarkEnd w:id="54"/>
    <w:bookmarkStart w:name="z62" w:id="55"/>
    <w:p>
      <w:pPr>
        <w:spacing w:after="0"/>
        <w:ind w:left="0"/>
        <w:jc w:val="both"/>
      </w:pPr>
      <w:r>
        <w:rPr>
          <w:rFonts w:ascii="Times New Roman"/>
          <w:b w:val="false"/>
          <w:i w:val="false"/>
          <w:color w:val="000000"/>
          <w:sz w:val="28"/>
        </w:rPr>
        <w:t xml:space="preserve">
      7. Орталықтың немесе Ұлттық Банк филиалының қызметкерлері қолма-қол шетел валютасын қабылдауды және оның мәміле паспортына (трейд-тикетке) сәйкестігін бастапқы тексеруді жүзеге асырады. </w:t>
      </w:r>
    </w:p>
    <w:bookmarkEnd w:id="55"/>
    <w:bookmarkStart w:name="z63" w:id="56"/>
    <w:p>
      <w:pPr>
        <w:spacing w:after="0"/>
        <w:ind w:left="0"/>
        <w:jc w:val="both"/>
      </w:pPr>
      <w:r>
        <w:rPr>
          <w:rFonts w:ascii="Times New Roman"/>
          <w:b w:val="false"/>
          <w:i w:val="false"/>
          <w:color w:val="000000"/>
          <w:sz w:val="28"/>
        </w:rPr>
        <w:t>
      8. Сауда бөлімшесінің қызметкері әрбір жасалған мәмілеге мәміле паспортын (трейд-тикетті) оны кейіннен есеп айырысу бөлімшесіне бере отырып, қолма-қол шетел валютасы қабылданған (берілген күні) Астана қаласының уақытымен сағат 11:30-ға дейін, егер қолма-қол шетел валютасы қабылданған (берілген) күн мәміле күнінен кейінгі жұмыс күніне сәйкес келсе, Астана қаласының уақытымен сағат 16:30-ға дейін ресімдейді.</w:t>
      </w:r>
    </w:p>
    <w:bookmarkEnd w:id="56"/>
    <w:bookmarkStart w:name="z64" w:id="57"/>
    <w:p>
      <w:pPr>
        <w:spacing w:after="0"/>
        <w:ind w:left="0"/>
        <w:jc w:val="both"/>
      </w:pPr>
      <w:r>
        <w:rPr>
          <w:rFonts w:ascii="Times New Roman"/>
          <w:b w:val="false"/>
          <w:i w:val="false"/>
          <w:color w:val="000000"/>
          <w:sz w:val="28"/>
        </w:rPr>
        <w:t>
      Орталықтың немесе Ұлттық Банк филиалының қызметкерлері қолма-қол шетел валютасын қабылдауды есеп айырысу бөлімшесінен ҚААТЖ бойынша алынған мәміле паспорты (трейд-тикет) негізінде жүзеге асырады.</w:t>
      </w:r>
    </w:p>
    <w:bookmarkEnd w:id="57"/>
    <w:bookmarkStart w:name="z65" w:id="58"/>
    <w:p>
      <w:pPr>
        <w:spacing w:after="0"/>
        <w:ind w:left="0"/>
        <w:jc w:val="both"/>
      </w:pPr>
      <w:r>
        <w:rPr>
          <w:rFonts w:ascii="Times New Roman"/>
          <w:b w:val="false"/>
          <w:i w:val="false"/>
          <w:color w:val="000000"/>
          <w:sz w:val="28"/>
        </w:rPr>
        <w:t xml:space="preserve">
      Орталық немесе Ұлттық Банк филиалы қызметкерлерінің қолма-қол шетел валютасын қабылдауы бумалар мен түбіртектер бойынша және бумалар орауының тұтастығын тексере отырып, банкноттардың номиналы бойынша жүргізіледі. Қолма-қол шетел валютасының банкноттарын біртіндеп санау қолма-қол шетел валютасы қарсы әріптестен қабылданған күннен бастап 45 (қырық бес) жұмыс күні ішінде жүргізіледі. Эмиссиялық ораудағы қолма-қол шетел валютасы қайта саналмайды. </w:t>
      </w:r>
    </w:p>
    <w:bookmarkEnd w:id="58"/>
    <w:bookmarkStart w:name="z66" w:id="59"/>
    <w:p>
      <w:pPr>
        <w:spacing w:after="0"/>
        <w:ind w:left="0"/>
        <w:jc w:val="both"/>
      </w:pPr>
      <w:r>
        <w:rPr>
          <w:rFonts w:ascii="Times New Roman"/>
          <w:b w:val="false"/>
          <w:i w:val="false"/>
          <w:color w:val="000000"/>
          <w:sz w:val="28"/>
        </w:rPr>
        <w:t xml:space="preserve">
      9. Қолма-қол шетел валютасының банкноттарын біртіндеп санау кезінде кем шығу, артық шығу, ақау белгілері бар банкноттар анықталған жағдайда Орталық немесе Ұлттық Банк филиалы кассасының қызметкерлері № 247 қаулымен бекітілген Қазақстан Республикасының Ұлттық Банкінде жеке және заңды тұлғалармен кассалық операциялар жүргізу қағидаларына 11-қосымшада белгіленген нысан бойынша кем шығу (артық шығу) туралы акті жасайды. Кем шығу (артық шығу) туралы актінің бір данасы кем шыққан, артық шыққан, ақаулы банкноттарды өтеу, ауыстыру жөнінде шаралар қабылдау үшін сауда бөлімшесіне жіберіледі. </w:t>
      </w:r>
    </w:p>
    <w:bookmarkEnd w:id="59"/>
    <w:bookmarkStart w:name="z67" w:id="60"/>
    <w:p>
      <w:pPr>
        <w:spacing w:after="0"/>
        <w:ind w:left="0"/>
        <w:jc w:val="both"/>
      </w:pPr>
      <w:r>
        <w:rPr>
          <w:rFonts w:ascii="Times New Roman"/>
          <w:b w:val="false"/>
          <w:i w:val="false"/>
          <w:color w:val="000000"/>
          <w:sz w:val="28"/>
        </w:rPr>
        <w:t xml:space="preserve">
      10. Егер қолма-қол шетел валютасы қайтарылатын жағдайда, Орталық немесе Ұлттық Банктің филиалы қолма-қол шетел валютасын қайтару жөнінде шаралар қабылдау үшін сауда бөлімшесіне бұл факті туралы хабарлайды. </w:t>
      </w:r>
    </w:p>
    <w:bookmarkEnd w:id="60"/>
    <w:bookmarkStart w:name="z68" w:id="61"/>
    <w:p>
      <w:pPr>
        <w:spacing w:after="0"/>
        <w:ind w:left="0"/>
        <w:jc w:val="both"/>
      </w:pPr>
      <w:r>
        <w:rPr>
          <w:rFonts w:ascii="Times New Roman"/>
          <w:b w:val="false"/>
          <w:i w:val="false"/>
          <w:color w:val="000000"/>
          <w:sz w:val="28"/>
        </w:rPr>
        <w:t xml:space="preserve">
      11. Қолма-қол шетел валютасының тозған, айналысқа жіберуге жарамсыз және ақау белгілері бар банкноттарын айырбастау Ұлттық Банк пен қарсы әріптес арасындағы келісім бойынша мәміле паспорты (трейд-тикет) негізінде жүргізіледі. </w:t>
      </w:r>
    </w:p>
    <w:bookmarkEnd w:id="61"/>
    <w:bookmarkStart w:name="z69" w:id="62"/>
    <w:p>
      <w:pPr>
        <w:spacing w:after="0"/>
        <w:ind w:left="0"/>
        <w:jc w:val="both"/>
      </w:pPr>
      <w:r>
        <w:rPr>
          <w:rFonts w:ascii="Times New Roman"/>
          <w:b w:val="false"/>
          <w:i w:val="false"/>
          <w:color w:val="000000"/>
          <w:sz w:val="28"/>
        </w:rPr>
        <w:t>
      12. Орталықты немесе Ұлттық Банк филиалдарын қолма-қол шетел валютасымен нығайту жөніндегі жұмыстарды ұйымдастыруды қолма-қол ақшамен жұмыс жүргізу бөлімшесі сауда бөлімшесінің нығайту туралы нұсқауына сәйкес жүзеге асырады.</w:t>
      </w:r>
    </w:p>
    <w:bookmarkEnd w:id="62"/>
    <w:bookmarkStart w:name="z10" w:id="63"/>
    <w:p>
      <w:pPr>
        <w:spacing w:after="0"/>
        <w:ind w:left="0"/>
        <w:jc w:val="left"/>
      </w:pPr>
      <w:r>
        <w:rPr>
          <w:rFonts w:ascii="Times New Roman"/>
          <w:b/>
          <w:i w:val="false"/>
          <w:color w:val="000000"/>
        </w:rPr>
        <w:t xml:space="preserve"> 2-параграф. Қарсы әріптестермен-Қазақстан Республикасының</w:t>
      </w:r>
      <w:r>
        <w:br/>
      </w:r>
      <w:r>
        <w:rPr>
          <w:rFonts w:ascii="Times New Roman"/>
          <w:b/>
          <w:i w:val="false"/>
          <w:color w:val="000000"/>
        </w:rPr>
        <w:t>резиденттерімен жұмыс жүргізу тәртібі</w:t>
      </w:r>
    </w:p>
    <w:bookmarkEnd w:id="63"/>
    <w:bookmarkStart w:name="z11" w:id="64"/>
    <w:p>
      <w:pPr>
        <w:spacing w:after="0"/>
        <w:ind w:left="0"/>
        <w:jc w:val="both"/>
      </w:pPr>
      <w:r>
        <w:rPr>
          <w:rFonts w:ascii="Times New Roman"/>
          <w:b w:val="false"/>
          <w:i w:val="false"/>
          <w:color w:val="000000"/>
          <w:sz w:val="28"/>
        </w:rPr>
        <w:t xml:space="preserve">
      13. Қарсы әріптеспен-Қазақстан Республикасының резидентімен мәміле жасалған жағдайда Ұлттық Банктің қолма-қол шетел валютасын сатып алу (сату) жөніндегі операциялары мынадай талаптармен жүзеге асырылады: </w:t>
      </w:r>
    </w:p>
    <w:bookmarkEnd w:id="64"/>
    <w:bookmarkStart w:name="z70" w:id="65"/>
    <w:p>
      <w:pPr>
        <w:spacing w:after="0"/>
        <w:ind w:left="0"/>
        <w:jc w:val="both"/>
      </w:pPr>
      <w:r>
        <w:rPr>
          <w:rFonts w:ascii="Times New Roman"/>
          <w:b w:val="false"/>
          <w:i w:val="false"/>
          <w:color w:val="000000"/>
          <w:sz w:val="28"/>
        </w:rPr>
        <w:t xml:space="preserve">
      1) қолма-қол шетел валютасының сатып алынғаны және сатылғаны үшін комиссиялық сыйақы Мәмілелер жасау туралы келісімге сәйкес алынады; </w:t>
      </w:r>
    </w:p>
    <w:bookmarkEnd w:id="65"/>
    <w:bookmarkStart w:name="z71" w:id="66"/>
    <w:p>
      <w:pPr>
        <w:spacing w:after="0"/>
        <w:ind w:left="0"/>
        <w:jc w:val="both"/>
      </w:pPr>
      <w:r>
        <w:rPr>
          <w:rFonts w:ascii="Times New Roman"/>
          <w:b w:val="false"/>
          <w:i w:val="false"/>
          <w:color w:val="000000"/>
          <w:sz w:val="28"/>
        </w:rPr>
        <w:t>
      2) қарсы әріптес-Қазақстан Республикасының резиденті, егер мәміле паспортында (трейд-тикетте) өзгеше келісілмесе, қолма-қол шетел валютасын Орталықтан (Орталыққа) немесе Ұлттық Банктің филиалынан (филиалына) өзі әкетуді (жеткізуді) жүзеге асырады;</w:t>
      </w:r>
    </w:p>
    <w:bookmarkEnd w:id="66"/>
    <w:bookmarkStart w:name="z72" w:id="67"/>
    <w:p>
      <w:pPr>
        <w:spacing w:after="0"/>
        <w:ind w:left="0"/>
        <w:jc w:val="both"/>
      </w:pPr>
      <w:r>
        <w:rPr>
          <w:rFonts w:ascii="Times New Roman"/>
          <w:b w:val="false"/>
          <w:i w:val="false"/>
          <w:color w:val="000000"/>
          <w:sz w:val="28"/>
        </w:rPr>
        <w:t xml:space="preserve">
      3) Астана қаласының уақытымен сағат 11:00-ге дейін жасалған мәмілелер бойынша қолма-қол шетел валютасын Орталық немесе Ұлттық Банктің филиалдары мәміле жасалған күні не келесі жұмыс күні береді; </w:t>
      </w:r>
    </w:p>
    <w:bookmarkEnd w:id="67"/>
    <w:bookmarkStart w:name="z73" w:id="68"/>
    <w:p>
      <w:pPr>
        <w:spacing w:after="0"/>
        <w:ind w:left="0"/>
        <w:jc w:val="both"/>
      </w:pPr>
      <w:r>
        <w:rPr>
          <w:rFonts w:ascii="Times New Roman"/>
          <w:b w:val="false"/>
          <w:i w:val="false"/>
          <w:color w:val="000000"/>
          <w:sz w:val="28"/>
        </w:rPr>
        <w:t>
      4) Астана қаласының уақытымен сағат 11:00-ден 16:00-ге дейін жасалған мәмілелер бойынша қолма-қол шетел валютасын Орталық немесе Ұлттық Банктің филиалдары келесі жұмыс күні береді;</w:t>
      </w:r>
    </w:p>
    <w:bookmarkEnd w:id="68"/>
    <w:bookmarkStart w:name="z74" w:id="69"/>
    <w:p>
      <w:pPr>
        <w:spacing w:after="0"/>
        <w:ind w:left="0"/>
        <w:jc w:val="both"/>
      </w:pPr>
      <w:r>
        <w:rPr>
          <w:rFonts w:ascii="Times New Roman"/>
          <w:b w:val="false"/>
          <w:i w:val="false"/>
          <w:color w:val="000000"/>
          <w:sz w:val="28"/>
        </w:rPr>
        <w:t xml:space="preserve">
      5) Орталықтың немесе Ұлттық Банк филиалының қолма-қол шетел валютасын қабылдауы Орталықтың немесе Ұлттық Банк филиалының операциялық күнінің кестесіне сәйкес жүргізіледі. </w:t>
      </w:r>
    </w:p>
    <w:bookmarkEnd w:id="69"/>
    <w:bookmarkStart w:name="z75" w:id="70"/>
    <w:p>
      <w:pPr>
        <w:spacing w:after="0"/>
        <w:ind w:left="0"/>
        <w:jc w:val="both"/>
      </w:pPr>
      <w:r>
        <w:rPr>
          <w:rFonts w:ascii="Times New Roman"/>
          <w:b w:val="false"/>
          <w:i w:val="false"/>
          <w:color w:val="000000"/>
          <w:sz w:val="28"/>
        </w:rPr>
        <w:t xml:space="preserve">
      14. Сауда бөлімшесінің уәкілетті қызметкері қол қойған мәміле паспортын (трейд-тикет) есеп айырысу бөлімшесі Орталыққа немесе Ұлттық Банктің филиалына қолма-қол шетел валютасы қабылданған (берілген) күні Астана қаласының уақытымен сағат 12:00-ге дейін, егер қолма-қол шетел валютасы қабылданған (берілген) күн мәміле күнінен кейінгі жұмыс күніне сәйкес келсе, Астана қаласының уақытымен сағат 17:00-ге дейін беріледі. </w:t>
      </w:r>
    </w:p>
    <w:bookmarkEnd w:id="70"/>
    <w:bookmarkStart w:name="z76" w:id="71"/>
    <w:p>
      <w:pPr>
        <w:spacing w:after="0"/>
        <w:ind w:left="0"/>
        <w:jc w:val="both"/>
      </w:pPr>
      <w:r>
        <w:rPr>
          <w:rFonts w:ascii="Times New Roman"/>
          <w:b w:val="false"/>
          <w:i w:val="false"/>
          <w:color w:val="000000"/>
          <w:sz w:val="28"/>
        </w:rPr>
        <w:t xml:space="preserve">
      15. Орталық немесе Ұлттық Банктің филиалы есеп айырысу бөлімшесінен алынған мәміле паспортының (трейд-тикеттің) негізінде және қарсы әріптес-Қазақстан Республикасы резиденті уәкілетті адамының атына берілген сенімхат негізінде қолма-қол шетел валютасын қабылдауды (қарсы әріптес-Қазақстан Республикасының резидентіне беруді) жүргізеді. </w:t>
      </w:r>
    </w:p>
    <w:bookmarkEnd w:id="71"/>
    <w:bookmarkStart w:name="z77" w:id="72"/>
    <w:p>
      <w:pPr>
        <w:spacing w:after="0"/>
        <w:ind w:left="0"/>
        <w:jc w:val="both"/>
      </w:pPr>
      <w:r>
        <w:rPr>
          <w:rFonts w:ascii="Times New Roman"/>
          <w:b w:val="false"/>
          <w:i w:val="false"/>
          <w:color w:val="000000"/>
          <w:sz w:val="28"/>
        </w:rPr>
        <w:t xml:space="preserve">
      Есеп айырысу бөлімшесі Орталыққа немесе Ұлттық Банктің филиалына мәміле паспортына (трейд-тикетке) қол қою құқығы бар сауда бөлімшесі қызметкерлерінің қол қою үлгілері бар құжатты ұсынады. </w:t>
      </w:r>
    </w:p>
    <w:bookmarkEnd w:id="72"/>
    <w:bookmarkStart w:name="z78" w:id="73"/>
    <w:p>
      <w:pPr>
        <w:spacing w:after="0"/>
        <w:ind w:left="0"/>
        <w:jc w:val="both"/>
      </w:pPr>
      <w:r>
        <w:rPr>
          <w:rFonts w:ascii="Times New Roman"/>
          <w:b w:val="false"/>
          <w:i w:val="false"/>
          <w:color w:val="000000"/>
          <w:sz w:val="28"/>
        </w:rPr>
        <w:t xml:space="preserve">
      Мәміле паспортына (трейд-тикетке) қол қою құқығы бар қызметкерлердің қол қою үлгілері бар құжатқа өзгерістер мен толықтырулар енгізу сауда бөлімшесінің уәкілетті қызметкері ауысқан жағдайда жүзеге асырылады. </w:t>
      </w:r>
    </w:p>
    <w:bookmarkEnd w:id="73"/>
    <w:bookmarkStart w:name="z79" w:id="74"/>
    <w:p>
      <w:pPr>
        <w:spacing w:after="0"/>
        <w:ind w:left="0"/>
        <w:jc w:val="both"/>
      </w:pPr>
      <w:r>
        <w:rPr>
          <w:rFonts w:ascii="Times New Roman"/>
          <w:b w:val="false"/>
          <w:i w:val="false"/>
          <w:color w:val="000000"/>
          <w:sz w:val="28"/>
        </w:rPr>
        <w:t xml:space="preserve">
      16. Қолма-қол шетел валютасын Орталықтың немесе Ұлттық Банк филиалының қызметкері Орталықтың немесе Ұлттық Банк филиалының операциялық күнінің кестесіне сәйкес толық бумалармен береді. </w:t>
      </w:r>
    </w:p>
    <w:bookmarkEnd w:id="74"/>
    <w:bookmarkStart w:name="z80" w:id="75"/>
    <w:p>
      <w:pPr>
        <w:spacing w:after="0"/>
        <w:ind w:left="0"/>
        <w:jc w:val="both"/>
      </w:pPr>
      <w:r>
        <w:rPr>
          <w:rFonts w:ascii="Times New Roman"/>
          <w:b w:val="false"/>
          <w:i w:val="false"/>
          <w:color w:val="000000"/>
          <w:sz w:val="28"/>
        </w:rPr>
        <w:t xml:space="preserve">
      Қолма-қол шетел валютасын қарсы әріптестің-Қазақстан Республикасы резидентінің уәкілетті адамы кассадан алыстамай, Орталық немесе Ұлттық Банк филиалы қызметкерінің қатысуымен қайта санайды және бумалар мен түбіртектер бойынша тексереді. </w:t>
      </w:r>
    </w:p>
    <w:bookmarkEnd w:id="75"/>
    <w:bookmarkStart w:name="z81" w:id="76"/>
    <w:p>
      <w:pPr>
        <w:spacing w:after="0"/>
        <w:ind w:left="0"/>
        <w:jc w:val="both"/>
      </w:pPr>
      <w:r>
        <w:rPr>
          <w:rFonts w:ascii="Times New Roman"/>
          <w:b w:val="false"/>
          <w:i w:val="false"/>
          <w:color w:val="000000"/>
          <w:sz w:val="28"/>
        </w:rPr>
        <w:t xml:space="preserve">
      Егер қолма-қол шетел валютасын қарсы әріптес-Қазақстан Республикасының резиденті Орталықтың немесе Ұлттық Банк филиалының арнайы бөлінген орнында емес, басқа жерде қайта санаса, қарсы әріптестің-Қазақстан Республикасы резидентінің өтініші қаралмайды және қолма-қол шетел валютасын қайта санау, қалыптастыру, орау және беру жөніндегі шағымдарын Орталық немесе Ұлттық Банк филиалы қабылдамайды. </w:t>
      </w:r>
    </w:p>
    <w:bookmarkEnd w:id="76"/>
    <w:bookmarkStart w:name="z12" w:id="77"/>
    <w:p>
      <w:pPr>
        <w:spacing w:after="0"/>
        <w:ind w:left="0"/>
        <w:jc w:val="left"/>
      </w:pPr>
      <w:r>
        <w:rPr>
          <w:rFonts w:ascii="Times New Roman"/>
          <w:b/>
          <w:i w:val="false"/>
          <w:color w:val="000000"/>
        </w:rPr>
        <w:t xml:space="preserve"> 3-параграф. Қарсы әріптестермен-Қазақстан Республикасының</w:t>
      </w:r>
      <w:r>
        <w:br/>
      </w:r>
      <w:r>
        <w:rPr>
          <w:rFonts w:ascii="Times New Roman"/>
          <w:b/>
          <w:i w:val="false"/>
          <w:color w:val="000000"/>
        </w:rPr>
        <w:t>бейрезиденттерімен жұмыс жүргізу тәртібі</w:t>
      </w:r>
    </w:p>
    <w:bookmarkEnd w:id="77"/>
    <w:bookmarkStart w:name="z13" w:id="78"/>
    <w:p>
      <w:pPr>
        <w:spacing w:after="0"/>
        <w:ind w:left="0"/>
        <w:jc w:val="both"/>
      </w:pPr>
      <w:r>
        <w:rPr>
          <w:rFonts w:ascii="Times New Roman"/>
          <w:b w:val="false"/>
          <w:i w:val="false"/>
          <w:color w:val="000000"/>
          <w:sz w:val="28"/>
        </w:rPr>
        <w:t xml:space="preserve">
      17. Қарсы әріптес-Қазақстан Республикасының бейрезидентімен қолма-қол шетел валютасын сатып алу (сату) жөнінде мәміле жасалған жағдайда сауда бөлімшесі мәміле паспортына (трейд-тикетке) төмендегі құжаттардың бірін: </w:t>
      </w:r>
    </w:p>
    <w:bookmarkEnd w:id="78"/>
    <w:bookmarkStart w:name="z82" w:id="79"/>
    <w:p>
      <w:pPr>
        <w:spacing w:after="0"/>
        <w:ind w:left="0"/>
        <w:jc w:val="both"/>
      </w:pPr>
      <w:r>
        <w:rPr>
          <w:rFonts w:ascii="Times New Roman"/>
          <w:b w:val="false"/>
          <w:i w:val="false"/>
          <w:color w:val="000000"/>
          <w:sz w:val="28"/>
        </w:rPr>
        <w:t>
      1) мәміле жасалатын қарсы әріптес-Қазақстан Республикасының бейрезидентімен әңгіменің мәтінін;</w:t>
      </w:r>
    </w:p>
    <w:bookmarkEnd w:id="79"/>
    <w:bookmarkStart w:name="z83" w:id="80"/>
    <w:p>
      <w:pPr>
        <w:spacing w:after="0"/>
        <w:ind w:left="0"/>
        <w:jc w:val="both"/>
      </w:pPr>
      <w:r>
        <w:rPr>
          <w:rFonts w:ascii="Times New Roman"/>
          <w:b w:val="false"/>
          <w:i w:val="false"/>
          <w:color w:val="000000"/>
          <w:sz w:val="28"/>
        </w:rPr>
        <w:t>
      2) мәміле жасалатын қарсы әріптес-Қазақстан Республикасының бейрезидентіне SWIFТ хабарлары арқылы жіберу үшін хабар мәтінін қоса береді.</w:t>
      </w:r>
    </w:p>
    <w:bookmarkEnd w:id="80"/>
    <w:bookmarkStart w:name="z84" w:id="81"/>
    <w:p>
      <w:pPr>
        <w:spacing w:after="0"/>
        <w:ind w:left="0"/>
        <w:jc w:val="both"/>
      </w:pPr>
      <w:r>
        <w:rPr>
          <w:rFonts w:ascii="Times New Roman"/>
          <w:b w:val="false"/>
          <w:i w:val="false"/>
          <w:color w:val="000000"/>
          <w:sz w:val="28"/>
        </w:rPr>
        <w:t xml:space="preserve">
      18. Қолма-қол шетел валютасын қарсы әріптес-Қазақстан Республикасының бейрезидентінен қолма-қол ақшасыз шетел валютасына сатып алу мынадай талаптармен жүзеге асырылады: </w:t>
      </w:r>
    </w:p>
    <w:bookmarkEnd w:id="81"/>
    <w:bookmarkStart w:name="z85" w:id="82"/>
    <w:p>
      <w:pPr>
        <w:spacing w:after="0"/>
        <w:ind w:left="0"/>
        <w:jc w:val="both"/>
      </w:pPr>
      <w:r>
        <w:rPr>
          <w:rFonts w:ascii="Times New Roman"/>
          <w:b w:val="false"/>
          <w:i w:val="false"/>
          <w:color w:val="000000"/>
          <w:sz w:val="28"/>
        </w:rPr>
        <w:t>
      1) қолма-қол шетел валютасын жеткізу тараптардың келісімі бойынша Алматы қаласының әуежайына дейін немесе Орталықтың есіктеріне дейін не Ұлттық Банк филиалының есіктеріне дейін СІР (Cost, Insurance, Paid to) талаптарымен жүзеге асырылады;</w:t>
      </w:r>
    </w:p>
    <w:bookmarkEnd w:id="82"/>
    <w:bookmarkStart w:name="z86" w:id="83"/>
    <w:p>
      <w:pPr>
        <w:spacing w:after="0"/>
        <w:ind w:left="0"/>
        <w:jc w:val="both"/>
      </w:pPr>
      <w:r>
        <w:rPr>
          <w:rFonts w:ascii="Times New Roman"/>
          <w:b w:val="false"/>
          <w:i w:val="false"/>
          <w:color w:val="000000"/>
          <w:sz w:val="28"/>
        </w:rPr>
        <w:t xml:space="preserve">
      2) қолма-қол шетел валютасының сипаттамалары және өлшемдері тараптардың келісімі бойынша айқындалады. </w:t>
      </w:r>
    </w:p>
    <w:bookmarkEnd w:id="83"/>
    <w:bookmarkStart w:name="z87" w:id="84"/>
    <w:p>
      <w:pPr>
        <w:spacing w:after="0"/>
        <w:ind w:left="0"/>
        <w:jc w:val="both"/>
      </w:pPr>
      <w:r>
        <w:rPr>
          <w:rFonts w:ascii="Times New Roman"/>
          <w:b w:val="false"/>
          <w:i w:val="false"/>
          <w:color w:val="000000"/>
          <w:sz w:val="28"/>
        </w:rPr>
        <w:t>
      19. Қолма-қол шетел валютасы қарсы әріптес-Қазақстан Республикасының бейрезидентіне қолма-қол ақшасыз шетел валютасына сатылған кезде қолма-қол шетел валютасын Ұлттық Банк қарсы әріптес-Қазақстан Республикасының бейрезидентіне Орталықтың есіктерінен береді.</w:t>
      </w:r>
    </w:p>
    <w:bookmarkEnd w:id="84"/>
    <w:bookmarkStart w:name="z88" w:id="85"/>
    <w:p>
      <w:pPr>
        <w:spacing w:after="0"/>
        <w:ind w:left="0"/>
        <w:jc w:val="both"/>
      </w:pPr>
      <w:r>
        <w:rPr>
          <w:rFonts w:ascii="Times New Roman"/>
          <w:b w:val="false"/>
          <w:i w:val="false"/>
          <w:color w:val="000000"/>
          <w:sz w:val="28"/>
        </w:rPr>
        <w:t xml:space="preserve">
      20. Қарсы әріптес-Қазақстан Республикасы бейрезидентінің және (немесе) тасымалдаушының қолма-қол шетел валютасын жеткізуі тараптардың келісімі бойынша халықаралық рейстердің кестесіне сәйкес Алматы қаласының әуежайына дейін не Орталықтың есіктеріне дейін не Ұлттық Банк филиалының есіктеріне дейін жүзеге асырылады. Жеткізілетін қолма-қол шетел валютасы (түсірілген күні, келген күні, рейс нөмірі, әуе жүк құжатының нөмірі, орын саны, салмағы, банкноттардың номиналы) туралы ақпарат қолма-қол шетел валютасын Орталыққа жеткізу рәсімдерін жүзеге асыру үшін сауда бөлімшесі және Орталық қызметкерлерінің рұқсат бары бар электрондық поштаға жүк келген күнге дейін кемінде бір жұмыс күні бұрын жіберіледі. </w:t>
      </w:r>
    </w:p>
    <w:bookmarkEnd w:id="85"/>
    <w:bookmarkStart w:name="z89" w:id="86"/>
    <w:p>
      <w:pPr>
        <w:spacing w:after="0"/>
        <w:ind w:left="0"/>
        <w:jc w:val="both"/>
      </w:pPr>
      <w:r>
        <w:rPr>
          <w:rFonts w:ascii="Times New Roman"/>
          <w:b w:val="false"/>
          <w:i w:val="false"/>
          <w:color w:val="000000"/>
          <w:sz w:val="28"/>
        </w:rPr>
        <w:t xml:space="preserve">
      Қарсы әріптес-Қазақстан Республикасының бейрезиденті немесе тасымалдаушы жүкті жеткізу талаптарын (қолма-қол шетел валютасының сомасы мен қабылданған күнін, әуе рейсінің нөмірін, әуе компаниясын) өзгерткен жағдайда сауда бөлімшесінің қызметкерлері бұл туралы факс, ҚААТЖ немесе электрондық пошта бойынша Орталыққа хабарлайды. </w:t>
      </w:r>
    </w:p>
    <w:bookmarkEnd w:id="86"/>
    <w:bookmarkStart w:name="z90" w:id="87"/>
    <w:p>
      <w:pPr>
        <w:spacing w:after="0"/>
        <w:ind w:left="0"/>
        <w:jc w:val="both"/>
      </w:pPr>
      <w:r>
        <w:rPr>
          <w:rFonts w:ascii="Times New Roman"/>
          <w:b w:val="false"/>
          <w:i w:val="false"/>
          <w:color w:val="000000"/>
          <w:sz w:val="28"/>
        </w:rPr>
        <w:t xml:space="preserve">
      21. Орталықтың немесе Ұлттық Банк филиалының қызметкерлері банкноттарды бумалары мен түбіртектері бойынша және бумалар орауының тұтастығын тексере отырып, номиналы бойынша қабылдауды жүзеге асырады. Орауының тұтастығының бұзылғандығы анықталған жағдайда қолма-қол шетел валютасы Орталықтың инкассаторлар бригадасының қызметкерлері мүшелерінің бірінің қатысуымен (банкноттарды, монеталарды және құндылықтарды инкассациялауға Нормативтік құқықтық актілерді мемлекеттік тіркеу тізілімінде № 11772 тіркелген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w:t>
      </w:r>
      <w:r>
        <w:rPr>
          <w:rFonts w:ascii="Times New Roman"/>
          <w:b w:val="false"/>
          <w:i w:val="false"/>
          <w:color w:val="000000"/>
          <w:sz w:val="28"/>
        </w:rPr>
        <w:t>қаулысына</w:t>
      </w:r>
      <w:r>
        <w:rPr>
          <w:rFonts w:ascii="Times New Roman"/>
          <w:b w:val="false"/>
          <w:i w:val="false"/>
          <w:color w:val="000000"/>
          <w:sz w:val="28"/>
        </w:rPr>
        <w:t xml:space="preserve"> сәйкес Ұлттық Банк </w:t>
      </w:r>
      <w:r>
        <w:rPr>
          <w:rFonts w:ascii="Times New Roman"/>
          <w:b w:val="false"/>
          <w:i w:val="false"/>
          <w:color w:val="000000"/>
          <w:sz w:val="28"/>
        </w:rPr>
        <w:t>берген</w:t>
      </w:r>
      <w:r>
        <w:rPr>
          <w:rFonts w:ascii="Times New Roman"/>
          <w:b w:val="false"/>
          <w:i w:val="false"/>
          <w:color w:val="000000"/>
          <w:sz w:val="28"/>
        </w:rPr>
        <w:t xml:space="preserve"> лицензия негізінде іс-қимыл жасайтын, банк операцияларының жекелеген түрлерін жүзеге асыратын ұйым тартылған жағдайда, қолма-қол шетел валютасын біртіндеп қайта санау үшін Орталық немесе Ұлттық Банк филиалы қызметкерлерінен тұратын комиссия құрылады) біртіндеп қайта саналуға жатады. </w:t>
      </w:r>
    </w:p>
    <w:bookmarkEnd w:id="87"/>
    <w:bookmarkStart w:name="z91" w:id="88"/>
    <w:p>
      <w:pPr>
        <w:spacing w:after="0"/>
        <w:ind w:left="0"/>
        <w:jc w:val="both"/>
      </w:pPr>
      <w:r>
        <w:rPr>
          <w:rFonts w:ascii="Times New Roman"/>
          <w:b w:val="false"/>
          <w:i w:val="false"/>
          <w:color w:val="000000"/>
          <w:sz w:val="28"/>
        </w:rPr>
        <w:t xml:space="preserve">
      22. Қолма-қол шетел валютасын Орталықтың немесе Ұлттық Банк филиалының қызметкері Орталықтың немесе Ұлттық Банк филиалының операциялық күнінің кестесіне сәйкес толық бумалармен береді. Қолма-қол шетел валютасын қарсы әріптестің-Қазақстан Республикасы бейрезидентінің уәкілетті адамы кассадан алыстамай, Орталық немесе Ұлттық Банк филиалы қызметкерінің қатысуымен қайта санайды және бумалар мен түбіртектер бойынша тексереді. </w:t>
      </w:r>
    </w:p>
    <w:bookmarkEnd w:id="88"/>
    <w:bookmarkStart w:name="z92" w:id="89"/>
    <w:p>
      <w:pPr>
        <w:spacing w:after="0"/>
        <w:ind w:left="0"/>
        <w:jc w:val="both"/>
      </w:pPr>
      <w:r>
        <w:rPr>
          <w:rFonts w:ascii="Times New Roman"/>
          <w:b w:val="false"/>
          <w:i w:val="false"/>
          <w:color w:val="000000"/>
          <w:sz w:val="28"/>
        </w:rPr>
        <w:t xml:space="preserve">
      Егер қолма-қол шетел валютасын қарсы әріптес-Қазақстан Республикасының бейрезиденті Орталықтың немесе Ұлттық Банк филиалының арнайы бөлінген орнында емес, басқа жерде қайта санаса, қарсы әріптестің-Қазақстан Республикасы бейрезидентінің өтініші қаралмайды және қолма-қол шетел валютасын қайта санау, қалыптастыру, орау және беру жөніндегі шағымдарын Орталық немесе Ұлттық Банк филиалы қабылдамайды. </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