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fb51" w14:textId="c6c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14 қаңтардағы № 27 қаулысы. Қостанай облысының Әділет департаментінде 2015 жылғы 4 ақпанда № 5352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жұмыспен қамтылмағандар (он екі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жұмыссыздар ретінде жұмыспен қамту мәселелері жөніндегі уәкілетті органында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терроризм актісінен жәбірленуші адамдар және оның жолын кесуге қатысқан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Исмаиловқа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