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46ec" w14:textId="a194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2014 жылғы 5 ақпандағы № 2 "Бұқар жырау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әкімінің 2015 жылғы 15 сәуірдегі № 4 шешімі. Қарағанды облысының Әділет департаментінде 2015 жылғы 17 сәуірде № 3155 болып тіркелді. Күші жойылды - Қарағанды облысы Бұқар жырау ауданы әкімінің 2015 жылғы 5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ауданы әкімінің 05.11.2015 № 5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сайлау комиссиясымен келісе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 әкімінің 2014 жылғы 5 ақпандағы № 2 "Бұқар жырау ауданының аумағында сайлау учаскелерін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2553 болып енгізілген, 2014 жылғы 22 наурызындағы № 11 "Бұқар жырау жаршысы" аудандық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35 жолдағы, "Орналасқан жері" бағанасы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"Негізгі мектеп, Школьная көшесі, 4а";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41 жолдағы, "Орналасқан жері" бағанасы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"Киров атындағы ӨК" ЖШС кеңшесі, Школьная көшесі, 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аудан әкімі аппаратының басшысы Айганым Жолшоровна Акпановаға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Бұқар жырау ауданының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Тулеуханова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2015 жылдың 15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