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2104" w14:textId="5fc2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Пионер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2015 жылғы 28 тамыздағы № 561 қаулысы. Жамбыл облысы Әділет департаментінде 2015 жылғы 2 қазанда № 2794 болып тіркелді. Күші жойылды - Жамбыл облысы Жамбыл аудандық әкімдігінің 2016 жылғы 7 қыркүйектегі № 418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Жамбыл аудандық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Жамбыл ауданы Пионер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Пионер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561 қаулысымен бекітілген</w:t>
            </w:r>
          </w:p>
        </w:tc>
      </w:tr>
    </w:tbl>
    <w:bookmarkStart w:name="z15" w:id="0"/>
    <w:p>
      <w:pPr>
        <w:spacing w:after="0"/>
        <w:ind w:left="0"/>
        <w:jc w:val="left"/>
      </w:pPr>
      <w:r>
        <w:rPr>
          <w:rFonts w:ascii="Times New Roman"/>
          <w:b/>
          <w:i w:val="false"/>
          <w:color w:val="000000"/>
        </w:rPr>
        <w:t xml:space="preserve"> "Жамбыл облысы Жамбыл ауданы Пионер ауылдық округі әкімінің аппараты" коммуналдық мемлекеттік мекемесі туралы ЕРЕЖЕ</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Пионер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Пионер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Пионер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Пионер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Пионер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Пионер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Пионер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Пионер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Пионер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080214, Қазақстан Республикасы, Жамбыл облысы, Жамбыл ауданы, Пионер ауылы, Жамбыл көшесі, №50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Пионер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"Жамбыл облысы Жамбыл ауданы Пионер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"Жамбыл облысы Жамбыл ауданы Пионер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Жамбыл ауданы Пионер ауылдық округі әкімінің аппараты" коммуналдық мемлекеттік мекемесіне кәсіпкерлік субъектілерімен "Жамбыл облысы Жамбыл ауданы Пионер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Пионер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Пионер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br/>
      </w:r>
      <w:r>
        <w:rPr>
          <w:rFonts w:ascii="Times New Roman"/>
          <w:b w:val="false"/>
          <w:i w:val="false"/>
          <w:color w:val="000000"/>
          <w:sz w:val="28"/>
        </w:rPr>
        <w:t xml:space="preserve">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13)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27)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30)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31)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құқықтары: </w:t>
      </w:r>
      <w:r>
        <w:br/>
      </w:r>
      <w:r>
        <w:rPr>
          <w:rFonts w:ascii="Times New Roman"/>
          <w:b w:val="false"/>
          <w:i w:val="false"/>
          <w:color w:val="000000"/>
          <w:sz w:val="28"/>
        </w:rPr>
        <w:t>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w:t>
      </w:r>
      <w:r>
        <w:rPr>
          <w:rFonts w:ascii="Times New Roman"/>
          <w:b w:val="false"/>
          <w:i w:val="false"/>
          <w:color w:val="000000"/>
          <w:sz w:val="28"/>
        </w:rPr>
        <w:t>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3) өзінің құзыретіне жататын мәселелер бойынша ұсыныс енгізуге;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Пионер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Пионер ауылдық округі әкімінің аппараты" коммуналдық мемлекеттік мекемесіне басшылықты "Жамбыл облысы Жамбыл ауданы Пионер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Пионер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Пионер ауылдық округі әкімінің аппараты" коммуналдық мемлекеттік мекемесінің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"Жамбыл облысы Жамбыл ауданы Пионер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Пионер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6) ауылдық округ әкімі аппаратының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"Жамбыл облысы Жамбыл ауданы Пионер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Пионер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Пионер ауылдық округінің әкімі басқарады.</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Пионер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Жамбыл ауданы Пионер ауылдық округі әкімінің аппараты" коммуналдық мемлекеттік мекемесін"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Жамбыл ауданы Пионер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Пионер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Пионер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