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ef5f" w14:textId="85de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жұмыстарды жүргізуге аттестатталатын заңды тұлғаларға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2014 жылғы 26 желтоқсандағы № 299 бұйрығы. Қазақстан Республикасының Әділет министрлігінде 2015 жылы 5 ақпанда № 10188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u w:val="single"/>
        </w:rPr>
        <w:t xml:space="preserve">134) </w:t>
      </w:r>
      <w:r>
        <w:rPr>
          <w:rFonts w:ascii="Times New Roman"/>
          <w:b w:val="false"/>
          <w:i w:val="false"/>
          <w:color w:val="000000"/>
          <w:sz w:val="28"/>
          <w:u w:val="single"/>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 саласындағы жұмыстарды жүргізуге аттестатталатын заңды тұлғаларға қойылатын </w:t>
      </w:r>
      <w:r>
        <w:rPr>
          <w:rFonts w:ascii="Times New Roman"/>
          <w:b w:val="false"/>
          <w:i w:val="false"/>
          <w:color w:val="000000"/>
          <w:sz w:val="28"/>
        </w:rPr>
        <w:t>талаптары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4" w:id="3"/>
    <w:p>
      <w:pPr>
        <w:spacing w:after="0"/>
        <w:ind w:left="0"/>
        <w:jc w:val="both"/>
      </w:pPr>
      <w:r>
        <w:rPr>
          <w:rFonts w:ascii="Times New Roman"/>
          <w:b w:val="false"/>
          <w:i w:val="false"/>
          <w:color w:val="000000"/>
          <w:sz w:val="28"/>
        </w:rPr>
        <w:t xml:space="preserve">
      1) заңнамада белгіленген тәртіппен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 </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А.П.Рауға жүктелсін.</w:t>
      </w:r>
    </w:p>
    <w:bookmarkEnd w:id="7"/>
    <w:bookmarkStart w:name="z9" w:id="8"/>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Е.Досаев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В.Школьник   </w:t>
      </w:r>
    </w:p>
    <w:p>
      <w:pPr>
        <w:spacing w:after="0"/>
        <w:ind w:left="0"/>
        <w:jc w:val="both"/>
      </w:pPr>
      <w:r>
        <w:rPr>
          <w:rFonts w:ascii="Times New Roman"/>
          <w:b w:val="false"/>
          <w:i w:val="false"/>
          <w:color w:val="000000"/>
          <w:sz w:val="28"/>
        </w:rPr>
        <w:t>
      2015 жылғы 12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299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Өнеркәсіптік қауіпсіздік саласындағы жұмыстарды жүргізуге аттестатталатын заңды тұлғаларға қойылатын талаптар</w:t>
      </w:r>
    </w:p>
    <w:bookmarkEnd w:id="9"/>
    <w:p>
      <w:pPr>
        <w:spacing w:after="0"/>
        <w:ind w:left="0"/>
        <w:jc w:val="both"/>
      </w:pPr>
      <w:r>
        <w:rPr>
          <w:rFonts w:ascii="Times New Roman"/>
          <w:b w:val="false"/>
          <w:i w:val="false"/>
          <w:color w:val="ff0000"/>
          <w:sz w:val="28"/>
        </w:rPr>
        <w:t xml:space="preserve">
      Ескерту. Талаптар жаңа редакцияда – ҚР Төтенше жағдайлар министрінің 31.03.2022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өнеркәсіптік қауіпсіздік саласындағы жұмыстарды жүргізуге аттестатталатын заңды тұлғаларға қойылатын талаптар (бұдан әрі – Талаптар)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Өнеркәсіптік қауіпсіздік саласындағы жұмыстарды жүргізуге заңды тұлғаларды аттестаттау өнеркәсіптік қауіпсіздік саласындағы уәкілетті органның өнеркәсіптік қауіпсіздік саласындағы жұмыстардың мынадай түрлерін орындауға заңды тұлғаның құқылығын ресми тануы мақсатында жүргізіледі:</w:t>
      </w:r>
    </w:p>
    <w:p>
      <w:pPr>
        <w:spacing w:after="0"/>
        <w:ind w:left="0"/>
        <w:jc w:val="both"/>
      </w:pPr>
      <w:r>
        <w:rPr>
          <w:rFonts w:ascii="Times New Roman"/>
          <w:b w:val="false"/>
          <w:i w:val="false"/>
          <w:color w:val="000000"/>
          <w:sz w:val="28"/>
        </w:rPr>
        <w:t>
      1) өнеркәсіптік қауіпсіздік сараптамасын жүргізу;</w:t>
      </w:r>
    </w:p>
    <w:p>
      <w:pPr>
        <w:spacing w:after="0"/>
        <w:ind w:left="0"/>
        <w:jc w:val="both"/>
      </w:pPr>
      <w:r>
        <w:rPr>
          <w:rFonts w:ascii="Times New Roman"/>
          <w:b w:val="false"/>
          <w:i w:val="false"/>
          <w:color w:val="000000"/>
          <w:sz w:val="28"/>
        </w:rPr>
        <w:t>
      2) өнеркәсіптік қауіпсіздік саласындағы мамандарды, жұмыскерлерді даярлау, қайта даярлау;</w:t>
      </w:r>
    </w:p>
    <w:p>
      <w:pPr>
        <w:spacing w:after="0"/>
        <w:ind w:left="0"/>
        <w:jc w:val="both"/>
      </w:pPr>
      <w:r>
        <w:rPr>
          <w:rFonts w:ascii="Times New Roman"/>
          <w:b w:val="false"/>
          <w:i w:val="false"/>
          <w:color w:val="000000"/>
          <w:sz w:val="28"/>
        </w:rPr>
        <w:t>
      3) жарылыс жұмыстары саласында сараптама жүргізу;</w:t>
      </w:r>
    </w:p>
    <w:p>
      <w:pPr>
        <w:spacing w:after="0"/>
        <w:ind w:left="0"/>
        <w:jc w:val="both"/>
      </w:pPr>
      <w:r>
        <w:rPr>
          <w:rFonts w:ascii="Times New Roman"/>
          <w:b w:val="false"/>
          <w:i w:val="false"/>
          <w:color w:val="000000"/>
          <w:sz w:val="28"/>
        </w:rPr>
        <w:t>
      4) газ тұтыну жүйелеріне техникалық қызмет көрсетуді жүргізу;</w:t>
      </w:r>
    </w:p>
    <w:p>
      <w:pPr>
        <w:spacing w:after="0"/>
        <w:ind w:left="0"/>
        <w:jc w:val="both"/>
      </w:pPr>
      <w:r>
        <w:rPr>
          <w:rFonts w:ascii="Times New Roman"/>
          <w:b w:val="false"/>
          <w:i w:val="false"/>
          <w:color w:val="000000"/>
          <w:sz w:val="28"/>
        </w:rPr>
        <w:t>
      5)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2-тарау. Өнеркәсіптік қауіпсіздік сараптамасын жүргізу құқығына аттестатталатын заңды тұлғаларға қойылатын талаптар</w:t>
      </w:r>
    </w:p>
    <w:bookmarkEnd w:id="12"/>
    <w:bookmarkStart w:name="z27" w:id="13"/>
    <w:p>
      <w:pPr>
        <w:spacing w:after="0"/>
        <w:ind w:left="0"/>
        <w:jc w:val="both"/>
      </w:pPr>
      <w:r>
        <w:rPr>
          <w:rFonts w:ascii="Times New Roman"/>
          <w:b w:val="false"/>
          <w:i w:val="false"/>
          <w:color w:val="000000"/>
          <w:sz w:val="28"/>
        </w:rPr>
        <w:t>
      3. Мыналарға:</w:t>
      </w:r>
    </w:p>
    <w:bookmarkEnd w:id="13"/>
    <w:p>
      <w:pPr>
        <w:spacing w:after="0"/>
        <w:ind w:left="0"/>
        <w:jc w:val="both"/>
      </w:pPr>
      <w:r>
        <w:rPr>
          <w:rFonts w:ascii="Times New Roman"/>
          <w:b w:val="false"/>
          <w:i w:val="false"/>
          <w:color w:val="000000"/>
          <w:sz w:val="28"/>
        </w:rPr>
        <w:t xml:space="preserve">
      "Азаматтық қорғау туралы" Қазақстан Республикасы Заңының 71-бабының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қауіпті техникалық құрылғыларға;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абзацы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қауіпті өндірістік объектілерде қолданылатын технологияларға, техникалық құрылғыларға, материалдарға (құрылыс материалдарын қоспағанда);</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сараптамаға жататын жобалау құжаттарға өнеркәсіптік қауіпсіздік сараптамасын жүргізу құқығына үміткер заңды тұлғада:</w:t>
      </w:r>
    </w:p>
    <w:p>
      <w:pPr>
        <w:spacing w:after="0"/>
        <w:ind w:left="0"/>
        <w:jc w:val="both"/>
      </w:pPr>
      <w:r>
        <w:rPr>
          <w:rFonts w:ascii="Times New Roman"/>
          <w:b w:val="false"/>
          <w:i w:val="false"/>
          <w:color w:val="000000"/>
          <w:sz w:val="28"/>
        </w:rPr>
        <w:t>
      1) өнеркәсіптік қауіпсіздік сараптамасын жүргізу үшін нормативтік техникалық құжаттары, оқу-әдістемелік материалдары;</w:t>
      </w:r>
    </w:p>
    <w:p>
      <w:pPr>
        <w:spacing w:after="0"/>
        <w:ind w:left="0"/>
        <w:jc w:val="both"/>
      </w:pPr>
      <w:r>
        <w:rPr>
          <w:rFonts w:ascii="Times New Roman"/>
          <w:b w:val="false"/>
          <w:i w:val="false"/>
          <w:color w:val="000000"/>
          <w:sz w:val="28"/>
        </w:rPr>
        <w:t xml:space="preserve">
      2) қауіпті техникалық құрылғылардың, технологиялардың, техникалық құрылғылардың, материалдардың өнеркәсіптік қауіпсіздік талаптарына сәйкестігіне сараптама жүргізуге арналған меншік құқығындағы немесе өзге заңдық негіздегі материалдық-техникалық жарақталуы (сертификатталған аспаптар, өлшеу және бақылау құралдары); </w:t>
      </w:r>
    </w:p>
    <w:p>
      <w:pPr>
        <w:spacing w:after="0"/>
        <w:ind w:left="0"/>
        <w:jc w:val="both"/>
      </w:pPr>
      <w:r>
        <w:rPr>
          <w:rFonts w:ascii="Times New Roman"/>
          <w:b w:val="false"/>
          <w:i w:val="false"/>
          <w:color w:val="000000"/>
          <w:sz w:val="28"/>
        </w:rPr>
        <w:t>
      3) тұрақты жұмысқа рәсімделген, жоғары техникалық білімі және қауіпті өндірістік объектілерде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4) мамандар және меншік құқығындағы немесе өзге заңдық негіздегі бұзбай бақылау зертханасы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Өнеркәсіптік қауіпсіздік саласында мамандарды, жұмыскерлерді даярлау, қайта даярлау құқығына аттестатталатын заңды тұлғаларға қойылатын талаптар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 Өнеркәсіптік қауіпсіздік саласында мамандарды, жұмыскерлерді даярлау, қайта даярлау құқығына үміткер заңды тұлғада:</w:t>
      </w:r>
    </w:p>
    <w:p>
      <w:pPr>
        <w:spacing w:after="0"/>
        <w:ind w:left="0"/>
        <w:jc w:val="both"/>
      </w:pPr>
      <w:r>
        <w:rPr>
          <w:rFonts w:ascii="Times New Roman"/>
          <w:b w:val="false"/>
          <w:i w:val="false"/>
          <w:color w:val="000000"/>
          <w:sz w:val="28"/>
        </w:rPr>
        <w:t>
      1) өнеркәсіптік қауіпсіздік саласында мамандарды, жұмыскерлерді даярлауға, қайта даярлауға арналған, нормативтік техникалық құжаттары, оқу-әдістемелік материалдары, құралдары;</w:t>
      </w:r>
    </w:p>
    <w:p>
      <w:pPr>
        <w:spacing w:after="0"/>
        <w:ind w:left="0"/>
        <w:jc w:val="both"/>
      </w:pPr>
      <w:r>
        <w:rPr>
          <w:rFonts w:ascii="Times New Roman"/>
          <w:b w:val="false"/>
          <w:i w:val="false"/>
          <w:color w:val="000000"/>
          <w:sz w:val="28"/>
        </w:rPr>
        <w:t>
      2) өнеркәсіптік қауіпсіздік талаптары бойынша оқу жоспарлары және оқыту бағдарламалары;</w:t>
      </w:r>
    </w:p>
    <w:p>
      <w:pPr>
        <w:spacing w:after="0"/>
        <w:ind w:left="0"/>
        <w:jc w:val="both"/>
      </w:pPr>
      <w:r>
        <w:rPr>
          <w:rFonts w:ascii="Times New Roman"/>
          <w:b w:val="false"/>
          <w:i w:val="false"/>
          <w:color w:val="000000"/>
          <w:sz w:val="28"/>
        </w:rPr>
        <w:t>
      3) оқыту сапасын бақылауды ұйымдастыру жүйесі;</w:t>
      </w:r>
    </w:p>
    <w:p>
      <w:pPr>
        <w:spacing w:after="0"/>
        <w:ind w:left="0"/>
        <w:jc w:val="both"/>
      </w:pPr>
      <w:r>
        <w:rPr>
          <w:rFonts w:ascii="Times New Roman"/>
          <w:b w:val="false"/>
          <w:i w:val="false"/>
          <w:color w:val="000000"/>
          <w:sz w:val="28"/>
        </w:rPr>
        <w:t>
      4) компьютерлік техникамен, көрнекі құралдармен жарақталған меншік құқығындағы немесе өзге заңдық негіздегі оқу сыныптары (аудиториялары), оқушылардың өндірістік практикасына арналған базасы;</w:t>
      </w:r>
    </w:p>
    <w:p>
      <w:pPr>
        <w:spacing w:after="0"/>
        <w:ind w:left="0"/>
        <w:jc w:val="both"/>
      </w:pPr>
      <w:r>
        <w:rPr>
          <w:rFonts w:ascii="Times New Roman"/>
          <w:b w:val="false"/>
          <w:i w:val="false"/>
          <w:color w:val="000000"/>
          <w:sz w:val="28"/>
        </w:rPr>
        <w:t>
      5) жоғары техникалық білімі бар және өнеркәсіптік қауіпсіздік саласындағы білімін даярлау мен тексеруден өткен кәсіби оқытушылар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01.07.2024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4-тарау. Жарылыс жұмыстары саласында сараптама жүргізу құқығына аттестатталатын заңды тұлғаларға қойылатын талаптар</w:t>
      </w:r>
    </w:p>
    <w:bookmarkEnd w:id="14"/>
    <w:bookmarkStart w:name="z17" w:id="15"/>
    <w:p>
      <w:pPr>
        <w:spacing w:after="0"/>
        <w:ind w:left="0"/>
        <w:jc w:val="both"/>
      </w:pPr>
      <w:r>
        <w:rPr>
          <w:rFonts w:ascii="Times New Roman"/>
          <w:b w:val="false"/>
          <w:i w:val="false"/>
          <w:color w:val="000000"/>
          <w:sz w:val="28"/>
        </w:rPr>
        <w:t>
      6. Жарылыс жұмыстары саласында сараптама жүргізу құқығына үміткер заңды тұлғада:</w:t>
      </w:r>
    </w:p>
    <w:bookmarkEnd w:id="15"/>
    <w:p>
      <w:pPr>
        <w:spacing w:after="0"/>
        <w:ind w:left="0"/>
        <w:jc w:val="both"/>
      </w:pPr>
      <w:r>
        <w:rPr>
          <w:rFonts w:ascii="Times New Roman"/>
          <w:b w:val="false"/>
          <w:i w:val="false"/>
          <w:color w:val="000000"/>
          <w:sz w:val="28"/>
        </w:rPr>
        <w:t>
      1) тұрақты жұмысқа рәсімделген, жоғары техникалық білімі және жарылыс жұмыстарында бес жылдан астам практикалық жұмыс тәжірибесі бар және өнеркәсіптік қауіпсіздік саласындағы даярлаудан және білімін тексеруден өткен кемінде үш маманы;</w:t>
      </w:r>
    </w:p>
    <w:p>
      <w:pPr>
        <w:spacing w:after="0"/>
        <w:ind w:left="0"/>
        <w:jc w:val="both"/>
      </w:pPr>
      <w:r>
        <w:rPr>
          <w:rFonts w:ascii="Times New Roman"/>
          <w:b w:val="false"/>
          <w:i w:val="false"/>
          <w:color w:val="000000"/>
          <w:sz w:val="28"/>
        </w:rPr>
        <w:t>
      2) жарылыс жұмыстары саласында сараптама жүргізуге арналған сертификатталған аспаптармен, өлшеу және бақылау құралдарымен жарақталған меншік құқығындағы немесе өзге заңдық негіздегі материалдық базасы;</w:t>
      </w:r>
    </w:p>
    <w:p>
      <w:pPr>
        <w:spacing w:after="0"/>
        <w:ind w:left="0"/>
        <w:jc w:val="both"/>
      </w:pPr>
      <w:r>
        <w:rPr>
          <w:rFonts w:ascii="Times New Roman"/>
          <w:b w:val="false"/>
          <w:i w:val="false"/>
          <w:color w:val="000000"/>
          <w:sz w:val="28"/>
        </w:rPr>
        <w:t>
      3) жарылғыш заттарға сынақтар жүргізуге арналған меншік құқығындағы немесе өзге заңдық негіздегі полигоны бар.</w:t>
      </w:r>
    </w:p>
    <w:bookmarkStart w:name="z18" w:id="16"/>
    <w:p>
      <w:pPr>
        <w:spacing w:after="0"/>
        <w:ind w:left="0"/>
        <w:jc w:val="left"/>
      </w:pPr>
      <w:r>
        <w:rPr>
          <w:rFonts w:ascii="Times New Roman"/>
          <w:b/>
          <w:i w:val="false"/>
          <w:color w:val="000000"/>
        </w:rPr>
        <w:t xml:space="preserve"> 5-тарау. Газ тұтыну жүйелеріне техникалық қызмет көрсетуді жүргізу құқығына аттестатталатын заңды тұлғаларға қойылатын талаптар</w:t>
      </w:r>
    </w:p>
    <w:bookmarkEnd w:id="16"/>
    <w:bookmarkStart w:name="z19" w:id="17"/>
    <w:p>
      <w:pPr>
        <w:spacing w:after="0"/>
        <w:ind w:left="0"/>
        <w:jc w:val="both"/>
      </w:pPr>
      <w:r>
        <w:rPr>
          <w:rFonts w:ascii="Times New Roman"/>
          <w:b w:val="false"/>
          <w:i w:val="false"/>
          <w:color w:val="000000"/>
          <w:sz w:val="28"/>
        </w:rPr>
        <w:t>
      7. Газ тұтыну жүйелеріне техникалық қызмет көрсету жөніндегі жұмыстарды жүргізу құқығына үміткер заңды тұлғада:</w:t>
      </w:r>
    </w:p>
    <w:bookmarkEnd w:id="17"/>
    <w:p>
      <w:pPr>
        <w:spacing w:after="0"/>
        <w:ind w:left="0"/>
        <w:jc w:val="both"/>
      </w:pPr>
      <w:r>
        <w:rPr>
          <w:rFonts w:ascii="Times New Roman"/>
          <w:b w:val="false"/>
          <w:i w:val="false"/>
          <w:color w:val="000000"/>
          <w:sz w:val="28"/>
        </w:rPr>
        <w:t>
      1) тұрақты жұмысқа рәсімделген, техникалық білімі және газбен жабдықтау объектілерінде кемінде үш жыл практикалық жұмыс тәжірибесі бар және газбен жабдықтау жүйесін және қысыммен жұмыс істейтін жабдықты пайдалану барысындағы өнеркәсіптік қауіпсіздік саласындағы даярлаудан және білімін тексеруден өткен кемінде бес маманы;</w:t>
      </w:r>
    </w:p>
    <w:p>
      <w:pPr>
        <w:spacing w:after="0"/>
        <w:ind w:left="0"/>
        <w:jc w:val="both"/>
      </w:pPr>
      <w:r>
        <w:rPr>
          <w:rFonts w:ascii="Times New Roman"/>
          <w:b w:val="false"/>
          <w:i w:val="false"/>
          <w:color w:val="000000"/>
          <w:sz w:val="28"/>
        </w:rPr>
        <w:t>
      2) газбен жабдықтау жүйелерін зерттеп-қарау, техникалық құрылғыларды, материалдарды пайдаланудың қалдық мерзімін анықтау бойынша есептемелер жүргізу және газбен жабдықтау жүйелерінің өнеркәсіптік қауіпсіздік сараптамасын жүргізу әдістемесі;</w:t>
      </w:r>
    </w:p>
    <w:p>
      <w:pPr>
        <w:spacing w:after="0"/>
        <w:ind w:left="0"/>
        <w:jc w:val="both"/>
      </w:pPr>
      <w:r>
        <w:rPr>
          <w:rFonts w:ascii="Times New Roman"/>
          <w:b w:val="false"/>
          <w:i w:val="false"/>
          <w:color w:val="000000"/>
          <w:sz w:val="28"/>
        </w:rPr>
        <w:t>
      3) меншік құқығындағы немесе өзге заңдық негіздегі өндірістік ғимараттар мен жабдықтары (цех, шеберхана), станок паркі, механизмдері, құрал-саймандары, бақылау-өлшеу аспаптары;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көрсетілетін қызметтер сапасын өндірістік бақылауды;</w:t>
      </w:r>
    </w:p>
    <w:p>
      <w:pPr>
        <w:spacing w:after="0"/>
        <w:ind w:left="0"/>
        <w:jc w:val="both"/>
      </w:pPr>
      <w:r>
        <w:rPr>
          <w:rFonts w:ascii="Times New Roman"/>
          <w:b w:val="false"/>
          <w:i w:val="false"/>
          <w:color w:val="000000"/>
          <w:sz w:val="28"/>
        </w:rPr>
        <w:t>
      метрологиялық бақылауды (бақылау-өлшеу аспаптарын жөндеу және оларға қызмет көрсету жөніндегі мамандар, бұзбай бақылау әдістерінің мамандары мен аспаптары) қамтамасыз ететін қызметі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Талаптар 5-1 және 5-2-тараумен толықтыру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6-тарау. Лифтілерді, эскалаторларды, траволаторларды, сондай-ақ мүгедектігі бар адамдарға арналған көтергіштерді монтаждауды, техникалық қызмет көрсетуді, техникалық диагностикалауды, техникалық куәландыруды және жөндеуді жүргізу құқығына аттестатталатын заңды тұлғаларға қойылатын талаптар</w:t>
      </w:r>
    </w:p>
    <w:bookmarkEnd w:id="18"/>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p>
    <w:bookmarkStart w:name="z21" w:id="19"/>
    <w:p>
      <w:pPr>
        <w:spacing w:after="0"/>
        <w:ind w:left="0"/>
        <w:jc w:val="both"/>
      </w:pPr>
      <w:r>
        <w:rPr>
          <w:rFonts w:ascii="Times New Roman"/>
          <w:b w:val="false"/>
          <w:i w:val="false"/>
          <w:color w:val="000000"/>
          <w:sz w:val="28"/>
        </w:rPr>
        <w:t>
      8. Бір немесе бірнеше қауіпті техникалық құрылғыларды (лифтілер, эскалаторлар, траволаторлар, сондай-ақ мүгедектігі бар адамдарға арналған көтергіштерді) монтаждау жұмыстарын жүргізу құқығына үміткер заңды тұлғада:</w:t>
      </w:r>
    </w:p>
    <w:bookmarkEnd w:id="19"/>
    <w:bookmarkStart w:name="z29" w:id="20"/>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 жоғары білімі және осы саладағы еңбек өтілі бес жылдан кем емес бір маманы) және орта техникалық білімі бар екі маманы немесе жоғары техникалық білімі бар екі маманы (не жоғары білімі және осы саладағы еңбек өтілі бес жылдан кем емес екі маманы);</w:t>
      </w:r>
    </w:p>
    <w:bookmarkEnd w:id="20"/>
    <w:bookmarkStart w:name="z30" w:id="21"/>
    <w:p>
      <w:pPr>
        <w:spacing w:after="0"/>
        <w:ind w:left="0"/>
        <w:jc w:val="both"/>
      </w:pPr>
      <w:r>
        <w:rPr>
          <w:rFonts w:ascii="Times New Roman"/>
          <w:b w:val="false"/>
          <w:i w:val="false"/>
          <w:color w:val="000000"/>
          <w:sz w:val="28"/>
        </w:rPr>
        <w:t>
      2) жоғары техникалық білімі бар жұмыскерлер үшін жұмыс өтілі екі жылдан кем емес; орта техникалық білімі бар жұмыскерлер үшін үш жылдан кем емес;</w:t>
      </w:r>
    </w:p>
    <w:bookmarkEnd w:id="21"/>
    <w:bookmarkStart w:name="z31" w:id="22"/>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bookmarkEnd w:id="22"/>
    <w:bookmarkStart w:name="z32" w:id="23"/>
    <w:p>
      <w:pPr>
        <w:spacing w:after="0"/>
        <w:ind w:left="0"/>
        <w:jc w:val="both"/>
      </w:pPr>
      <w:r>
        <w:rPr>
          <w:rFonts w:ascii="Times New Roman"/>
          <w:b w:val="false"/>
          <w:i w:val="false"/>
          <w:color w:val="000000"/>
          <w:sz w:val="28"/>
        </w:rPr>
        <w:t>
      4) монтаждау жұмыстарын жүргізуге қажетті құрылыс механизмдері, көлік құралдары, технологиялық жарақтау құралдары, қауіпсіздікті қамтамасыз ету құралдары, бақылау және өлшеу құралдары:</w:t>
      </w:r>
    </w:p>
    <w:bookmarkEnd w:id="23"/>
    <w:p>
      <w:pPr>
        <w:spacing w:after="0"/>
        <w:ind w:left="0"/>
        <w:jc w:val="both"/>
      </w:pPr>
      <w:r>
        <w:rPr>
          <w:rFonts w:ascii="Times New Roman"/>
          <w:b w:val="false"/>
          <w:i w:val="false"/>
          <w:color w:val="000000"/>
          <w:sz w:val="28"/>
        </w:rPr>
        <w:t>
      жұмыстарды орындауға арналған құралдары, механизмдері мен құрылғылары (дәнекерлеу аппараты, монтаждау шығыры, жүк қапсыру құрылғылары, слесарлық құрал-сайман, биіктіктегі жұмыстарды жүргізуге арналған жеке қорғаныш құралдары);</w:t>
      </w:r>
    </w:p>
    <w:bookmarkStart w:name="z33" w:id="24"/>
    <w:p>
      <w:pPr>
        <w:spacing w:after="0"/>
        <w:ind w:left="0"/>
        <w:jc w:val="both"/>
      </w:pPr>
      <w:r>
        <w:rPr>
          <w:rFonts w:ascii="Times New Roman"/>
          <w:b w:val="false"/>
          <w:i w:val="false"/>
          <w:color w:val="000000"/>
          <w:sz w:val="28"/>
        </w:rPr>
        <w:t>
      5) заңды тұлғада орындалатын монтаждау жұмыстарының сапасын қамтамасыз ету үшін ішкі құжаттары;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тұлғада мамандар мен жұмыскерлерді даярлау, қайта даярлау жөніндегі мамандандырылған ұйыммен жасалған шарты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9. Бір немесе бірнеше қауіпті техникалық құрылғыларды (лифтілер, эскалаторлар, траволаторлар, сондай-ақ мүгедектігі бар адамдарға арналған көтергіштерді) жөндеу және (немесе) техникалық қызмет көрсету жұмыстарын жүргізу құқығына үміткер заңды тұлғада:</w:t>
      </w:r>
    </w:p>
    <w:bookmarkEnd w:id="25"/>
    <w:bookmarkStart w:name="z35" w:id="26"/>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немесе жоғары білімі бар және осы саладағы жұмыс өтілі бес жылдан кем емес бір маманы;</w:t>
      </w:r>
    </w:p>
    <w:bookmarkEnd w:id="26"/>
    <w:bookmarkStart w:name="z36" w:id="27"/>
    <w:p>
      <w:pPr>
        <w:spacing w:after="0"/>
        <w:ind w:left="0"/>
        <w:jc w:val="both"/>
      </w:pPr>
      <w:r>
        <w:rPr>
          <w:rFonts w:ascii="Times New Roman"/>
          <w:b w:val="false"/>
          <w:i w:val="false"/>
          <w:color w:val="000000"/>
          <w:sz w:val="28"/>
        </w:rPr>
        <w:t>
      2) Өнеркәсіптік қауіпсіздік саласындағы даярлаудан және білімін тексеруден өткен орта техникалық білімі бар кемінде бір маманы бар;</w:t>
      </w:r>
    </w:p>
    <w:bookmarkEnd w:id="27"/>
    <w:bookmarkStart w:name="z37" w:id="28"/>
    <w:p>
      <w:pPr>
        <w:spacing w:after="0"/>
        <w:ind w:left="0"/>
        <w:jc w:val="both"/>
      </w:pPr>
      <w:r>
        <w:rPr>
          <w:rFonts w:ascii="Times New Roman"/>
          <w:b w:val="false"/>
          <w:i w:val="false"/>
          <w:color w:val="000000"/>
          <w:sz w:val="28"/>
        </w:rPr>
        <w:t>
      3) жоғары техникалық білімі бар жұмыскерлер үшін екі жылдан кем емес үздіксіз жұмыс өтілі;</w:t>
      </w:r>
    </w:p>
    <w:bookmarkEnd w:id="28"/>
    <w:bookmarkStart w:name="z38" w:id="29"/>
    <w:p>
      <w:pPr>
        <w:spacing w:after="0"/>
        <w:ind w:left="0"/>
        <w:jc w:val="both"/>
      </w:pPr>
      <w:r>
        <w:rPr>
          <w:rFonts w:ascii="Times New Roman"/>
          <w:b w:val="false"/>
          <w:i w:val="false"/>
          <w:color w:val="000000"/>
          <w:sz w:val="28"/>
        </w:rPr>
        <w:t>
      4) орта техникалық кәсіптік білімі бар жұмыскерлер үшін кемінде үш жыл үздіксіз еңбек өтілі;</w:t>
      </w:r>
    </w:p>
    <w:bookmarkEnd w:id="29"/>
    <w:bookmarkStart w:name="z39" w:id="30"/>
    <w:p>
      <w:pPr>
        <w:spacing w:after="0"/>
        <w:ind w:left="0"/>
        <w:jc w:val="both"/>
      </w:pPr>
      <w:r>
        <w:rPr>
          <w:rFonts w:ascii="Times New Roman"/>
          <w:b w:val="false"/>
          <w:i w:val="false"/>
          <w:color w:val="000000"/>
          <w:sz w:val="28"/>
        </w:rPr>
        <w:t>
      5) меншік құқығына немесе өзге де заңды негізге жататын өндірістік үй-жайлары, ғимараттары мен құрылыстары;</w:t>
      </w:r>
    </w:p>
    <w:bookmarkEnd w:id="30"/>
    <w:bookmarkStart w:name="z40" w:id="31"/>
    <w:p>
      <w:pPr>
        <w:spacing w:after="0"/>
        <w:ind w:left="0"/>
        <w:jc w:val="both"/>
      </w:pPr>
      <w:r>
        <w:rPr>
          <w:rFonts w:ascii="Times New Roman"/>
          <w:b w:val="false"/>
          <w:i w:val="false"/>
          <w:color w:val="000000"/>
          <w:sz w:val="28"/>
        </w:rPr>
        <w:t>
      6) техникалық қызмет көрсету және жөндеу бойынша жұмыстарды жүргізуге қажетті механизмдері, көлік құралдары, технологиялық жарақтау құралдары, қауіпсіздікті қамтамасыз ету құралдары, бақылау және өлшеу құралдары:</w:t>
      </w:r>
    </w:p>
    <w:bookmarkEnd w:id="31"/>
    <w:p>
      <w:pPr>
        <w:spacing w:after="0"/>
        <w:ind w:left="0"/>
        <w:jc w:val="both"/>
      </w:pPr>
      <w:r>
        <w:rPr>
          <w:rFonts w:ascii="Times New Roman"/>
          <w:b w:val="false"/>
          <w:i w:val="false"/>
          <w:color w:val="000000"/>
          <w:sz w:val="28"/>
        </w:rPr>
        <w:t>
      тиісті жұмыс түрлерін орындауға арналған құралдары, механизмдері мен құрылғылары (монтаждау шығыры, слесарлық құрал-сайман, бақылау-өлшеу аспаптарының жинағы, биіктіктегі жұмыстарды жүргізуге арналған жеке қорғаныс құралдары);</w:t>
      </w:r>
    </w:p>
    <w:bookmarkStart w:name="z41" w:id="32"/>
    <w:p>
      <w:pPr>
        <w:spacing w:after="0"/>
        <w:ind w:left="0"/>
        <w:jc w:val="both"/>
      </w:pPr>
      <w:r>
        <w:rPr>
          <w:rFonts w:ascii="Times New Roman"/>
          <w:b w:val="false"/>
          <w:i w:val="false"/>
          <w:color w:val="000000"/>
          <w:sz w:val="28"/>
        </w:rPr>
        <w:t>
      7) авариялық-диспетчерлік қызметі:</w:t>
      </w:r>
    </w:p>
    <w:bookmarkEnd w:id="32"/>
    <w:p>
      <w:pPr>
        <w:spacing w:after="0"/>
        <w:ind w:left="0"/>
        <w:jc w:val="both"/>
      </w:pPr>
      <w:r>
        <w:rPr>
          <w:rFonts w:ascii="Times New Roman"/>
          <w:b w:val="false"/>
          <w:i w:val="false"/>
          <w:color w:val="000000"/>
          <w:sz w:val="28"/>
        </w:rPr>
        <w:t>
      мамандарға еңбек шарттары және бұйрықтар (екі электр механигінен кем емес);</w:t>
      </w:r>
    </w:p>
    <w:p>
      <w:pPr>
        <w:spacing w:after="0"/>
        <w:ind w:left="0"/>
        <w:jc w:val="both"/>
      </w:pPr>
      <w:r>
        <w:rPr>
          <w:rFonts w:ascii="Times New Roman"/>
          <w:b w:val="false"/>
          <w:i w:val="false"/>
          <w:color w:val="000000"/>
          <w:sz w:val="28"/>
        </w:rPr>
        <w:t>
      меншік құқығындағы немесе жалға алу шарты бойынша көлік құралы;</w:t>
      </w:r>
    </w:p>
    <w:p>
      <w:pPr>
        <w:spacing w:after="0"/>
        <w:ind w:left="0"/>
        <w:jc w:val="both"/>
      </w:pPr>
      <w:r>
        <w:rPr>
          <w:rFonts w:ascii="Times New Roman"/>
          <w:b w:val="false"/>
          <w:i w:val="false"/>
          <w:color w:val="000000"/>
          <w:sz w:val="28"/>
        </w:rPr>
        <w:t>
      меншік құқығындағы немесе жалға алу шарты бойынша диспетчерлік бақылау пункті;</w:t>
      </w:r>
    </w:p>
    <w:bookmarkStart w:name="z42" w:id="33"/>
    <w:p>
      <w:pPr>
        <w:spacing w:after="0"/>
        <w:ind w:left="0"/>
        <w:jc w:val="both"/>
      </w:pPr>
      <w:r>
        <w:rPr>
          <w:rFonts w:ascii="Times New Roman"/>
          <w:b w:val="false"/>
          <w:i w:val="false"/>
          <w:color w:val="000000"/>
          <w:sz w:val="28"/>
        </w:rPr>
        <w:t>
      8) заңды тұлғада техникалық қызмет көрсету және (немесе) жөндеу жұмыстарын жүргізу үшін техникалық құжаттары;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заңды тұлғада мамандар мен жұмыскерлерді даярлау, қайта даярлау жөніндегі мамандандырылған ұйыммен жасалған шарты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3" w:id="34"/>
    <w:p>
      <w:pPr>
        <w:spacing w:after="0"/>
        <w:ind w:left="0"/>
        <w:jc w:val="both"/>
      </w:pPr>
      <w:r>
        <w:rPr>
          <w:rFonts w:ascii="Times New Roman"/>
          <w:b w:val="false"/>
          <w:i w:val="false"/>
          <w:color w:val="000000"/>
          <w:sz w:val="28"/>
        </w:rPr>
        <w:t>
      10. Бір немесе бірнеше қауіпті техникалық құрылғыларды (лифтілер, эскалаторлар, траволаторлар, сондай-ақ мүгедектігі бар адамдарға арналған көтергіштерді) техникалық диагностикалау, техникалық куәландыру жұмыстарын жүргізу құқығына үміткер заңды тұлғада мыналар бар:</w:t>
      </w:r>
    </w:p>
    <w:bookmarkEnd w:id="34"/>
    <w:p>
      <w:pPr>
        <w:spacing w:after="0"/>
        <w:ind w:left="0"/>
        <w:jc w:val="both"/>
      </w:pPr>
      <w:r>
        <w:rPr>
          <w:rFonts w:ascii="Times New Roman"/>
          <w:b w:val="false"/>
          <w:i w:val="false"/>
          <w:color w:val="000000"/>
          <w:sz w:val="28"/>
        </w:rPr>
        <w:t>
      1) Өнеркәсіптік қауіпсіздік саласындағы даярлаудан және білімін тексеруден өткен жоғары техникалық білімі бар кемінде бір маманы, орта техникалық білімі бар кемінде бір маманы;</w:t>
      </w:r>
    </w:p>
    <w:p>
      <w:pPr>
        <w:spacing w:after="0"/>
        <w:ind w:left="0"/>
        <w:jc w:val="both"/>
      </w:pPr>
      <w:r>
        <w:rPr>
          <w:rFonts w:ascii="Times New Roman"/>
          <w:b w:val="false"/>
          <w:i w:val="false"/>
          <w:color w:val="000000"/>
          <w:sz w:val="28"/>
        </w:rPr>
        <w:t>
      2) жоғары техникалық білімі бар мамандардың жүк көтергіш механизмдерді, экскалаторларды, траволаторларды, мүгедектігі бар адамдарға арналған көтергіштерді монтаждаумен және пайдаланумен байланысты жұмыстарды атқаратын құрылыс саласындағы құрылымдық бөлімшелердің басшылары лауазымында жұмыс тәжірибесі және осы лауазымда кемінде үш жыл жұмыс өтілі бар.</w:t>
      </w:r>
    </w:p>
    <w:p>
      <w:pPr>
        <w:spacing w:after="0"/>
        <w:ind w:left="0"/>
        <w:jc w:val="both"/>
      </w:pPr>
      <w:r>
        <w:rPr>
          <w:rFonts w:ascii="Times New Roman"/>
          <w:b w:val="false"/>
          <w:i w:val="false"/>
          <w:color w:val="000000"/>
          <w:sz w:val="28"/>
        </w:rPr>
        <w:t>
      Орта техникалық білімі бар мамандар өздерінің еңбек қызметін жүк көтергіш механизмдермен, экскалаторлармен, траволаторлармен, мүгедектігі бар адамдарға арналған көтергіштермен байланысты жүзеге асырады және осы лауазымда кемінде бір жыл жұмыс өтілі бар.</w:t>
      </w:r>
    </w:p>
    <w:p>
      <w:pPr>
        <w:spacing w:after="0"/>
        <w:ind w:left="0"/>
        <w:jc w:val="both"/>
      </w:pPr>
      <w:r>
        <w:rPr>
          <w:rFonts w:ascii="Times New Roman"/>
          <w:b w:val="false"/>
          <w:i w:val="false"/>
          <w:color w:val="000000"/>
          <w:sz w:val="28"/>
        </w:rPr>
        <w:t>
      3) меншік құқығына немесе өзге де заңды негізге жататын өндірістік үй-жайлары, ғимараттары мен құрылыстары;</w:t>
      </w:r>
    </w:p>
    <w:p>
      <w:pPr>
        <w:spacing w:after="0"/>
        <w:ind w:left="0"/>
        <w:jc w:val="both"/>
      </w:pPr>
      <w:r>
        <w:rPr>
          <w:rFonts w:ascii="Times New Roman"/>
          <w:b w:val="false"/>
          <w:i w:val="false"/>
          <w:color w:val="000000"/>
          <w:sz w:val="28"/>
        </w:rPr>
        <w:t>
      4) технологиялық жарақтау құралдары, қауіпсіздікті қамтамасыз ету құралдары, лифтілерді, эскалаторларды, траволаторларды және мүгедектігі бар адамдарға арналған көтергіштерді техникалық куәландыру жұмыстарын жүргізуге қажетті құралдары:</w:t>
      </w:r>
    </w:p>
    <w:p>
      <w:pPr>
        <w:spacing w:after="0"/>
        <w:ind w:left="0"/>
        <w:jc w:val="both"/>
      </w:pPr>
      <w:r>
        <w:rPr>
          <w:rFonts w:ascii="Times New Roman"/>
          <w:b w:val="false"/>
          <w:i w:val="false"/>
          <w:color w:val="000000"/>
          <w:sz w:val="28"/>
        </w:rPr>
        <w:t>
      бақылау сынақ жүктері;</w:t>
      </w:r>
    </w:p>
    <w:p>
      <w:pPr>
        <w:spacing w:after="0"/>
        <w:ind w:left="0"/>
        <w:jc w:val="both"/>
      </w:pPr>
      <w:r>
        <w:rPr>
          <w:rFonts w:ascii="Times New Roman"/>
          <w:b w:val="false"/>
          <w:i w:val="false"/>
          <w:color w:val="000000"/>
          <w:sz w:val="28"/>
        </w:rPr>
        <w:t>
      бағыттаушыларды бақылауға арналған құрылғылары;</w:t>
      </w:r>
    </w:p>
    <w:p>
      <w:pPr>
        <w:spacing w:after="0"/>
        <w:ind w:left="0"/>
        <w:jc w:val="both"/>
      </w:pPr>
      <w:r>
        <w:rPr>
          <w:rFonts w:ascii="Times New Roman"/>
          <w:b w:val="false"/>
          <w:i w:val="false"/>
          <w:color w:val="000000"/>
          <w:sz w:val="28"/>
        </w:rPr>
        <w:t>
      динамометриялық кілті;</w:t>
      </w:r>
    </w:p>
    <w:p>
      <w:pPr>
        <w:spacing w:after="0"/>
        <w:ind w:left="0"/>
        <w:jc w:val="both"/>
      </w:pPr>
      <w:r>
        <w:rPr>
          <w:rFonts w:ascii="Times New Roman"/>
          <w:b w:val="false"/>
          <w:i w:val="false"/>
          <w:color w:val="000000"/>
          <w:sz w:val="28"/>
        </w:rPr>
        <w:t>
      бақылау-өлшеу аспаптарының жинағы;</w:t>
      </w:r>
    </w:p>
    <w:p>
      <w:pPr>
        <w:spacing w:after="0"/>
        <w:ind w:left="0"/>
        <w:jc w:val="both"/>
      </w:pPr>
      <w:r>
        <w:rPr>
          <w:rFonts w:ascii="Times New Roman"/>
          <w:b w:val="false"/>
          <w:i w:val="false"/>
          <w:color w:val="000000"/>
          <w:sz w:val="28"/>
        </w:rPr>
        <w:t>
      жеке қорғаныш құралдары;</w:t>
      </w:r>
    </w:p>
    <w:p>
      <w:pPr>
        <w:spacing w:after="0"/>
        <w:ind w:left="0"/>
        <w:jc w:val="both"/>
      </w:pPr>
      <w:r>
        <w:rPr>
          <w:rFonts w:ascii="Times New Roman"/>
          <w:b w:val="false"/>
          <w:i w:val="false"/>
          <w:color w:val="000000"/>
          <w:sz w:val="28"/>
        </w:rPr>
        <w:t>
      5) техникалық құрылғының түрі мен типіне байланысты дайындаушы зауыттың техникалық құжаттамасы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16.08.2022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Талаптар қосымшамен толықтыру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