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b7b1" w14:textId="f34b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3 қарашадағы № 96 бұйрығы. Қазақстан Республикасының Әділет министрлігінде 2014 жылы 5 желтоқсанда № 9936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Тауарлық және сұйытылған мұнай газын бөлшек саудада өткізу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3 қарашадағы</w:t>
            </w:r>
            <w:r>
              <w:br/>
            </w:r>
            <w:r>
              <w:rPr>
                <w:rFonts w:ascii="Times New Roman"/>
                <w:b w:val="false"/>
                <w:i w:val="false"/>
                <w:color w:val="000000"/>
                <w:sz w:val="20"/>
              </w:rPr>
              <w:t>№ 96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Тауарлық және сұйытылған мұнай газын бөлшек саудада өткізу және пайдалану қағидалары</w:t>
      </w:r>
    </w:p>
    <w:bookmarkEnd w:id="5"/>
    <w:bookmarkStart w:name="z87" w:id="6"/>
    <w:p>
      <w:pPr>
        <w:spacing w:after="0"/>
        <w:ind w:left="0"/>
        <w:jc w:val="both"/>
      </w:pPr>
      <w:r>
        <w:rPr>
          <w:rFonts w:ascii="Times New Roman"/>
          <w:b w:val="false"/>
          <w:i w:val="false"/>
          <w:color w:val="ff0000"/>
          <w:sz w:val="28"/>
        </w:rPr>
        <w:t xml:space="preserve">
      Ескерту. Кіріспе алып тасталды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
    <w:bookmarkStart w:name="z91"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8"/>
    <w:p>
      <w:pPr>
        <w:spacing w:after="0"/>
        <w:ind w:left="0"/>
        <w:jc w:val="both"/>
      </w:pPr>
      <w:r>
        <w:rPr>
          <w:rFonts w:ascii="Times New Roman"/>
          <w:b w:val="false"/>
          <w:i w:val="false"/>
          <w:color w:val="000000"/>
          <w:sz w:val="28"/>
        </w:rPr>
        <w:t xml:space="preserve">
      1. Осы Тауарлық және сұйытылған мұнай газын бөлшек саудада өткізу және пайдалану қағидалары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тауарлық және сұйытылған мұнай газын бөлшек саудада өткізу және пайдалану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
    <w:p>
      <w:pPr>
        <w:spacing w:after="0"/>
        <w:ind w:left="0"/>
        <w:jc w:val="both"/>
      </w:pPr>
      <w:r>
        <w:rPr>
          <w:rFonts w:ascii="Times New Roman"/>
          <w:b w:val="false"/>
          <w:i w:val="false"/>
          <w:color w:val="000000"/>
          <w:sz w:val="28"/>
        </w:rPr>
        <w:t>
      1-1. Осы Қағидаларда мынадай негізгі ұғымдар пайдаланылады:</w:t>
      </w:r>
    </w:p>
    <w:bookmarkEnd w:id="9"/>
    <w:bookmarkStart w:name="z134" w:id="10"/>
    <w:p>
      <w:pPr>
        <w:spacing w:after="0"/>
        <w:ind w:left="0"/>
        <w:jc w:val="both"/>
      </w:pPr>
      <w:r>
        <w:rPr>
          <w:rFonts w:ascii="Times New Roman"/>
          <w:b w:val="false"/>
          <w:i w:val="false"/>
          <w:color w:val="000000"/>
          <w:sz w:val="28"/>
        </w:rPr>
        <w:t>
      1) газ – шикі, тауарлық, сұйытылған мұнай және сұйытылған табиғи газ;</w:t>
      </w:r>
    </w:p>
    <w:bookmarkEnd w:id="10"/>
    <w:bookmarkStart w:name="z135" w:id="11"/>
    <w:p>
      <w:pPr>
        <w:spacing w:after="0"/>
        <w:ind w:left="0"/>
        <w:jc w:val="both"/>
      </w:pPr>
      <w:r>
        <w:rPr>
          <w:rFonts w:ascii="Times New Roman"/>
          <w:b w:val="false"/>
          <w:i w:val="false"/>
          <w:color w:val="000000"/>
          <w:sz w:val="28"/>
        </w:rPr>
        <w:t>
      2) газды жеткізудің (тұтынудың) орташа тәуліктік нормасы – жеткізуші мен тұтынушы арасындағы газды бөлшек саудада өткізу шартында белгіленген бір айдағы газ көлемін тиісті айдың күнтізбелік күндерінің санына бөлу жолымен айқындалатын газ көлемі;</w:t>
      </w:r>
    </w:p>
    <w:bookmarkEnd w:id="11"/>
    <w:bookmarkStart w:name="z136" w:id="12"/>
    <w:p>
      <w:pPr>
        <w:spacing w:after="0"/>
        <w:ind w:left="0"/>
        <w:jc w:val="both"/>
      </w:pPr>
      <w:r>
        <w:rPr>
          <w:rFonts w:ascii="Times New Roman"/>
          <w:b w:val="false"/>
          <w:i w:val="false"/>
          <w:color w:val="000000"/>
          <w:sz w:val="28"/>
        </w:rPr>
        <w:t>
      3) газ құбырындағы газдың технологиялық қоры – газды тасымалдаудың жұмыс режимін қамтамасыз ету үшін газ құбырындағы қажетті газдың ең төмен көлемі;</w:t>
      </w:r>
    </w:p>
    <w:bookmarkEnd w:id="12"/>
    <w:bookmarkStart w:name="z137" w:id="13"/>
    <w:p>
      <w:pPr>
        <w:spacing w:after="0"/>
        <w:ind w:left="0"/>
        <w:jc w:val="both"/>
      </w:pPr>
      <w:r>
        <w:rPr>
          <w:rFonts w:ascii="Times New Roman"/>
          <w:b w:val="false"/>
          <w:i w:val="false"/>
          <w:color w:val="000000"/>
          <w:sz w:val="28"/>
        </w:rPr>
        <w:t>
      4) газ құбырының өткізгіштік қабілеті – газ құбырының ішкі диаметрі және тәулігіне 24 сағат тұтыну есебінен жұмыс қысымы бойынша газ шығысы;</w:t>
      </w:r>
    </w:p>
    <w:bookmarkEnd w:id="13"/>
    <w:bookmarkStart w:name="z138" w:id="14"/>
    <w:p>
      <w:pPr>
        <w:spacing w:after="0"/>
        <w:ind w:left="0"/>
        <w:jc w:val="both"/>
      </w:pPr>
      <w:r>
        <w:rPr>
          <w:rFonts w:ascii="Times New Roman"/>
          <w:b w:val="false"/>
          <w:i w:val="false"/>
          <w:color w:val="000000"/>
          <w:sz w:val="28"/>
        </w:rPr>
        <w:t>
      5) газ тұтыну броні – отынның резервтік түрлерін барынша пайдаланған жағдайда, Қазақстан Республикасының заңдарына және өзге де нормативтік құқықтық актілеріне сәйкес тұтынушыларға ең төмен көлемде газ жеткізу тоқтатылмайтын олардың технологиялық жабдығының үздіксіз және авариясыз жұмысы үшін қажетті ең төмен газ тұтыну көлемі;</w:t>
      </w:r>
    </w:p>
    <w:bookmarkEnd w:id="14"/>
    <w:bookmarkStart w:name="z139" w:id="15"/>
    <w:p>
      <w:pPr>
        <w:spacing w:after="0"/>
        <w:ind w:left="0"/>
        <w:jc w:val="both"/>
      </w:pPr>
      <w:r>
        <w:rPr>
          <w:rFonts w:ascii="Times New Roman"/>
          <w:b w:val="false"/>
          <w:i w:val="false"/>
          <w:color w:val="000000"/>
          <w:sz w:val="28"/>
        </w:rPr>
        <w:t>
      6) газ тұтыну (газ) жабдығының қуаты – газ жабдығының тәулігіне 24 сағат жұмысы есебінен ең жоғарғы жиынтық қуаты;</w:t>
      </w:r>
    </w:p>
    <w:bookmarkEnd w:id="15"/>
    <w:bookmarkStart w:name="z140" w:id="16"/>
    <w:p>
      <w:pPr>
        <w:spacing w:after="0"/>
        <w:ind w:left="0"/>
        <w:jc w:val="both"/>
      </w:pPr>
      <w:r>
        <w:rPr>
          <w:rFonts w:ascii="Times New Roman"/>
          <w:b w:val="false"/>
          <w:i w:val="false"/>
          <w:color w:val="000000"/>
          <w:sz w:val="28"/>
        </w:rPr>
        <w:t>
      7) газды артық жұмсау – газды жеткізудің (тұтынудың) тәуліктік нормасынан асып кететін көлемде тұтынушының газды іріктеп алуы;</w:t>
      </w:r>
    </w:p>
    <w:bookmarkEnd w:id="16"/>
    <w:bookmarkStart w:name="z141" w:id="17"/>
    <w:p>
      <w:pPr>
        <w:spacing w:after="0"/>
        <w:ind w:left="0"/>
        <w:jc w:val="both"/>
      </w:pPr>
      <w:r>
        <w:rPr>
          <w:rFonts w:ascii="Times New Roman"/>
          <w:b w:val="false"/>
          <w:i w:val="false"/>
          <w:color w:val="000000"/>
          <w:sz w:val="28"/>
        </w:rPr>
        <w:t>
      8) газды жеткізудің (тұтынудың) тәуліктік нормасы – тараптардың келісімі бойынша диспетчерлік графикпен белгіленген тәуліктік газ көлемі;</w:t>
      </w:r>
    </w:p>
    <w:bookmarkEnd w:id="17"/>
    <w:bookmarkStart w:name="z142" w:id="18"/>
    <w:p>
      <w:pPr>
        <w:spacing w:after="0"/>
        <w:ind w:left="0"/>
        <w:jc w:val="both"/>
      </w:pPr>
      <w:r>
        <w:rPr>
          <w:rFonts w:ascii="Times New Roman"/>
          <w:b w:val="false"/>
          <w:i w:val="false"/>
          <w:color w:val="000000"/>
          <w:sz w:val="28"/>
        </w:rPr>
        <w:t>
      9) диспетчерлік график – жеткізушінің тасымалдаушыға берген өтініміне сәйкес газ жеткізудің сағаттық графигі;</w:t>
      </w:r>
    </w:p>
    <w:bookmarkEnd w:id="18"/>
    <w:bookmarkStart w:name="z143" w:id="19"/>
    <w:p>
      <w:pPr>
        <w:spacing w:after="0"/>
        <w:ind w:left="0"/>
        <w:jc w:val="both"/>
      </w:pPr>
      <w:r>
        <w:rPr>
          <w:rFonts w:ascii="Times New Roman"/>
          <w:b w:val="false"/>
          <w:i w:val="false"/>
          <w:color w:val="000000"/>
          <w:sz w:val="28"/>
        </w:rPr>
        <w:t xml:space="preserve">
      10) есеп айырысу кезеңі – жеткізіліп берілген газдың көлемі анықталатын, жеткізуші, газ тасымалдау, газ тарату ұйымдары, Заңның 27-1 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мен тұтынушы арасында жеткізіліп берілген газ үшін өзара есеп айырысу жүргізілетін кезең. Есеп айырысу кезеңі бір күнтізбелік айды құрайды;</w:t>
      </w:r>
    </w:p>
    <w:bookmarkEnd w:id="19"/>
    <w:bookmarkStart w:name="z144" w:id="20"/>
    <w:p>
      <w:pPr>
        <w:spacing w:after="0"/>
        <w:ind w:left="0"/>
        <w:jc w:val="both"/>
      </w:pPr>
      <w:r>
        <w:rPr>
          <w:rFonts w:ascii="Times New Roman"/>
          <w:b w:val="false"/>
          <w:i w:val="false"/>
          <w:color w:val="000000"/>
          <w:sz w:val="28"/>
        </w:rPr>
        <w:t>
      11) жеткізу – газды бөлшек саудада өткізу жөніндегі қызмет;</w:t>
      </w:r>
    </w:p>
    <w:bookmarkEnd w:id="20"/>
    <w:bookmarkStart w:name="z145" w:id="21"/>
    <w:p>
      <w:pPr>
        <w:spacing w:after="0"/>
        <w:ind w:left="0"/>
        <w:jc w:val="both"/>
      </w:pPr>
      <w:r>
        <w:rPr>
          <w:rFonts w:ascii="Times New Roman"/>
          <w:b w:val="false"/>
          <w:i w:val="false"/>
          <w:color w:val="000000"/>
          <w:sz w:val="28"/>
        </w:rPr>
        <w:t>
      12) жеткізуші – Заңмен және осы Қағидалармен белгіленген жағдайларда газды бөлшек саудада өткізуді жүзеге асыратын тұлға;</w:t>
      </w:r>
    </w:p>
    <w:bookmarkEnd w:id="21"/>
    <w:bookmarkStart w:name="z146" w:id="22"/>
    <w:p>
      <w:pPr>
        <w:spacing w:after="0"/>
        <w:ind w:left="0"/>
        <w:jc w:val="both"/>
      </w:pPr>
      <w:r>
        <w:rPr>
          <w:rFonts w:ascii="Times New Roman"/>
          <w:b w:val="false"/>
          <w:i w:val="false"/>
          <w:color w:val="000000"/>
          <w:sz w:val="28"/>
        </w:rPr>
        <w:t>
      13) тасымалдаушы – газ тасымалдау немесе газ тарату ұйымы;</w:t>
      </w:r>
    </w:p>
    <w:bookmarkEnd w:id="22"/>
    <w:bookmarkStart w:name="z147" w:id="23"/>
    <w:p>
      <w:pPr>
        <w:spacing w:after="0"/>
        <w:ind w:left="0"/>
        <w:jc w:val="both"/>
      </w:pPr>
      <w:r>
        <w:rPr>
          <w:rFonts w:ascii="Times New Roman"/>
          <w:b w:val="false"/>
          <w:i w:val="false"/>
          <w:color w:val="000000"/>
          <w:sz w:val="28"/>
        </w:rPr>
        <w:t>
      14) техникалық жағдайлар – газбен жабдықтау жүйесінің объектілерін салуға, тұтынушыны сұратылатын (есеп айырысу) параметрлерге қосуға, газбен жабдықтау жүйесі объектісінің бастапқы жобалық шешімін өзгертуге газ тасымалдау, газ тарату немесе топтық резервуарлық қондырғылардың иелерімен беретін құжат;</w:t>
      </w:r>
    </w:p>
    <w:bookmarkEnd w:id="23"/>
    <w:bookmarkStart w:name="z148" w:id="24"/>
    <w:p>
      <w:pPr>
        <w:spacing w:after="0"/>
        <w:ind w:left="0"/>
        <w:jc w:val="both"/>
      </w:pPr>
      <w:r>
        <w:rPr>
          <w:rFonts w:ascii="Times New Roman"/>
          <w:b w:val="false"/>
          <w:i w:val="false"/>
          <w:color w:val="000000"/>
          <w:sz w:val="28"/>
        </w:rPr>
        <w:t>
      15)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 ірі коммерциялық тұтынушы, цифрлық майнингті жүзеге асыратын тұлға;</w:t>
      </w:r>
    </w:p>
    <w:bookmarkEnd w:id="24"/>
    <w:bookmarkStart w:name="z149" w:id="25"/>
    <w:p>
      <w:pPr>
        <w:spacing w:after="0"/>
        <w:ind w:left="0"/>
        <w:jc w:val="both"/>
      </w:pPr>
      <w:r>
        <w:rPr>
          <w:rFonts w:ascii="Times New Roman"/>
          <w:b w:val="false"/>
          <w:i w:val="false"/>
          <w:color w:val="000000"/>
          <w:sz w:val="28"/>
        </w:rPr>
        <w:t>
      16)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25"/>
    <w:bookmarkStart w:name="z150" w:id="26"/>
    <w:p>
      <w:pPr>
        <w:spacing w:after="0"/>
        <w:ind w:left="0"/>
        <w:jc w:val="both"/>
      </w:pPr>
      <w:r>
        <w:rPr>
          <w:rFonts w:ascii="Times New Roman"/>
          <w:b w:val="false"/>
          <w:i w:val="false"/>
          <w:color w:val="000000"/>
          <w:sz w:val="28"/>
        </w:rPr>
        <w:t>
      17) ысырмалы кран – газ тұтыну жабдығының алдындағы газ құбырындағы бекіту құрылғысы;</w:t>
      </w:r>
    </w:p>
    <w:bookmarkEnd w:id="26"/>
    <w:bookmarkStart w:name="z151" w:id="27"/>
    <w:p>
      <w:pPr>
        <w:spacing w:after="0"/>
        <w:ind w:left="0"/>
        <w:jc w:val="both"/>
      </w:pPr>
      <w:r>
        <w:rPr>
          <w:rFonts w:ascii="Times New Roman"/>
          <w:b w:val="false"/>
          <w:i w:val="false"/>
          <w:color w:val="000000"/>
          <w:sz w:val="28"/>
        </w:rPr>
        <w:t>
      18) пайдалану жауапкершілігінің шекарасы – газ тарату желілері мен газ тұтыну жүйелерінің мүліктік тиесілігінің ара-жігін бөлу нүктесі, ол сондай-ақ пайдалану жауапкершілігінің аражігін айқындайды, әдетте қосылу нүктесімен сәйкес келеді.</w:t>
      </w:r>
    </w:p>
    <w:bookmarkEnd w:id="27"/>
    <w:p>
      <w:pPr>
        <w:spacing w:after="0"/>
        <w:ind w:left="0"/>
        <w:jc w:val="both"/>
      </w:pPr>
      <w:r>
        <w:rPr>
          <w:rFonts w:ascii="Times New Roman"/>
          <w:b w:val="false"/>
          <w:i w:val="false"/>
          <w:color w:val="000000"/>
          <w:sz w:val="28"/>
        </w:rPr>
        <w:t>
      Осы Қағидаларда пайдаланылатын өзге де терминдер мен анықтамалар Заңға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Энергетика министрінің 23.08.2021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21.04.2023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Тауарлық газды бөлшек саудада өткізу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8"/>
    <w:p>
      <w:pPr>
        <w:spacing w:after="0"/>
        <w:ind w:left="0"/>
        <w:jc w:val="both"/>
      </w:pPr>
      <w:r>
        <w:rPr>
          <w:rFonts w:ascii="Times New Roman"/>
          <w:b w:val="false"/>
          <w:i w:val="false"/>
          <w:color w:val="000000"/>
          <w:sz w:val="28"/>
        </w:rPr>
        <w:t>
      2. Мыналар тауарлық газды тұтынушыларға жеткізушілер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Энергетика министрінің 25.02.2015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газ тарату ұйымдары;</w:t>
      </w:r>
    </w:p>
    <w:p>
      <w:pPr>
        <w:spacing w:after="0"/>
        <w:ind w:left="0"/>
        <w:jc w:val="both"/>
      </w:pPr>
      <w:r>
        <w:rPr>
          <w:rFonts w:ascii="Times New Roman"/>
          <w:b w:val="false"/>
          <w:i w:val="false"/>
          <w:color w:val="000000"/>
          <w:sz w:val="28"/>
        </w:rPr>
        <w:t>
      3) авто газ толтыру компрессорлық станцияларының иелері;</w:t>
      </w:r>
    </w:p>
    <w:p>
      <w:pPr>
        <w:spacing w:after="0"/>
        <w:ind w:left="0"/>
        <w:jc w:val="both"/>
      </w:pPr>
      <w:r>
        <w:rPr>
          <w:rFonts w:ascii="Times New Roman"/>
          <w:b w:val="false"/>
          <w:i w:val="false"/>
          <w:color w:val="000000"/>
          <w:sz w:val="28"/>
        </w:rPr>
        <w:t xml:space="preserve">
      4) газ тұтыну жүйелері </w:t>
      </w:r>
      <w:r>
        <w:rPr>
          <w:rFonts w:ascii="Times New Roman"/>
          <w:b w:val="false"/>
          <w:i w:val="false"/>
          <w:color w:val="000000"/>
          <w:sz w:val="28"/>
        </w:rPr>
        <w:t>магистральдық</w:t>
      </w:r>
      <w:r>
        <w:rPr>
          <w:rFonts w:ascii="Times New Roman"/>
          <w:b w:val="false"/>
          <w:i w:val="false"/>
          <w:color w:val="000000"/>
          <w:sz w:val="28"/>
        </w:rPr>
        <w:t xml:space="preserve"> немесе жалғастырушы газ құбырына тікелей қосылған өнеркәсіптік тұтынушыларға тауарлық газ бөлшек саудада өткізілген жағдайда, тауарлық газды өндірушілер, өздері өндірген шикі газды өңдеу процесінде өндірілген тауарлық газдың меншік иелері болып табылатын жер қойнауын пайдаланушылар,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25.02.2015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3. Өнеркәсіптік, коммуналдық-тұрмыстық тұтынушылар, ірі коммерциялық тұтынушылар, цифрлық майнингті жүзеге асыратын тұлғалар, цифрлық майнингті жүзеге асыру үшін электр энергиясын өндіру жөніндегі тұлғалар тауарлық газды өнім берушілерден Қазақстан Республикасының азаматтық заңнамасына сәйкес жасалған шарттар негізінде сатып алады.</w:t>
      </w:r>
    </w:p>
    <w:bookmarkEnd w:id="29"/>
    <w:p>
      <w:pPr>
        <w:spacing w:after="0"/>
        <w:ind w:left="0"/>
        <w:jc w:val="both"/>
      </w:pPr>
      <w:r>
        <w:rPr>
          <w:rFonts w:ascii="Times New Roman"/>
          <w:b w:val="false"/>
          <w:i w:val="false"/>
          <w:color w:val="000000"/>
          <w:sz w:val="28"/>
        </w:rPr>
        <w:t>
      Электр станцияларының тізбесіне енгізілген тұтынушыларға, ірі коммерциялық тұтынушыларға, цифрлық майнингті жүзеге асыратын тұлғаларға, цифрлық майнингті жүзеге асыру үшін электр энергиясын өндіруді жүзеге асыратын тұлғаларға, цифрлық майнингті жүзеге асыратын тұлғаларды электр энергиясымен жабдықтауды жүзеге асыратын тұлғаларға тауарлық газды өткізу шарттарында:</w:t>
      </w:r>
    </w:p>
    <w:p>
      <w:pPr>
        <w:spacing w:after="0"/>
        <w:ind w:left="0"/>
        <w:jc w:val="both"/>
      </w:pPr>
      <w:r>
        <w:rPr>
          <w:rFonts w:ascii="Times New Roman"/>
          <w:b w:val="false"/>
          <w:i w:val="false"/>
          <w:color w:val="000000"/>
          <w:sz w:val="28"/>
        </w:rPr>
        <w:t>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0"/>
        <w:ind w:left="0"/>
        <w:jc w:val="both"/>
      </w:pPr>
      <w:r>
        <w:rPr>
          <w:rFonts w:ascii="Times New Roman"/>
          <w:b w:val="false"/>
          <w:i w:val="false"/>
          <w:color w:val="000000"/>
          <w:sz w:val="28"/>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0"/>
        <w:ind w:left="0"/>
        <w:jc w:val="both"/>
      </w:pPr>
      <w:r>
        <w:rPr>
          <w:rFonts w:ascii="Times New Roman"/>
          <w:b w:val="false"/>
          <w:i w:val="false"/>
          <w:color w:val="000000"/>
          <w:sz w:val="28"/>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0"/>
        <w:ind w:left="0"/>
        <w:jc w:val="both"/>
      </w:pPr>
      <w:r>
        <w:rPr>
          <w:rFonts w:ascii="Times New Roman"/>
          <w:b w:val="false"/>
          <w:i w:val="false"/>
          <w:color w:val="000000"/>
          <w:sz w:val="28"/>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0"/>
        <w:ind w:left="0"/>
        <w:jc w:val="both"/>
      </w:pPr>
      <w:r>
        <w:rPr>
          <w:rFonts w:ascii="Times New Roman"/>
          <w:b w:val="false"/>
          <w:i w:val="false"/>
          <w:color w:val="000000"/>
          <w:sz w:val="28"/>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21.04.2023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4. Тұтынушыларды газдандыру мүмкіндігін магистральдық газ құбыры мен газ тарату желісінің өткізу қабілеті ескеріліп тасымалдаушы мен айқындалады.</w:t>
      </w:r>
    </w:p>
    <w:bookmarkEnd w:id="30"/>
    <w:bookmarkStart w:name="z26" w:id="31"/>
    <w:p>
      <w:pPr>
        <w:spacing w:after="0"/>
        <w:ind w:left="0"/>
        <w:jc w:val="both"/>
      </w:pPr>
      <w:r>
        <w:rPr>
          <w:rFonts w:ascii="Times New Roman"/>
          <w:b w:val="false"/>
          <w:i w:val="false"/>
          <w:color w:val="000000"/>
          <w:sz w:val="28"/>
        </w:rPr>
        <w:t>
      5. Газды тиісінше жеткізу үшін тауарлық газды бөлшек саудада өткізу шартын жасасудың талаптары мынадай құжаттардың болуы болып табылады:</w:t>
      </w:r>
    </w:p>
    <w:bookmarkEnd w:id="31"/>
    <w:p>
      <w:pPr>
        <w:spacing w:after="0"/>
        <w:ind w:left="0"/>
        <w:jc w:val="both"/>
      </w:pPr>
      <w:r>
        <w:rPr>
          <w:rFonts w:ascii="Times New Roman"/>
          <w:b w:val="false"/>
          <w:i w:val="false"/>
          <w:color w:val="000000"/>
          <w:sz w:val="28"/>
        </w:rPr>
        <w:t>
      1) тұрмыстық тұтынушы тарапынан – газбен жабдықтау жобасының, газ тұтыну жабдығына паспорттың, газ тұтыну жүйесін пайдалануға қабылдау актісінің, газ құбырын салу паспортының, желдету арналары мен түтін мұржаларын зерттеп-қарау актісінің, сондай-ақ газ тұтыну жүйелеріне техникалық қызмет көрсетуге жасалған шарттың болуы;</w:t>
      </w:r>
    </w:p>
    <w:p>
      <w:pPr>
        <w:spacing w:after="0"/>
        <w:ind w:left="0"/>
        <w:jc w:val="both"/>
      </w:pPr>
      <w:r>
        <w:rPr>
          <w:rFonts w:ascii="Times New Roman"/>
          <w:b w:val="false"/>
          <w:i w:val="false"/>
          <w:color w:val="000000"/>
          <w:sz w:val="28"/>
        </w:rPr>
        <w:t>
      2) басқа тұтынушылар тарапынан – газбен жабдықтау жобасының, газ тұтыну жабдығына паспорттың, газ тұтыну жүйесін пайдалануға қабылдау актісінің, газ құбырын салу паспортының, желдету арналары мен түтін мұржаларын зерттеп-қарау актісінің, газбен жабдықтау жүйелері объектілерін қауіпсіз пайдалануға жауапты адамды тағайындау туралы бұйрықтың, сондай-ақ газ тұтыну жүйелеріне техникалық қызмет көрсетуге жасалған шарттың болуы.</w:t>
      </w:r>
    </w:p>
    <w:p>
      <w:pPr>
        <w:spacing w:after="0"/>
        <w:ind w:left="0"/>
        <w:jc w:val="both"/>
      </w:pPr>
      <w:r>
        <w:rPr>
          <w:rFonts w:ascii="Times New Roman"/>
          <w:b w:val="false"/>
          <w:i w:val="false"/>
          <w:color w:val="000000"/>
          <w:sz w:val="28"/>
        </w:rPr>
        <w:t xml:space="preserve">
      Осы тармақтың 2) тармақшасында көрсетілген тұтынушылар олардың газ тұтыну объектілері Қазақстан Республикасы Ұлттық экономика министрінің 2015 жылғы 28 ақпандағы № 165 бұйрығымен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техникалық және (немесе) технологиялық жағынан күрделі объектілерге жатқызылған кезде газ беруге әзірлігін растайтын құжаттар ұсынады;</w:t>
      </w:r>
    </w:p>
    <w:p>
      <w:pPr>
        <w:spacing w:after="0"/>
        <w:ind w:left="0"/>
        <w:jc w:val="both"/>
      </w:pPr>
      <w:r>
        <w:rPr>
          <w:rFonts w:ascii="Times New Roman"/>
          <w:b w:val="false"/>
          <w:i w:val="false"/>
          <w:color w:val="000000"/>
          <w:sz w:val="28"/>
        </w:rPr>
        <w:t>
      3) жеткізуші тарапынан – газдың тиісті көлемі туралы растайтын құжаттың (газ сатып алу шарты)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6. Олар үшін резервтік (авариялық) отынның басқа түрлері белгіленген коммуналдық-тұрмыстық, өнеркәсіптік тұтынушылармен, өнеркәсіптік тұтынушылар-инвесторлармен, ірі коммерциялық тұтынушылармен, цифрлық майнингті жүзеге асыратын тұлғалармен жасалған шарттарда тұтынушының күзгі-қысқы кезеңдегі газ шығынын газ тұтыну броніне дейін қысқарту көзделеді.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21.04.2023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7. Тұтынушыларды газбен қамтамасыз ету бірыңғай газ желілері объектілерін, аспаптар мен жабдықтарды пайдалану кезінде тұтынушылар қауіпсіздік шараларын сақтағанда, газ құбырларының, жабдықтардың, құрылыстар мен есепке алу аспаптарының техникалық жай-күйі дұрыс (жарамды), сондай-ақ Қазақстан Республикасы заңдарының талаптарына, стандарттары мен нормативтеріне сәйкес болған кезде жүргізіледі.</w:t>
      </w:r>
    </w:p>
    <w:bookmarkEnd w:id="33"/>
    <w:bookmarkStart w:name="z29" w:id="34"/>
    <w:p>
      <w:pPr>
        <w:spacing w:after="0"/>
        <w:ind w:left="0"/>
        <w:jc w:val="both"/>
      </w:pPr>
      <w:r>
        <w:rPr>
          <w:rFonts w:ascii="Times New Roman"/>
          <w:b w:val="false"/>
          <w:i w:val="false"/>
          <w:color w:val="000000"/>
          <w:sz w:val="28"/>
        </w:rPr>
        <w:t>
      8. Жеткізуші газды жеткізудің белгіленген орташа тәуліктік нормасы шегінде бір ай ішінде, ал қажет болған жағдайда тараптар мен тасымалдаушының келісімі бойынша – диспетчерлік график бойынша газды біркелкі жеткізеді, ал өнеркәсіптік тұтынушы, өнеркәсіптік тұтынушы-инвестор, ірі коммерциялық тұтынушы, цифрлық майнингті жүзеге асыратын тұлға алады (іріктейді).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21.04.2023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5"/>
    <w:p>
      <w:pPr>
        <w:spacing w:after="0"/>
        <w:ind w:left="0"/>
        <w:jc w:val="both"/>
      </w:pPr>
      <w:r>
        <w:rPr>
          <w:rFonts w:ascii="Times New Roman"/>
          <w:b w:val="false"/>
          <w:i w:val="false"/>
          <w:color w:val="000000"/>
          <w:sz w:val="28"/>
        </w:rPr>
        <w:t>
      9. Күзгі-қысқы кезеңдегі температураның ауытқуы салдарынан өнеркәсіптік тұтынушыға, өнеркәсіптік тұтынушы-инвесторға, ірі коммерциялық тұтынушыға, цифрлық майнингті жүзеге асыратын тұлғаға газ жеткізудің орташа тәуліктік нормасынан асып кету газ иесінің (егер өнім беруші меншік иесі болып табылмаса) және тасымалдаушының келісімі бойынша, егер бар болса, газ қоймасындағы газдың технологиялық қоры есебінен, егер бар болса, сондай-ақ жеткізушінің басқа да көздерінен өтелуі мүмкін. Бұл жағдайда газды нормативтен артық алу газды жеткізудің (тұтынудың) орташа тәуліктік нормасының 5%-нан аспауы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21.04.2023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10. Өнеркәсіптік тұтынушыға, өнеркәсіптік тұтынушы-инвесторға, ірі коммерциялық тұтынушыға, цифрлық майнингті жүзеге асыратын тұлғаға не цифрлық майнингті жүзеге асыру үшін электр энергиясын өндіру жөніндегі тұлғаға газды бөлшек саудада өткізудің орташа тәуліктік нормасы 5%-дан астам өскен жағдайда, тасымалдаушыға жеткізушімен келісім бойынша тұтынушыға бұл туралы ескертілген сәттен бастап үш сағат өткен соң газды жеткізудің (тұтынудың) орташа тәуліктік нормасына дейін газ жеткізуді мәжбүрлеп шектеу құқығы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21.04.2023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11. Тұрмыстық және коммуналдық-тұрмыстық тұтынушыларға айлар бойынша газды біркелкі тұтынбауға жол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8"/>
    <w:p>
      <w:pPr>
        <w:spacing w:after="0"/>
        <w:ind w:left="0"/>
        <w:jc w:val="both"/>
      </w:pPr>
      <w:r>
        <w:rPr>
          <w:rFonts w:ascii="Times New Roman"/>
          <w:b w:val="false"/>
          <w:i w:val="false"/>
          <w:color w:val="000000"/>
          <w:sz w:val="28"/>
        </w:rPr>
        <w:t>
      12. Тауарлық газ жеткізушінің келісімінсіз артық жұмсалған жағдайда өнеркәсіптік тұтынушы, өнеркәсіптік тұтынушы-инвестор, ірі коммерциялық тұтынушы, цифрлық майнингті жүзеге асыратын тұлға не цифрлық майнингті жүзеге асыру үшін электр энергиясын өндіру жөніндегі тұлға шартта белгіленген көлемнен артық өзі алған (іріктеп алған) газ көлемінің құнын және оны тасымалдау құнын әрбір тәулік үшін:</w:t>
      </w:r>
    </w:p>
    <w:bookmarkEnd w:id="38"/>
    <w:p>
      <w:pPr>
        <w:spacing w:after="0"/>
        <w:ind w:left="0"/>
        <w:jc w:val="both"/>
      </w:pPr>
      <w:r>
        <w:rPr>
          <w:rFonts w:ascii="Times New Roman"/>
          <w:b w:val="false"/>
          <w:i w:val="false"/>
          <w:color w:val="000000"/>
          <w:sz w:val="28"/>
        </w:rPr>
        <w:t>
      1) 15 сәуірден 15 қазанға дейін – 1,2;</w:t>
      </w:r>
    </w:p>
    <w:p>
      <w:pPr>
        <w:spacing w:after="0"/>
        <w:ind w:left="0"/>
        <w:jc w:val="both"/>
      </w:pPr>
      <w:r>
        <w:rPr>
          <w:rFonts w:ascii="Times New Roman"/>
          <w:b w:val="false"/>
          <w:i w:val="false"/>
          <w:color w:val="000000"/>
          <w:sz w:val="28"/>
        </w:rPr>
        <w:t>
      2) 15 қазаннан 15 сәуірге дейін – 1,5 коэффициентін қолдана отырып қосымша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21.04.2023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13. Тауарлық газды бөлшекті саудада өткізу шарттарында көзделген газ қысымы оны тұтынушының газ жеткізудің (тұтынудың) орташа тәуліктік нормасы шегінде іріктеу жағдайында сақталады.</w:t>
      </w:r>
    </w:p>
    <w:bookmarkEnd w:id="39"/>
    <w:bookmarkStart w:name="z35" w:id="40"/>
    <w:p>
      <w:pPr>
        <w:spacing w:after="0"/>
        <w:ind w:left="0"/>
        <w:jc w:val="both"/>
      </w:pPr>
      <w:r>
        <w:rPr>
          <w:rFonts w:ascii="Times New Roman"/>
          <w:b w:val="false"/>
          <w:i w:val="false"/>
          <w:color w:val="000000"/>
          <w:sz w:val="28"/>
        </w:rPr>
        <w:t>
      14. Газ толық іріктеліп алынбаған жағдайда тұтынушы кейін газды жеткізудің тәуліктік нормасының шегінде газ жеткізуді арттыруды талап ете алады.</w:t>
      </w:r>
    </w:p>
    <w:bookmarkEnd w:id="40"/>
    <w:bookmarkStart w:name="z36" w:id="41"/>
    <w:p>
      <w:pPr>
        <w:spacing w:after="0"/>
        <w:ind w:left="0"/>
        <w:jc w:val="both"/>
      </w:pPr>
      <w:r>
        <w:rPr>
          <w:rFonts w:ascii="Times New Roman"/>
          <w:b w:val="false"/>
          <w:i w:val="false"/>
          <w:color w:val="000000"/>
          <w:sz w:val="28"/>
        </w:rPr>
        <w:t>
      15. Тұтынушылар газбен қамтамасыз етудің басымдығы бойынша мынадай санаттарға бөлінеді:</w:t>
      </w:r>
    </w:p>
    <w:bookmarkEnd w:id="41"/>
    <w:p>
      <w:pPr>
        <w:spacing w:after="0"/>
        <w:ind w:left="0"/>
        <w:jc w:val="both"/>
      </w:pPr>
      <w:r>
        <w:rPr>
          <w:rFonts w:ascii="Times New Roman"/>
          <w:b w:val="false"/>
          <w:i w:val="false"/>
          <w:color w:val="000000"/>
          <w:sz w:val="28"/>
        </w:rPr>
        <w:t>
      1) тұрмыстық тұтынушылар;</w:t>
      </w:r>
    </w:p>
    <w:p>
      <w:pPr>
        <w:spacing w:after="0"/>
        <w:ind w:left="0"/>
        <w:jc w:val="both"/>
      </w:pPr>
      <w:r>
        <w:rPr>
          <w:rFonts w:ascii="Times New Roman"/>
          <w:b w:val="false"/>
          <w:i w:val="false"/>
          <w:color w:val="000000"/>
          <w:sz w:val="28"/>
        </w:rPr>
        <w:t>
      2) коммуналдық-тұрмыстық тұтынушылар;</w:t>
      </w:r>
    </w:p>
    <w:p>
      <w:pPr>
        <w:spacing w:after="0"/>
        <w:ind w:left="0"/>
        <w:jc w:val="both"/>
      </w:pPr>
      <w:r>
        <w:rPr>
          <w:rFonts w:ascii="Times New Roman"/>
          <w:b w:val="false"/>
          <w:i w:val="false"/>
          <w:color w:val="000000"/>
          <w:sz w:val="28"/>
        </w:rPr>
        <w:t>
      3) технологиялық процестің үздіксіз циклі бойынша өнімдер шығару үшін газды шикізат немесе отын ретінде пайдаланатын тұтынушылар;</w:t>
      </w:r>
    </w:p>
    <w:p>
      <w:pPr>
        <w:spacing w:after="0"/>
        <w:ind w:left="0"/>
        <w:jc w:val="both"/>
      </w:pPr>
      <w:r>
        <w:rPr>
          <w:rFonts w:ascii="Times New Roman"/>
          <w:b w:val="false"/>
          <w:i w:val="false"/>
          <w:color w:val="000000"/>
          <w:sz w:val="28"/>
        </w:rPr>
        <w:t>
      4) көктем-қыс кезеңінде оларды газбен жабдықтау заңнамада белгіленген тәртіппен оларды отынның резервтік түріне жартылай немесе толық көшіру жолымен реттеуі тиіс электр станциялары мен өнеркәсіптік кәсіпорындар;</w:t>
      </w:r>
    </w:p>
    <w:p>
      <w:pPr>
        <w:spacing w:after="0"/>
        <w:ind w:left="0"/>
        <w:jc w:val="both"/>
      </w:pPr>
      <w:r>
        <w:rPr>
          <w:rFonts w:ascii="Times New Roman"/>
          <w:b w:val="false"/>
          <w:i w:val="false"/>
          <w:color w:val="000000"/>
          <w:sz w:val="28"/>
        </w:rPr>
        <w:t>
      5) қалған тұтынушылар.</w:t>
      </w:r>
    </w:p>
    <w:bookmarkStart w:name="z133" w:id="42"/>
    <w:p>
      <w:pPr>
        <w:spacing w:after="0"/>
        <w:ind w:left="0"/>
        <w:jc w:val="both"/>
      </w:pPr>
      <w:r>
        <w:rPr>
          <w:rFonts w:ascii="Times New Roman"/>
          <w:b w:val="false"/>
          <w:i w:val="false"/>
          <w:color w:val="000000"/>
          <w:sz w:val="28"/>
        </w:rPr>
        <w:t>
      15-1. Тұрмыстық және коммуналдық-тұрмыстық тұтынушылар тек нақты тұтынылған газ көлемі үшін төлемақы жүргізеді.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Энергетика министрінің 11.07.2019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3"/>
    <w:p>
      <w:pPr>
        <w:spacing w:after="0"/>
        <w:ind w:left="0"/>
        <w:jc w:val="left"/>
      </w:pPr>
      <w:r>
        <w:rPr>
          <w:rFonts w:ascii="Times New Roman"/>
          <w:b/>
          <w:i w:val="false"/>
          <w:color w:val="000000"/>
        </w:rPr>
        <w:t xml:space="preserve"> 3-тарау. Сұйытылған мұнай газын бөлшек саудада өткізу тәртібі</w:t>
      </w:r>
    </w:p>
    <w:bookmarkEnd w:id="43"/>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44"/>
    <w:p>
      <w:pPr>
        <w:spacing w:after="0"/>
        <w:ind w:left="0"/>
        <w:jc w:val="both"/>
      </w:pPr>
      <w:r>
        <w:rPr>
          <w:rFonts w:ascii="Times New Roman"/>
          <w:b w:val="false"/>
          <w:i w:val="false"/>
          <w:color w:val="000000"/>
          <w:sz w:val="28"/>
        </w:rPr>
        <w:t>
      16. Меншік құқығында немесе өзге де заңды негіздерде тиесілі көмірсутегі шикізатын өңдеу процесінде өндірілген сұйытылған мұнай газын өндірушілер, оның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сұйытылған мұнай газын бөлшек саудада өткізуді өнеркәсіптік тұтынушыларға ғана жүзеге асырады.</w:t>
      </w:r>
    </w:p>
    <w:bookmarkEnd w:id="44"/>
    <w:bookmarkStart w:name="z39" w:id="45"/>
    <w:p>
      <w:pPr>
        <w:spacing w:after="0"/>
        <w:ind w:left="0"/>
        <w:jc w:val="both"/>
      </w:pPr>
      <w:r>
        <w:rPr>
          <w:rFonts w:ascii="Times New Roman"/>
          <w:b w:val="false"/>
          <w:i w:val="false"/>
          <w:color w:val="000000"/>
          <w:sz w:val="28"/>
        </w:rPr>
        <w:t>
      17. Сұйытылған мұнай газын өнеркәсіптік тұтынушыларға бөлшек саудада өткізуді тек өндірушілер, көмірсутегі шикізатын өңдеу процесінде өндірілген сұйытылған мұнай газын өндірушілер,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газ толтыру станцияларының иелері, сондай-ақ топтық резервуарлық қондырғылардың иелері ғана осы Қағидалардың 22-1-тармағымен көзделген тәртіппен жүзеге асырады.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6"/>
    <w:p>
      <w:pPr>
        <w:spacing w:after="0"/>
        <w:ind w:left="0"/>
        <w:jc w:val="both"/>
      </w:pPr>
      <w:r>
        <w:rPr>
          <w:rFonts w:ascii="Times New Roman"/>
          <w:b w:val="false"/>
          <w:i w:val="false"/>
          <w:color w:val="000000"/>
          <w:sz w:val="28"/>
        </w:rPr>
        <w:t>
      18. Сұйытылған мұнай газын өнеркәсіптік тұтынушыларға бөлшек саудада өткізу жаппай әдісімен (килограмм, тонна) жүзеге асырылады.</w:t>
      </w:r>
    </w:p>
    <w:bookmarkEnd w:id="46"/>
    <w:bookmarkStart w:name="z41" w:id="47"/>
    <w:p>
      <w:pPr>
        <w:spacing w:after="0"/>
        <w:ind w:left="0"/>
        <w:jc w:val="both"/>
      </w:pPr>
      <w:r>
        <w:rPr>
          <w:rFonts w:ascii="Times New Roman"/>
          <w:b w:val="false"/>
          <w:i w:val="false"/>
          <w:color w:val="000000"/>
          <w:sz w:val="28"/>
        </w:rPr>
        <w:t>
      19. Сұйытылған мұнай газын тұрмыстық және коммуналдық-тұрмыстық тұтынушыларға сату:</w:t>
      </w:r>
    </w:p>
    <w:bookmarkEnd w:id="47"/>
    <w:p>
      <w:pPr>
        <w:spacing w:after="0"/>
        <w:ind w:left="0"/>
        <w:jc w:val="both"/>
      </w:pPr>
      <w:r>
        <w:rPr>
          <w:rFonts w:ascii="Times New Roman"/>
          <w:b w:val="false"/>
          <w:i w:val="false"/>
          <w:color w:val="000000"/>
          <w:sz w:val="28"/>
        </w:rPr>
        <w:t>
      1) газ толтыру станцияларының иелері – сұйытылған мұнай газын сақтау ыдыстарына құю арқылы;</w:t>
      </w:r>
    </w:p>
    <w:p>
      <w:pPr>
        <w:spacing w:after="0"/>
        <w:ind w:left="0"/>
        <w:jc w:val="both"/>
      </w:pPr>
      <w:r>
        <w:rPr>
          <w:rFonts w:ascii="Times New Roman"/>
          <w:b w:val="false"/>
          <w:i w:val="false"/>
          <w:color w:val="000000"/>
          <w:sz w:val="28"/>
        </w:rPr>
        <w:t>
      2) топтық резервуарлық қондырғылардың иелері – топтық резервуарлық қондырғылар арқылы;</w:t>
      </w:r>
    </w:p>
    <w:p>
      <w:pPr>
        <w:spacing w:after="0"/>
        <w:ind w:left="0"/>
        <w:jc w:val="both"/>
      </w:pPr>
      <w:r>
        <w:rPr>
          <w:rFonts w:ascii="Times New Roman"/>
          <w:b w:val="false"/>
          <w:i w:val="false"/>
          <w:color w:val="000000"/>
          <w:sz w:val="28"/>
        </w:rPr>
        <w:t>
      3) газ толтыру станцияларының және газ толтыру пункттерінің иелері – тұрмыстық баллондарда;</w:t>
      </w:r>
    </w:p>
    <w:p>
      <w:pPr>
        <w:spacing w:after="0"/>
        <w:ind w:left="0"/>
        <w:jc w:val="both"/>
      </w:pPr>
      <w:r>
        <w:rPr>
          <w:rFonts w:ascii="Times New Roman"/>
          <w:b w:val="false"/>
          <w:i w:val="false"/>
          <w:color w:val="000000"/>
          <w:sz w:val="28"/>
        </w:rPr>
        <w:t>
      4) автогаз құю станцияларының иелері –газ тарату колонкалары арқылы көлік құралдарын толтыру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8"/>
    <w:p>
      <w:pPr>
        <w:spacing w:after="0"/>
        <w:ind w:left="0"/>
        <w:jc w:val="both"/>
      </w:pPr>
      <w:r>
        <w:rPr>
          <w:rFonts w:ascii="Times New Roman"/>
          <w:b w:val="false"/>
          <w:i w:val="false"/>
          <w:color w:val="000000"/>
          <w:sz w:val="28"/>
        </w:rPr>
        <w:t>
      20. Тұтынушыларға топтық резервуарлық қондырғылар арқылы сұйытылған мұнай газын бөлшек саудада өткізуді тұтынушылар мен топтық резервуарлық қондырғыларының иелері арасында жасалған сұйытылған мұнай газын бөлшек саудада өткізу шартының негізінде топтық резервуарлық қондырғылардың иелері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9"/>
    <w:p>
      <w:pPr>
        <w:spacing w:after="0"/>
        <w:ind w:left="0"/>
        <w:jc w:val="both"/>
      </w:pPr>
      <w:r>
        <w:rPr>
          <w:rFonts w:ascii="Times New Roman"/>
          <w:b w:val="false"/>
          <w:i w:val="false"/>
          <w:color w:val="000000"/>
          <w:sz w:val="28"/>
        </w:rPr>
        <w:t>
      21. Топтық резервуарлық қондырғылар арқылы тұтынушылар мен топтық резервуарлық қондырғылардың иелері арасында сұйытылған мұнай газын бөлшек саудада өткізу шарты әрбір тұтынушымен жеке және де топтық резервуарлық қондырғылар иелерінің шартының талаптарын бұқаралық ақпарат құралдарында жариялау (жария шарт) жолымен де жасалады.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50"/>
    <w:p>
      <w:pPr>
        <w:spacing w:after="0"/>
        <w:ind w:left="0"/>
        <w:jc w:val="both"/>
      </w:pPr>
      <w:r>
        <w:rPr>
          <w:rFonts w:ascii="Times New Roman"/>
          <w:b w:val="false"/>
          <w:i w:val="false"/>
          <w:color w:val="000000"/>
          <w:sz w:val="28"/>
        </w:rPr>
        <w:t xml:space="preserve">
      22. Газды тиісінше жеткізу үшін құқықтық және техникалық (технологиялық) шарттардың болуы сұйытылған мұнай газын бөлшек саудада өткізу </w:t>
      </w:r>
      <w:r>
        <w:rPr>
          <w:rFonts w:ascii="Times New Roman"/>
          <w:b w:val="false"/>
          <w:i w:val="false"/>
          <w:color w:val="000000"/>
          <w:sz w:val="28"/>
        </w:rPr>
        <w:t>шартын</w:t>
      </w:r>
      <w:r>
        <w:rPr>
          <w:rFonts w:ascii="Times New Roman"/>
          <w:b w:val="false"/>
          <w:i w:val="false"/>
          <w:color w:val="000000"/>
          <w:sz w:val="28"/>
        </w:rPr>
        <w:t xml:space="preserve"> жасасу жағдайлары болып табылады, оның ішінде тұтынушы тарапынан – газ тұтыну жүйелеріне техникалық қызмет көрсету жөніндегі шартты жасасқан газ тұтыну жүйелерін (техникалық шарттар, газбен жабдықтау жобасы, газ тұтыну жабдығына арналған паспорттары) пайдалану жөніндегі рұқсат құжаттарының болуы.</w:t>
      </w:r>
    </w:p>
    <w:bookmarkEnd w:id="50"/>
    <w:bookmarkStart w:name="z152" w:id="51"/>
    <w:p>
      <w:pPr>
        <w:spacing w:after="0"/>
        <w:ind w:left="0"/>
        <w:jc w:val="both"/>
      </w:pPr>
      <w:r>
        <w:rPr>
          <w:rFonts w:ascii="Times New Roman"/>
          <w:b w:val="false"/>
          <w:i w:val="false"/>
          <w:color w:val="000000"/>
          <w:sz w:val="28"/>
        </w:rPr>
        <w:t xml:space="preserve">
      22-1. Қыс мезгілінде топтық резервуарлық қондырғылардың ыдыстарында шөгетін сұйытылған мұнай газының фракциялары (бутандар) Заңның </w:t>
      </w:r>
      <w:r>
        <w:rPr>
          <w:rFonts w:ascii="Times New Roman"/>
          <w:b w:val="false"/>
          <w:i w:val="false"/>
          <w:color w:val="000000"/>
          <w:sz w:val="28"/>
        </w:rPr>
        <w:t>28-бабына</w:t>
      </w:r>
      <w:r>
        <w:rPr>
          <w:rFonts w:ascii="Times New Roman"/>
          <w:b w:val="false"/>
          <w:i w:val="false"/>
          <w:color w:val="000000"/>
          <w:sz w:val="28"/>
        </w:rPr>
        <w:t xml:space="preserve"> сәйкес сұйытылған мұнай газының өзге де тұтынушыларына өткізілуі мүмкін.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22-1-тармақпен толықтырылды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52"/>
    <w:p>
      <w:pPr>
        <w:spacing w:after="0"/>
        <w:ind w:left="0"/>
        <w:jc w:val="both"/>
      </w:pPr>
      <w:r>
        <w:rPr>
          <w:rFonts w:ascii="Times New Roman"/>
          <w:b w:val="false"/>
          <w:i w:val="false"/>
          <w:color w:val="000000"/>
          <w:sz w:val="28"/>
        </w:rPr>
        <w:t>
      23. Сұйытылған мұнай газын отын ретінде пайданалатын көлік құралдарының иелеріне автогаз құю станциялары арқылы оны бөлшек саудада өткізу есепке алу бақылау аспаптары арқылы міндетті түрде шарт жасаспай-ақ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53"/>
    <w:p>
      <w:pPr>
        <w:spacing w:after="0"/>
        <w:ind w:left="0"/>
        <w:jc w:val="both"/>
      </w:pPr>
      <w:r>
        <w:rPr>
          <w:rFonts w:ascii="Times New Roman"/>
          <w:b w:val="false"/>
          <w:i w:val="false"/>
          <w:color w:val="000000"/>
          <w:sz w:val="28"/>
        </w:rPr>
        <w:t>
      24. Сұйытылған мұнай газын отын ретінде пайданалатын көлік құралдарының иелеріне автогаз құю станциялары арқылы оны бөлшек саудада өткізу көлемдік әдіспен (литрмен)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4"/>
    <w:p>
      <w:pPr>
        <w:spacing w:after="0"/>
        <w:ind w:left="0"/>
        <w:jc w:val="both"/>
      </w:pPr>
      <w:r>
        <w:rPr>
          <w:rFonts w:ascii="Times New Roman"/>
          <w:b w:val="false"/>
          <w:i w:val="false"/>
          <w:color w:val="000000"/>
          <w:sz w:val="28"/>
        </w:rPr>
        <w:t>
      25. Автомобильдік газ толтыру станциясының иесі тұтынушыға сатып алынған сұйытылған мұнай газының көлемін және оның құнын растайтын құжатты (кассалық, тауарлық чек) береді.</w:t>
      </w:r>
    </w:p>
    <w:bookmarkEnd w:id="54"/>
    <w:bookmarkStart w:name="z48" w:id="55"/>
    <w:p>
      <w:pPr>
        <w:spacing w:after="0"/>
        <w:ind w:left="0"/>
        <w:jc w:val="both"/>
      </w:pPr>
      <w:r>
        <w:rPr>
          <w:rFonts w:ascii="Times New Roman"/>
          <w:b w:val="false"/>
          <w:i w:val="false"/>
          <w:color w:val="000000"/>
          <w:sz w:val="28"/>
        </w:rPr>
        <w:t>
      26. Мынадай:</w:t>
      </w:r>
    </w:p>
    <w:bookmarkEnd w:id="55"/>
    <w:p>
      <w:pPr>
        <w:spacing w:after="0"/>
        <w:ind w:left="0"/>
        <w:jc w:val="both"/>
      </w:pPr>
      <w:r>
        <w:rPr>
          <w:rFonts w:ascii="Times New Roman"/>
          <w:b w:val="false"/>
          <w:i w:val="false"/>
          <w:color w:val="000000"/>
          <w:sz w:val="28"/>
        </w:rPr>
        <w:t>
      1) стационарлық – көлік құралдарына газ тарату колонкалары арқылы сұйытылған мұнай газын толтыруға арналған сұйытылған мұнай газды сақтау блоктарының жерастында не жер үстінде орналасуы;</w:t>
      </w:r>
    </w:p>
    <w:p>
      <w:pPr>
        <w:spacing w:after="0"/>
        <w:ind w:left="0"/>
        <w:jc w:val="both"/>
      </w:pPr>
      <w:r>
        <w:rPr>
          <w:rFonts w:ascii="Times New Roman"/>
          <w:b w:val="false"/>
          <w:i w:val="false"/>
          <w:color w:val="000000"/>
          <w:sz w:val="28"/>
        </w:rPr>
        <w:t>
      2) қозғалмалы – автомобиль шассиінде, тіркемеде, бірыңғай зауыт бұйымы ретінде орындалған жартылай тіркемеде бекітілген ұтқыр технологиялық жүйе үлгісінде автомобильдік газ толтыру станциялары арқылы сұйытылған мұнай газын бөлшек саудада өткізуге жол беріледі.</w:t>
      </w:r>
    </w:p>
    <w:bookmarkStart w:name="z49" w:id="56"/>
    <w:p>
      <w:pPr>
        <w:spacing w:after="0"/>
        <w:ind w:left="0"/>
        <w:jc w:val="both"/>
      </w:pPr>
      <w:r>
        <w:rPr>
          <w:rFonts w:ascii="Times New Roman"/>
          <w:b w:val="false"/>
          <w:i w:val="false"/>
          <w:color w:val="000000"/>
          <w:sz w:val="28"/>
        </w:rPr>
        <w:t>
      27. Қозғалмалы үлгідегі автогаз толтыру станцияларынан сұйытылған мұнай газды бөлшек саудада өткізуге кенттерде, ауылдарда, сондай-ақ елді мекеннен тыс жерде жол беріледі.</w:t>
      </w:r>
    </w:p>
    <w:bookmarkEnd w:id="56"/>
    <w:bookmarkStart w:name="z50" w:id="57"/>
    <w:p>
      <w:pPr>
        <w:spacing w:after="0"/>
        <w:ind w:left="0"/>
        <w:jc w:val="both"/>
      </w:pPr>
      <w:r>
        <w:rPr>
          <w:rFonts w:ascii="Times New Roman"/>
          <w:b w:val="false"/>
          <w:i w:val="false"/>
          <w:color w:val="000000"/>
          <w:sz w:val="28"/>
        </w:rPr>
        <w:t>
      28. Қозғалмалы үлгідегі автогаз құю станциялары сәулет, қала құрылысы және құрылыс қызметі саласындағы заңнама талаптарын ескере отырып, қатты жабыны бар, жеке кіріп-шыға алатын, сондай-ақ өртке қарсы құралдармен жабдықталған алаңдарда орналасады.</w:t>
      </w:r>
    </w:p>
    <w:bookmarkEnd w:id="57"/>
    <w:p>
      <w:pPr>
        <w:spacing w:after="0"/>
        <w:ind w:left="0"/>
        <w:jc w:val="both"/>
      </w:pPr>
      <w:r>
        <w:rPr>
          <w:rFonts w:ascii="Times New Roman"/>
          <w:b w:val="false"/>
          <w:i w:val="false"/>
          <w:color w:val="000000"/>
          <w:sz w:val="28"/>
        </w:rPr>
        <w:t>
      Көлік құралдарына қозғалмалы үлгідегі автогаз құю станцияларынан сұйытылған мұнай газын құю сұйытылған мұнай газдарын пайдалану кезіндегі өнеркәсіптік қауіпсіздік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8"/>
    <w:p>
      <w:pPr>
        <w:spacing w:after="0"/>
        <w:ind w:left="0"/>
        <w:jc w:val="both"/>
      </w:pPr>
      <w:r>
        <w:rPr>
          <w:rFonts w:ascii="Times New Roman"/>
          <w:b w:val="false"/>
          <w:i w:val="false"/>
          <w:color w:val="000000"/>
          <w:sz w:val="28"/>
        </w:rPr>
        <w:t>
      29. Тұрмыстық баллондарда сұйытылған мұнай газын бөлшек саудада өткізуді газ толтыру станцияларының және газ толтыру пункттерінің иелері шарт жасаспай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9"/>
    <w:p>
      <w:pPr>
        <w:spacing w:after="0"/>
        <w:ind w:left="0"/>
        <w:jc w:val="both"/>
      </w:pPr>
      <w:r>
        <w:rPr>
          <w:rFonts w:ascii="Times New Roman"/>
          <w:b w:val="false"/>
          <w:i w:val="false"/>
          <w:color w:val="000000"/>
          <w:sz w:val="28"/>
        </w:rPr>
        <w:t>
      30. Мынадай:</w:t>
      </w:r>
    </w:p>
    <w:bookmarkEnd w:id="59"/>
    <w:p>
      <w:pPr>
        <w:spacing w:after="0"/>
        <w:ind w:left="0"/>
        <w:jc w:val="both"/>
      </w:pPr>
      <w:r>
        <w:rPr>
          <w:rFonts w:ascii="Times New Roman"/>
          <w:b w:val="false"/>
          <w:i w:val="false"/>
          <w:color w:val="000000"/>
          <w:sz w:val="28"/>
        </w:rPr>
        <w:t>
      1) зауыттан шығарылған тұрмыстық баллондарды толтыру қондырғысымен жабдықталған сұйытылған мұнай газын сақтайтын резервуарлардың жер астында орналасқан;</w:t>
      </w:r>
    </w:p>
    <w:p>
      <w:pPr>
        <w:spacing w:after="0"/>
        <w:ind w:left="0"/>
        <w:jc w:val="both"/>
      </w:pPr>
      <w:r>
        <w:rPr>
          <w:rFonts w:ascii="Times New Roman"/>
          <w:b w:val="false"/>
          <w:i w:val="false"/>
          <w:color w:val="000000"/>
          <w:sz w:val="28"/>
        </w:rPr>
        <w:t>
      2) зауыттан шығарылған тұрмыстық баллондарды толтыру қондырғысымен жабдықталған сұйытылған мұнай газын сақтайтын резервуарлардың жер үстінде орналасқан стационарлық типтегі газ толтыру пункттерінің иелері тұрмыстық баллондарда сұйытылған мұнай газын бөлшек саудада өткізуге жол береді.</w:t>
      </w:r>
    </w:p>
    <w:bookmarkStart w:name="z53" w:id="60"/>
    <w:p>
      <w:pPr>
        <w:spacing w:after="0"/>
        <w:ind w:left="0"/>
        <w:jc w:val="both"/>
      </w:pPr>
      <w:r>
        <w:rPr>
          <w:rFonts w:ascii="Times New Roman"/>
          <w:b w:val="false"/>
          <w:i w:val="false"/>
          <w:color w:val="000000"/>
          <w:sz w:val="28"/>
        </w:rPr>
        <w:t>
      31. Автогаз толтыру станциясын және газ толтыру пунктін біріктіріп орналастыру үшін бір алаңды пайдалануға жол берілмейді.</w:t>
      </w:r>
    </w:p>
    <w:bookmarkEnd w:id="60"/>
    <w:bookmarkStart w:name="z54" w:id="61"/>
    <w:p>
      <w:pPr>
        <w:spacing w:after="0"/>
        <w:ind w:left="0"/>
        <w:jc w:val="both"/>
      </w:pPr>
      <w:r>
        <w:rPr>
          <w:rFonts w:ascii="Times New Roman"/>
          <w:b w:val="false"/>
          <w:i w:val="false"/>
          <w:color w:val="000000"/>
          <w:sz w:val="28"/>
        </w:rPr>
        <w:t xml:space="preserve">
      32. Тұрмыстық баллондарда газды жеке тұлғаларға сату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өтінім бойынша жүзеге асырылады.</w:t>
      </w:r>
    </w:p>
    <w:bookmarkEnd w:id="61"/>
    <w:p>
      <w:pPr>
        <w:spacing w:after="0"/>
        <w:ind w:left="0"/>
        <w:jc w:val="both"/>
      </w:pPr>
      <w:r>
        <w:rPr>
          <w:rFonts w:ascii="Times New Roman"/>
          <w:b w:val="false"/>
          <w:i w:val="false"/>
          <w:color w:val="000000"/>
          <w:sz w:val="28"/>
        </w:rPr>
        <w:t>
      Газ толтыру станциясының, газ толтыру пунктінің иесі тұрмыстық тұтынушыға сатылатын әрбір баллон үшін тұтынушыға құжат (алынған газ көлемі үшін кассалық, тауарлық чек), баллондарды тауарлық белгімен таңбалауды жүзеге асырады, кепілдік сапа талонын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33. Газ толтыру станциясының, газ толтыру пунктінің иесі толтырылатын газ баллондарына есеп жүргізеді, оларға нөмір береді, газ баллон қондырғыларына авариялық және жоспарлы қызмет көрсетуді қамтамасыз етеді.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34. Тұтынушы тұрмыстық баллондардың дұрыс техникалық жай-күйін қамтамасыз ететін газ толтыру станцияларының және газ толтыру пунктерінің иелерінен сұйытылған мұнай газы бар тұрмыстық баллондарды сатып 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4"/>
    <w:p>
      <w:pPr>
        <w:spacing w:after="0"/>
        <w:ind w:left="0"/>
        <w:jc w:val="left"/>
      </w:pPr>
      <w:r>
        <w:rPr>
          <w:rFonts w:ascii="Times New Roman"/>
          <w:b/>
          <w:i w:val="false"/>
          <w:color w:val="000000"/>
        </w:rPr>
        <w:t xml:space="preserve"> 4-тарау. Тауарлық және сұйытылған мұнай газын пайдалану тәртібі</w:t>
      </w:r>
    </w:p>
    <w:bookmarkEnd w:id="64"/>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65"/>
    <w:p>
      <w:pPr>
        <w:spacing w:after="0"/>
        <w:ind w:left="0"/>
        <w:jc w:val="both"/>
      </w:pPr>
      <w:r>
        <w:rPr>
          <w:rFonts w:ascii="Times New Roman"/>
          <w:b w:val="false"/>
          <w:i w:val="false"/>
          <w:color w:val="000000"/>
          <w:sz w:val="28"/>
        </w:rPr>
        <w:t>
      35. Тауарлық және сұйытылған мұнай газын пайдалану мақсатына қарай, газбен жабдықтау жүйелері объектілерінің қауіпсіздік қағидаларының талаптарын ескере отырып, жүзеге асырылады.</w:t>
      </w:r>
    </w:p>
    <w:bookmarkEnd w:id="65"/>
    <w:bookmarkStart w:name="z59" w:id="66"/>
    <w:p>
      <w:pPr>
        <w:spacing w:after="0"/>
        <w:ind w:left="0"/>
        <w:jc w:val="both"/>
      </w:pPr>
      <w:r>
        <w:rPr>
          <w:rFonts w:ascii="Times New Roman"/>
          <w:b w:val="false"/>
          <w:i w:val="false"/>
          <w:color w:val="000000"/>
          <w:sz w:val="28"/>
        </w:rPr>
        <w:t>
      36. Тауарлық және сұйытылған мұнай газын пайдалану кезінде:</w:t>
      </w:r>
    </w:p>
    <w:bookmarkEnd w:id="66"/>
    <w:p>
      <w:pPr>
        <w:spacing w:after="0"/>
        <w:ind w:left="0"/>
        <w:jc w:val="both"/>
      </w:pPr>
      <w:r>
        <w:rPr>
          <w:rFonts w:ascii="Times New Roman"/>
          <w:b w:val="false"/>
          <w:i w:val="false"/>
          <w:color w:val="000000"/>
          <w:sz w:val="28"/>
        </w:rPr>
        <w:t>
      1) газды рұқсатсыз алу (ұрлау) мүмкіндігіне жол беретін пломбаны жұлып алуға, пломбаны не есепке алу аспабын шұқуға;</w:t>
      </w:r>
    </w:p>
    <w:p>
      <w:pPr>
        <w:spacing w:after="0"/>
        <w:ind w:left="0"/>
        <w:jc w:val="both"/>
      </w:pPr>
      <w:r>
        <w:rPr>
          <w:rFonts w:ascii="Times New Roman"/>
          <w:b w:val="false"/>
          <w:i w:val="false"/>
          <w:color w:val="000000"/>
          <w:sz w:val="28"/>
        </w:rPr>
        <w:t>
      2) техникалық шарттарды алмай – газбен жабдықтау жүйесіне өздігінен қосылуға, қосымша газ жабдығын немесе қуатын ұлғайта отырып жабдықты монтаждауға, газ тарату ұйымының немесе топтық резервуарлық қондырғы иесінің келісімінсіз – есепке алу аспаптарын монтаждауға, бөлшектеуге, пайдалануға жарамды есепке алу аспабын ауыстыруға;</w:t>
      </w:r>
    </w:p>
    <w:p>
      <w:pPr>
        <w:spacing w:after="0"/>
        <w:ind w:left="0"/>
        <w:jc w:val="both"/>
      </w:pPr>
      <w:r>
        <w:rPr>
          <w:rFonts w:ascii="Times New Roman"/>
          <w:b w:val="false"/>
          <w:i w:val="false"/>
          <w:color w:val="000000"/>
          <w:sz w:val="28"/>
        </w:rPr>
        <w:t>
      3) газ тарату ұйымына немесе топтық резервуар қондырғысының иесіне немесе газ толтыру станциясының иесіне хабарламай газ жабдығы орнатылған үй-жайларды қайта жоспарлауға;</w:t>
      </w:r>
    </w:p>
    <w:p>
      <w:pPr>
        <w:spacing w:after="0"/>
        <w:ind w:left="0"/>
        <w:jc w:val="both"/>
      </w:pPr>
      <w:r>
        <w:rPr>
          <w:rFonts w:ascii="Times New Roman"/>
          <w:b w:val="false"/>
          <w:i w:val="false"/>
          <w:color w:val="000000"/>
          <w:sz w:val="28"/>
        </w:rPr>
        <w:t>
      4) газ аспаптарының конструкциясына өзгерістер енгізуге;</w:t>
      </w:r>
    </w:p>
    <w:p>
      <w:pPr>
        <w:spacing w:after="0"/>
        <w:ind w:left="0"/>
        <w:jc w:val="both"/>
      </w:pPr>
      <w:r>
        <w:rPr>
          <w:rFonts w:ascii="Times New Roman"/>
          <w:b w:val="false"/>
          <w:i w:val="false"/>
          <w:color w:val="000000"/>
          <w:sz w:val="28"/>
        </w:rPr>
        <w:t>
      5) түтіндік және желдеткіш жүйелерінің құрылғыларын өзгертуге;</w:t>
      </w:r>
    </w:p>
    <w:p>
      <w:pPr>
        <w:spacing w:after="0"/>
        <w:ind w:left="0"/>
        <w:jc w:val="both"/>
      </w:pPr>
      <w:r>
        <w:rPr>
          <w:rFonts w:ascii="Times New Roman"/>
          <w:b w:val="false"/>
          <w:i w:val="false"/>
          <w:color w:val="000000"/>
          <w:sz w:val="28"/>
        </w:rPr>
        <w:t>
      6) желдеткіш каналдарын желімдеуге, түтіндіктерді тазалауға арналған "қалталар" мен люктерді бітеуге;</w:t>
      </w:r>
    </w:p>
    <w:p>
      <w:pPr>
        <w:spacing w:after="0"/>
        <w:ind w:left="0"/>
        <w:jc w:val="both"/>
      </w:pPr>
      <w:r>
        <w:rPr>
          <w:rFonts w:ascii="Times New Roman"/>
          <w:b w:val="false"/>
          <w:i w:val="false"/>
          <w:color w:val="000000"/>
          <w:sz w:val="28"/>
        </w:rPr>
        <w:t>
      7) қауіпсіздік және реттеу автоматикасын сөндіруге;</w:t>
      </w:r>
    </w:p>
    <w:p>
      <w:pPr>
        <w:spacing w:after="0"/>
        <w:ind w:left="0"/>
        <w:jc w:val="both"/>
      </w:pPr>
      <w:r>
        <w:rPr>
          <w:rFonts w:ascii="Times New Roman"/>
          <w:b w:val="false"/>
          <w:i w:val="false"/>
          <w:color w:val="000000"/>
          <w:sz w:val="28"/>
        </w:rPr>
        <w:t>
      8) газ аспаптары, автоматика, арматура және газ баллондары ақаулы болған жағдайда газды пайдалануға;</w:t>
      </w:r>
    </w:p>
    <w:p>
      <w:pPr>
        <w:spacing w:after="0"/>
        <w:ind w:left="0"/>
        <w:jc w:val="both"/>
      </w:pPr>
      <w:r>
        <w:rPr>
          <w:rFonts w:ascii="Times New Roman"/>
          <w:b w:val="false"/>
          <w:i w:val="false"/>
          <w:color w:val="000000"/>
          <w:sz w:val="28"/>
        </w:rPr>
        <w:t>
      9) газдандырылған пештер мен түтіндіктер қалауының, сылағының (жарықтар) тығыздығы бұзылған кезде газды пайдалануға;</w:t>
      </w:r>
    </w:p>
    <w:p>
      <w:pPr>
        <w:spacing w:after="0"/>
        <w:ind w:left="0"/>
        <w:jc w:val="both"/>
      </w:pPr>
      <w:r>
        <w:rPr>
          <w:rFonts w:ascii="Times New Roman"/>
          <w:b w:val="false"/>
          <w:i w:val="false"/>
          <w:color w:val="000000"/>
          <w:sz w:val="28"/>
        </w:rPr>
        <w:t>
      10) түтін және желдету арналарын тексеру және тазалау туралы актінің қолданылу мерзімі өткеннен кейін газды пайдалану;</w:t>
      </w:r>
    </w:p>
    <w:p>
      <w:pPr>
        <w:spacing w:after="0"/>
        <w:ind w:left="0"/>
        <w:jc w:val="both"/>
      </w:pPr>
      <w:r>
        <w:rPr>
          <w:rFonts w:ascii="Times New Roman"/>
          <w:b w:val="false"/>
          <w:i w:val="false"/>
          <w:color w:val="000000"/>
          <w:sz w:val="28"/>
        </w:rPr>
        <w:t>
      11) оқудан өтпей түтіндік және желдеткіш каналдарын тазалауға, тексеруге, сондай-ақ оқудан өтпей және топтық резервуарлық қондырғы иесінен немесе газ толтыру станциясы иесінен рұқсат алмай, газ баллон қондырғыларының баллондарын ауыстыруға;</w:t>
      </w:r>
    </w:p>
    <w:p>
      <w:pPr>
        <w:spacing w:after="0"/>
        <w:ind w:left="0"/>
        <w:jc w:val="both"/>
      </w:pPr>
      <w:r>
        <w:rPr>
          <w:rFonts w:ascii="Times New Roman"/>
          <w:b w:val="false"/>
          <w:i w:val="false"/>
          <w:color w:val="000000"/>
          <w:sz w:val="28"/>
        </w:rPr>
        <w:t>
      12) түтіндік пен желдеткіш каналдарының ауа тартқыштары болмаған кезде, желдеткіштер (фрамугалар), жалюзий торлары, желдеткіш каналдарының торлары жабық болғанда газ аспаптарын пайдалануға;</w:t>
      </w:r>
    </w:p>
    <w:p>
      <w:pPr>
        <w:spacing w:after="0"/>
        <w:ind w:left="0"/>
        <w:jc w:val="both"/>
      </w:pPr>
      <w:r>
        <w:rPr>
          <w:rFonts w:ascii="Times New Roman"/>
          <w:b w:val="false"/>
          <w:i w:val="false"/>
          <w:color w:val="000000"/>
          <w:sz w:val="28"/>
        </w:rPr>
        <w:t>
      13) үздіксіз жұмыс істеуге есептелген және осы үшін тиісті автоматикасы бар газ аспаптарынан басқа, жұмыс істеп тұрған газ аспаптарын қараусыз қалдыруға;</w:t>
      </w:r>
    </w:p>
    <w:p>
      <w:pPr>
        <w:spacing w:after="0"/>
        <w:ind w:left="0"/>
        <w:jc w:val="both"/>
      </w:pPr>
      <w:r>
        <w:rPr>
          <w:rFonts w:ascii="Times New Roman"/>
          <w:b w:val="false"/>
          <w:i w:val="false"/>
          <w:color w:val="000000"/>
          <w:sz w:val="28"/>
        </w:rPr>
        <w:t>
      14) мектеп жасына дейінгі балалардың, сондай-ақ өз әрекеттерін бақылай алмайтын және осы аспаптарды пайдалану қағидаларын білмейтін адамдардың газ аспаптарын пайдалануына;</w:t>
      </w:r>
    </w:p>
    <w:p>
      <w:pPr>
        <w:spacing w:after="0"/>
        <w:ind w:left="0"/>
        <w:jc w:val="both"/>
      </w:pPr>
      <w:r>
        <w:rPr>
          <w:rFonts w:ascii="Times New Roman"/>
          <w:b w:val="false"/>
          <w:i w:val="false"/>
          <w:color w:val="000000"/>
          <w:sz w:val="28"/>
        </w:rPr>
        <w:t>
      15) газ құбырларына жіп байлауға және газ құбырларын жүктеуге;</w:t>
      </w:r>
    </w:p>
    <w:p>
      <w:pPr>
        <w:spacing w:after="0"/>
        <w:ind w:left="0"/>
        <w:jc w:val="both"/>
      </w:pPr>
      <w:r>
        <w:rPr>
          <w:rFonts w:ascii="Times New Roman"/>
          <w:b w:val="false"/>
          <w:i w:val="false"/>
          <w:color w:val="000000"/>
          <w:sz w:val="28"/>
        </w:rPr>
        <w:t>
      16) газды және газ аспаптарын мақсатқа сай емес пайдалануға, оның ішінде үй-жайды жылыту үшін газ плиталарын пайдалануға;</w:t>
      </w:r>
    </w:p>
    <w:p>
      <w:pPr>
        <w:spacing w:after="0"/>
        <w:ind w:left="0"/>
        <w:jc w:val="both"/>
      </w:pPr>
      <w:r>
        <w:rPr>
          <w:rFonts w:ascii="Times New Roman"/>
          <w:b w:val="false"/>
          <w:i w:val="false"/>
          <w:color w:val="000000"/>
          <w:sz w:val="28"/>
        </w:rPr>
        <w:t>
      17) газ аспаптары орнатылған үй-жайларды ұйықтау және демалу үшін пайдалануға;</w:t>
      </w:r>
    </w:p>
    <w:p>
      <w:pPr>
        <w:spacing w:after="0"/>
        <w:ind w:left="0"/>
        <w:jc w:val="both"/>
      </w:pPr>
      <w:r>
        <w:rPr>
          <w:rFonts w:ascii="Times New Roman"/>
          <w:b w:val="false"/>
          <w:i w:val="false"/>
          <w:color w:val="000000"/>
          <w:sz w:val="28"/>
        </w:rPr>
        <w:t>
      18) газдың шығып кетуін айқындау үшін ашық отты қолдануға;</w:t>
      </w:r>
    </w:p>
    <w:p>
      <w:pPr>
        <w:spacing w:after="0"/>
        <w:ind w:left="0"/>
        <w:jc w:val="both"/>
      </w:pPr>
      <w:r>
        <w:rPr>
          <w:rFonts w:ascii="Times New Roman"/>
          <w:b w:val="false"/>
          <w:i w:val="false"/>
          <w:color w:val="000000"/>
          <w:sz w:val="28"/>
        </w:rPr>
        <w:t>
      19) үй-жайларда және жертөлелерде бос және сұйытылған мұнай газымен толтырылған баллондарды сақтауға;</w:t>
      </w:r>
    </w:p>
    <w:p>
      <w:pPr>
        <w:spacing w:after="0"/>
        <w:ind w:left="0"/>
        <w:jc w:val="both"/>
      </w:pPr>
      <w:r>
        <w:rPr>
          <w:rFonts w:ascii="Times New Roman"/>
          <w:b w:val="false"/>
          <w:i w:val="false"/>
          <w:color w:val="000000"/>
          <w:sz w:val="28"/>
        </w:rPr>
        <w:t>
      20) газдандырылған үй-жайда сыйымдылығы 50 (55) литр болатын бір баллоннан немесе әрқайсысының сыйымдылығы 27 литр болатын екі баллоннан артық орналастыруға жол берілмейді. Баллондар газ аспаптары бар үй-жайда болады;</w:t>
      </w:r>
    </w:p>
    <w:p>
      <w:pPr>
        <w:spacing w:after="0"/>
        <w:ind w:left="0"/>
        <w:jc w:val="both"/>
      </w:pPr>
      <w:r>
        <w:rPr>
          <w:rFonts w:ascii="Times New Roman"/>
          <w:b w:val="false"/>
          <w:i w:val="false"/>
          <w:color w:val="000000"/>
          <w:sz w:val="28"/>
        </w:rPr>
        <w:t>
      21) газдандырылған үй-жайда жылу радиаторы мен пештен кемінде 1 метр арақашықтықта газы бар баллондарды орнатуға жол берілмейді. Баллондарды жылудан қорғайтын экран орнату кезінде баллондар мен жылыту аспаптарының арақашықтығы кемінде 0,5 метр, ал экран мен баллондардың арақашықтығы кемінде 10 сантиметрден кем болмауы тиіс;</w:t>
      </w:r>
    </w:p>
    <w:p>
      <w:pPr>
        <w:spacing w:after="0"/>
        <w:ind w:left="0"/>
        <w:jc w:val="both"/>
      </w:pPr>
      <w:r>
        <w:rPr>
          <w:rFonts w:ascii="Times New Roman"/>
          <w:b w:val="false"/>
          <w:i w:val="false"/>
          <w:color w:val="000000"/>
          <w:sz w:val="28"/>
        </w:rPr>
        <w:t>
      22) баллондарды от жанатын пештердің есіктеріне кемінде 2 метр арақашықтықта қарама-қарсы орналастыруға;</w:t>
      </w:r>
    </w:p>
    <w:p>
      <w:pPr>
        <w:spacing w:after="0"/>
        <w:ind w:left="0"/>
        <w:jc w:val="both"/>
      </w:pPr>
      <w:r>
        <w:rPr>
          <w:rFonts w:ascii="Times New Roman"/>
          <w:b w:val="false"/>
          <w:i w:val="false"/>
          <w:color w:val="000000"/>
          <w:sz w:val="28"/>
        </w:rPr>
        <w:t>
      23) үй-жайларда орнатылған баллондарды ауыстыру кезінде, сондай-ақ үй-жайда газ иісі пайда болған кезде электр жарығын қосуға және ажыратуға, ашық отты, электр жылытқыш аспаптары мен жылыту пештерін пайдалануға;</w:t>
      </w:r>
    </w:p>
    <w:p>
      <w:pPr>
        <w:spacing w:after="0"/>
        <w:ind w:left="0"/>
        <w:jc w:val="both"/>
      </w:pPr>
      <w:r>
        <w:rPr>
          <w:rFonts w:ascii="Times New Roman"/>
          <w:b w:val="false"/>
          <w:i w:val="false"/>
          <w:color w:val="000000"/>
          <w:sz w:val="28"/>
        </w:rPr>
        <w:t>
      24) үлгіні бекіту мақсаттары үшін сынақтан немесе метрологиялық аттестаттаудан, сондай-ақ салыстырып тексеруден өтпеген және (немесе) Қазақстан Республикасының өлшем бірлігін қамтамасыз етудің мемлекеттік жүйесінің тізіліміне енгізілмеген өлшеу құралдарын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7"/>
    <w:p>
      <w:pPr>
        <w:spacing w:after="0"/>
        <w:ind w:left="0"/>
        <w:jc w:val="both"/>
      </w:pPr>
      <w:r>
        <w:rPr>
          <w:rFonts w:ascii="Times New Roman"/>
          <w:b w:val="false"/>
          <w:i w:val="false"/>
          <w:color w:val="000000"/>
          <w:sz w:val="28"/>
        </w:rPr>
        <w:t>
      37. Тауарлық газды оның көлемін есепке алмай өткізуге және пайдалануға жол берілмейді.</w:t>
      </w:r>
    </w:p>
    <w:bookmarkEnd w:id="67"/>
    <w:bookmarkStart w:name="z61" w:id="68"/>
    <w:p>
      <w:pPr>
        <w:spacing w:after="0"/>
        <w:ind w:left="0"/>
        <w:jc w:val="both"/>
      </w:pPr>
      <w:r>
        <w:rPr>
          <w:rFonts w:ascii="Times New Roman"/>
          <w:b w:val="false"/>
          <w:i w:val="false"/>
          <w:color w:val="000000"/>
          <w:sz w:val="28"/>
        </w:rPr>
        <w:t>
      38. Тауарлық газдың көлемін өлшеу бірлігін есепке алу мақсатында Цельсий бойынша 20 градус температура және сынап бағанының 760 миллиметр қысымы кезінде газдың бір текше метрі қабылданады.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9"/>
    <w:p>
      <w:pPr>
        <w:spacing w:after="0"/>
        <w:ind w:left="0"/>
        <w:jc w:val="both"/>
      </w:pPr>
      <w:r>
        <w:rPr>
          <w:rFonts w:ascii="Times New Roman"/>
          <w:b w:val="false"/>
          <w:i w:val="false"/>
          <w:color w:val="000000"/>
          <w:sz w:val="28"/>
        </w:rPr>
        <w:t xml:space="preserve">
      39. Егер сыртқы ортаның параметрлері осы Қағидалардың 38-тармағында көрсетілгендерден ерекшеленген жағдайда, жеткізуші газдың жұмыс параметрлерін стандартты шарттарға келтіру жолымен корректорларсыз есепке алу аспаптарының көрсеткіштерін қайта есептеуді есепке алу аспабының паспортына сәйкес немесе Қазақстан Республикасы Энергетика министрінің 2017 жылғы 29 желтоқсандағы №491 бұйрығымен бекітілген Газдың жұмыс параметрлерін стандартты жағдайларға келтіру жолымен корректорларсыз есепке алу аспаптарының көрсеткіштерін қайта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жүзеге асырады (Қазақстан Республикасының Әділет министрлігінде № 16429 болып тіркелді).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11.12.2018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70"/>
    <w:p>
      <w:pPr>
        <w:spacing w:after="0"/>
        <w:ind w:left="0"/>
        <w:jc w:val="both"/>
      </w:pPr>
      <w:r>
        <w:rPr>
          <w:rFonts w:ascii="Times New Roman"/>
          <w:b w:val="false"/>
          <w:i w:val="false"/>
          <w:color w:val="000000"/>
          <w:sz w:val="28"/>
        </w:rPr>
        <w:t>
      40. Сұйытылған мұнай газын қабылдау, сақтау, сату кезінде мынадай сақтау орындарында:</w:t>
      </w:r>
    </w:p>
    <w:bookmarkEnd w:id="70"/>
    <w:p>
      <w:pPr>
        <w:spacing w:after="0"/>
        <w:ind w:left="0"/>
        <w:jc w:val="both"/>
      </w:pPr>
      <w:r>
        <w:rPr>
          <w:rFonts w:ascii="Times New Roman"/>
          <w:b w:val="false"/>
          <w:i w:val="false"/>
          <w:color w:val="000000"/>
          <w:sz w:val="28"/>
        </w:rPr>
        <w:t>
      1) газ толтыру станциясының (газ толтыру пунктінің) сақтау базасының резервуарларында;</w:t>
      </w:r>
    </w:p>
    <w:p>
      <w:pPr>
        <w:spacing w:after="0"/>
        <w:ind w:left="0"/>
        <w:jc w:val="both"/>
      </w:pPr>
      <w:r>
        <w:rPr>
          <w:rFonts w:ascii="Times New Roman"/>
          <w:b w:val="false"/>
          <w:i w:val="false"/>
          <w:color w:val="000000"/>
          <w:sz w:val="28"/>
        </w:rPr>
        <w:t>
      2) технологиялық құбыр жолдарында;</w:t>
      </w:r>
    </w:p>
    <w:p>
      <w:pPr>
        <w:spacing w:after="0"/>
        <w:ind w:left="0"/>
        <w:jc w:val="both"/>
      </w:pPr>
      <w:r>
        <w:rPr>
          <w:rFonts w:ascii="Times New Roman"/>
          <w:b w:val="false"/>
          <w:i w:val="false"/>
          <w:color w:val="000000"/>
          <w:sz w:val="28"/>
        </w:rPr>
        <w:t>
      3) темір жол және автомобиль цистерналарында;</w:t>
      </w:r>
    </w:p>
    <w:p>
      <w:pPr>
        <w:spacing w:after="0"/>
        <w:ind w:left="0"/>
        <w:jc w:val="both"/>
      </w:pPr>
      <w:r>
        <w:rPr>
          <w:rFonts w:ascii="Times New Roman"/>
          <w:b w:val="false"/>
          <w:i w:val="false"/>
          <w:color w:val="000000"/>
          <w:sz w:val="28"/>
        </w:rPr>
        <w:t>
      4) газ баллондарында (толтыру цехы, газ толтыру станциясындағы дайын өнімдердің қоймасы (газ толтыру пунктінде), баллондарды ауыстыру пункті мен пайдалану қызметтері);</w:t>
      </w:r>
    </w:p>
    <w:p>
      <w:pPr>
        <w:spacing w:after="0"/>
        <w:ind w:left="0"/>
        <w:jc w:val="both"/>
      </w:pPr>
      <w:r>
        <w:rPr>
          <w:rFonts w:ascii="Times New Roman"/>
          <w:b w:val="false"/>
          <w:i w:val="false"/>
          <w:color w:val="000000"/>
          <w:sz w:val="28"/>
        </w:rPr>
        <w:t>
      5) топтық резервуарлық қондырғыда;</w:t>
      </w:r>
    </w:p>
    <w:p>
      <w:pPr>
        <w:spacing w:after="0"/>
        <w:ind w:left="0"/>
        <w:jc w:val="both"/>
      </w:pPr>
      <w:r>
        <w:rPr>
          <w:rFonts w:ascii="Times New Roman"/>
          <w:b w:val="false"/>
          <w:i w:val="false"/>
          <w:color w:val="000000"/>
          <w:sz w:val="28"/>
        </w:rPr>
        <w:t>
      6) автогаз толтыру станцияларында оларды есепке алу жүргізіледі.</w:t>
      </w:r>
    </w:p>
    <w:bookmarkStart w:name="z64" w:id="71"/>
    <w:p>
      <w:pPr>
        <w:spacing w:after="0"/>
        <w:ind w:left="0"/>
        <w:jc w:val="both"/>
      </w:pPr>
      <w:r>
        <w:rPr>
          <w:rFonts w:ascii="Times New Roman"/>
          <w:b w:val="false"/>
          <w:i w:val="false"/>
          <w:color w:val="000000"/>
          <w:sz w:val="28"/>
        </w:rPr>
        <w:t>
      41. Сақтау орындарында сұйытылған мұнай газын есепке алу тәртібі коммуналдық шаруашылық саласындағы уәкілетті орган бекітетін газ толтыру станцияларында, газ толтыру пункттерінде және топтық резервуарлық қондырғыларда сұйытылған мұнай газының шығыстарын есепке алу әдістемесімен айқындалады.</w:t>
      </w:r>
    </w:p>
    <w:bookmarkEnd w:id="71"/>
    <w:bookmarkStart w:name="z65" w:id="72"/>
    <w:p>
      <w:pPr>
        <w:spacing w:after="0"/>
        <w:ind w:left="0"/>
        <w:jc w:val="both"/>
      </w:pPr>
      <w:r>
        <w:rPr>
          <w:rFonts w:ascii="Times New Roman"/>
          <w:b w:val="false"/>
          <w:i w:val="false"/>
          <w:color w:val="000000"/>
          <w:sz w:val="28"/>
        </w:rPr>
        <w:t>
      42. Тұрмыстық тұтынушылармен пайдаланылатын тауарлық газдың көлемін есепке алу:</w:t>
      </w:r>
    </w:p>
    <w:bookmarkEnd w:id="72"/>
    <w:p>
      <w:pPr>
        <w:spacing w:after="0"/>
        <w:ind w:left="0"/>
        <w:jc w:val="both"/>
      </w:pPr>
      <w:r>
        <w:rPr>
          <w:rFonts w:ascii="Times New Roman"/>
          <w:b w:val="false"/>
          <w:i w:val="false"/>
          <w:color w:val="000000"/>
          <w:sz w:val="28"/>
        </w:rPr>
        <w:t>
      1) жеке есепке алу аспаптары бойынша;</w:t>
      </w:r>
    </w:p>
    <w:p>
      <w:pPr>
        <w:spacing w:after="0"/>
        <w:ind w:left="0"/>
        <w:jc w:val="both"/>
      </w:pPr>
      <w:r>
        <w:rPr>
          <w:rFonts w:ascii="Times New Roman"/>
          <w:b w:val="false"/>
          <w:i w:val="false"/>
          <w:color w:val="000000"/>
          <w:sz w:val="28"/>
        </w:rPr>
        <w:t>
      2) көппәтерлі үйлерде ұжымдық есепке алу аспаптары бойынша;</w:t>
      </w:r>
    </w:p>
    <w:p>
      <w:pPr>
        <w:spacing w:after="0"/>
        <w:ind w:left="0"/>
        <w:jc w:val="both"/>
      </w:pPr>
      <w:r>
        <w:rPr>
          <w:rFonts w:ascii="Times New Roman"/>
          <w:b w:val="false"/>
          <w:i w:val="false"/>
          <w:color w:val="000000"/>
          <w:sz w:val="28"/>
        </w:rPr>
        <w:t>
      3) реттеуіш немесе газреттеуіш пункттерінің шкафтарында орнатылған көппәтерлі үйлерде ұжымдық есепке алу аспаптары бойынша;</w:t>
      </w:r>
    </w:p>
    <w:p>
      <w:pPr>
        <w:spacing w:after="0"/>
        <w:ind w:left="0"/>
        <w:jc w:val="both"/>
      </w:pPr>
      <w:r>
        <w:rPr>
          <w:rFonts w:ascii="Times New Roman"/>
          <w:b w:val="false"/>
          <w:i w:val="false"/>
          <w:color w:val="000000"/>
          <w:sz w:val="28"/>
        </w:rPr>
        <w:t>
      4) тұтыну нормалары бойынша - жеке немесе ұжымдық есепке алу құралдары болмаған жағдайда, олардың жарамсыздығы не газ жабдықтары параметрлеріне сәйкессіздігі жағдайында жүргізіледі.</w:t>
      </w:r>
    </w:p>
    <w:bookmarkStart w:name="z66" w:id="73"/>
    <w:p>
      <w:pPr>
        <w:spacing w:after="0"/>
        <w:ind w:left="0"/>
        <w:jc w:val="both"/>
      </w:pPr>
      <w:r>
        <w:rPr>
          <w:rFonts w:ascii="Times New Roman"/>
          <w:b w:val="false"/>
          <w:i w:val="false"/>
          <w:color w:val="000000"/>
          <w:sz w:val="28"/>
        </w:rPr>
        <w:t>
      43. Коммуналдық-тұрмыстық тұтынушылар, өнеркәсіптік тұтынушылар, өнеркәсіптік тұтынушы-инвесторлар,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пайдаланатын тауарлық газдың көлемін есепке алу:</w:t>
      </w:r>
    </w:p>
    <w:bookmarkEnd w:id="73"/>
    <w:p>
      <w:pPr>
        <w:spacing w:after="0"/>
        <w:ind w:left="0"/>
        <w:jc w:val="both"/>
      </w:pPr>
      <w:r>
        <w:rPr>
          <w:rFonts w:ascii="Times New Roman"/>
          <w:b w:val="false"/>
          <w:i w:val="false"/>
          <w:color w:val="000000"/>
          <w:sz w:val="28"/>
        </w:rPr>
        <w:t>
      1) тауарлық газды қабылдау (беру) пункттерінде орнатылған есепке алу аспаптары бойынша;</w:t>
      </w:r>
    </w:p>
    <w:p>
      <w:pPr>
        <w:spacing w:after="0"/>
        <w:ind w:left="0"/>
        <w:jc w:val="both"/>
      </w:pPr>
      <w:r>
        <w:rPr>
          <w:rFonts w:ascii="Times New Roman"/>
          <w:b w:val="false"/>
          <w:i w:val="false"/>
          <w:color w:val="000000"/>
          <w:sz w:val="28"/>
        </w:rPr>
        <w:t>
      2) есепке алу аспаптары болмаса, олардың ақаулары болса не олар газ жабдығының параметрлеріне сәйкес келмесе – газ тұтынатын жабдықтың қуаты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21.04.2023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74"/>
    <w:p>
      <w:pPr>
        <w:spacing w:after="0"/>
        <w:ind w:left="0"/>
        <w:jc w:val="both"/>
      </w:pPr>
      <w:r>
        <w:rPr>
          <w:rFonts w:ascii="Times New Roman"/>
          <w:b w:val="false"/>
          <w:i w:val="false"/>
          <w:color w:val="000000"/>
          <w:sz w:val="28"/>
        </w:rPr>
        <w:t>
      44. Топтық резервуарлық қондырғылар арқылы тұрмыстық тұтынушылар өткізетін сұйытылған мұнай газын есепке алу, көлемді әдіспен жүргізіледі:</w:t>
      </w:r>
    </w:p>
    <w:bookmarkEnd w:id="74"/>
    <w:p>
      <w:pPr>
        <w:spacing w:after="0"/>
        <w:ind w:left="0"/>
        <w:jc w:val="both"/>
      </w:pPr>
      <w:r>
        <w:rPr>
          <w:rFonts w:ascii="Times New Roman"/>
          <w:b w:val="false"/>
          <w:i w:val="false"/>
          <w:color w:val="000000"/>
          <w:sz w:val="28"/>
        </w:rPr>
        <w:t>
      1) жеке есепке алу аспаптары бойынша;</w:t>
      </w:r>
    </w:p>
    <w:p>
      <w:pPr>
        <w:spacing w:after="0"/>
        <w:ind w:left="0"/>
        <w:jc w:val="both"/>
      </w:pPr>
      <w:r>
        <w:rPr>
          <w:rFonts w:ascii="Times New Roman"/>
          <w:b w:val="false"/>
          <w:i w:val="false"/>
          <w:color w:val="000000"/>
          <w:sz w:val="28"/>
        </w:rPr>
        <w:t>
      2) тұтыну нормалары бойынша - жеке есептеу құралдары болмаған жағдайда, олардың жарамсыздығы не газ жабдықтары параметрлеріне сәйкессіздігі жағдайында жүргізіледі.</w:t>
      </w:r>
    </w:p>
    <w:bookmarkStart w:name="z68" w:id="75"/>
    <w:p>
      <w:pPr>
        <w:spacing w:after="0"/>
        <w:ind w:left="0"/>
        <w:jc w:val="both"/>
      </w:pPr>
      <w:r>
        <w:rPr>
          <w:rFonts w:ascii="Times New Roman"/>
          <w:b w:val="false"/>
          <w:i w:val="false"/>
          <w:color w:val="000000"/>
          <w:sz w:val="28"/>
        </w:rPr>
        <w:t>
      45. Топтық резервуарлық қондырғылар арқылы сұйытылған мұнай газын тұтынуды есептеу бірлігі текше метр болып табылады.</w:t>
      </w:r>
    </w:p>
    <w:bookmarkEnd w:id="75"/>
    <w:p>
      <w:pPr>
        <w:spacing w:after="0"/>
        <w:ind w:left="0"/>
        <w:jc w:val="both"/>
      </w:pPr>
      <w:r>
        <w:rPr>
          <w:rFonts w:ascii="Times New Roman"/>
          <w:b w:val="false"/>
          <w:i w:val="false"/>
          <w:color w:val="000000"/>
          <w:sz w:val="28"/>
        </w:rPr>
        <w:t>
      Өндірістік немесе коммуналдық-тұрмыстық тұтынушылар пайдаланатын сұйытылған мұнай газ көлемін есепке алу:</w:t>
      </w:r>
    </w:p>
    <w:p>
      <w:pPr>
        <w:spacing w:after="0"/>
        <w:ind w:left="0"/>
        <w:jc w:val="both"/>
      </w:pPr>
      <w:r>
        <w:rPr>
          <w:rFonts w:ascii="Times New Roman"/>
          <w:b w:val="false"/>
          <w:i w:val="false"/>
          <w:color w:val="000000"/>
          <w:sz w:val="28"/>
        </w:rPr>
        <w:t>
      1) жеке есепке алу аспаптары бойынша;</w:t>
      </w:r>
    </w:p>
    <w:p>
      <w:pPr>
        <w:spacing w:after="0"/>
        <w:ind w:left="0"/>
        <w:jc w:val="both"/>
      </w:pPr>
      <w:r>
        <w:rPr>
          <w:rFonts w:ascii="Times New Roman"/>
          <w:b w:val="false"/>
          <w:i w:val="false"/>
          <w:color w:val="000000"/>
          <w:sz w:val="28"/>
        </w:rPr>
        <w:t>
      2) газ жабдығының қуаты бойынша – есепке алу аспабы болмаған кезде, олар бұзылған не газ жабдығының параметрлеріне сәйкес келмеген кезде.</w:t>
      </w:r>
    </w:p>
    <w:bookmarkStart w:name="z69" w:id="76"/>
    <w:p>
      <w:pPr>
        <w:spacing w:after="0"/>
        <w:ind w:left="0"/>
        <w:jc w:val="both"/>
      </w:pPr>
      <w:r>
        <w:rPr>
          <w:rFonts w:ascii="Times New Roman"/>
          <w:b w:val="false"/>
          <w:i w:val="false"/>
          <w:color w:val="000000"/>
          <w:sz w:val="28"/>
        </w:rPr>
        <w:t>
      46. Тұрмыстық тұтынушының кінәсі бойынша дәлелді себептерсіз қатарынан екі есеп айырысу кезеңі ішінде есепке алу аспаптарының көрсеткіштерін алу мүмкін болмаған кезде жеткізуші тұрмыстық тұтынушының есепке алу аспабының нақты деректері бойынша кейіннен қайта есептей отырып, тұрмыстық тұтынушыға тұтынудың қолданыстағы нормалары бойынша есеп айырысу жүргізеді.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77"/>
    <w:p>
      <w:pPr>
        <w:spacing w:after="0"/>
        <w:ind w:left="0"/>
        <w:jc w:val="both"/>
      </w:pPr>
      <w:r>
        <w:rPr>
          <w:rFonts w:ascii="Times New Roman"/>
          <w:b w:val="false"/>
          <w:i w:val="false"/>
          <w:color w:val="000000"/>
          <w:sz w:val="28"/>
        </w:rPr>
        <w:t>
      47. Осы Қағидалардың 36-тармағының 1) және 2) тармақшалары бұзылған кезде жеткізуші газ шығысын мыналарға қайта есептеуді жүзеге асырады:</w:t>
      </w:r>
    </w:p>
    <w:bookmarkEnd w:id="77"/>
    <w:p>
      <w:pPr>
        <w:spacing w:after="0"/>
        <w:ind w:left="0"/>
        <w:jc w:val="both"/>
      </w:pPr>
      <w:r>
        <w:rPr>
          <w:rFonts w:ascii="Times New Roman"/>
          <w:b w:val="false"/>
          <w:i w:val="false"/>
          <w:color w:val="000000"/>
          <w:sz w:val="28"/>
        </w:rPr>
        <w:t>
      1) тұрмыстық тұтынушыға – газ тұтыну жабдығының алдындағы ысырмалы кранға дейінгі газ құбырының өткізгіштік қабілеті бойынша соңғы тексеру өткізілген күннен бастап анықталған күнге дейінгі, бірақ екі айдан аспайтын кезеңге;</w:t>
      </w:r>
    </w:p>
    <w:p>
      <w:pPr>
        <w:spacing w:after="0"/>
        <w:ind w:left="0"/>
        <w:jc w:val="both"/>
      </w:pPr>
      <w:r>
        <w:rPr>
          <w:rFonts w:ascii="Times New Roman"/>
          <w:b w:val="false"/>
          <w:i w:val="false"/>
          <w:color w:val="000000"/>
          <w:sz w:val="28"/>
        </w:rPr>
        <w:t>
      2) коммуналдық-тұрмыстық тұтынушыға – газ тұтыну жабдығының алдындағы ысырмалы кранға дейінгі газ құбырының өткізгіштік қабілеті бойынша, өнеркәсіптік тұтынушыға, өнеркәсіптік тұтынушы-инвесторға, электр станцияларының тізбесіне енгізілген тұтынушыларға, ірі коммерциялық тұтынушыға, цифрлық майнингті жүзеге асыратын тұлғаға не цифрлық майнингті жүзеге асыру үшін электр энергиясын өндіру жөніндегі тұлғаға – пайдалану жауапкершілігі шегінде газ құбырының өткізгіштік қабілеті бойынша, соңғы тексеру өткізілген күннен бастап анықталған күнге дейінгі, бірақ екі айдан аспайтын кезеңге жүргізеді.</w:t>
      </w:r>
    </w:p>
    <w:p>
      <w:pPr>
        <w:spacing w:after="0"/>
        <w:ind w:left="0"/>
        <w:jc w:val="both"/>
      </w:pPr>
      <w:r>
        <w:rPr>
          <w:rFonts w:ascii="Times New Roman"/>
          <w:b w:val="false"/>
          <w:i w:val="false"/>
          <w:color w:val="000000"/>
          <w:sz w:val="28"/>
        </w:rPr>
        <w:t xml:space="preserve">
      Газ құбырының өткізгіштік қабілеті бойынша газ көлемін есептеу Қазақстан Республикасы Энергетика министрінің 2020 жылғы 30 қыркүйектегі №340 бұйрығымен (Нормативтік құқықтық актілерді мемлекеттік тіркеу тізілімінде № 21347 болып тіркелген) бекітілген Газ тарату жүйелеріндегі жеке технологиялық қажеттіліктер мен ысыраптарға арналған тауарлық газ шығыны нормаларын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Тұтынушыда есепке алу аспабының газ жабдығының параметрлеріне сәйкес келмеу фактісі анықталған кезде тұтынушыға соңғы тексеру күнінен бастап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43-тармақтарына</w:t>
      </w:r>
      <w:r>
        <w:rPr>
          <w:rFonts w:ascii="Times New Roman"/>
          <w:b w:val="false"/>
          <w:i w:val="false"/>
          <w:color w:val="000000"/>
          <w:sz w:val="28"/>
        </w:rPr>
        <w:t xml:space="preserve"> сәйкес газ шығысын қайта есептеу жүргізіледі.</w:t>
      </w:r>
    </w:p>
    <w:p>
      <w:pPr>
        <w:spacing w:after="0"/>
        <w:ind w:left="0"/>
        <w:jc w:val="both"/>
      </w:pPr>
      <w:r>
        <w:rPr>
          <w:rFonts w:ascii="Times New Roman"/>
          <w:b w:val="false"/>
          <w:i w:val="false"/>
          <w:color w:val="000000"/>
          <w:sz w:val="28"/>
        </w:rPr>
        <w:t>
      Жеткізуші есептелген газ көлемі есебімен жүргізілетін қайта есептеу кезеңіне газ шығысын қайта есептеуді жүргізеді.</w:t>
      </w:r>
    </w:p>
    <w:p>
      <w:pPr>
        <w:spacing w:after="0"/>
        <w:ind w:left="0"/>
        <w:jc w:val="both"/>
      </w:pPr>
      <w:r>
        <w:rPr>
          <w:rFonts w:ascii="Times New Roman"/>
          <w:b w:val="false"/>
          <w:i w:val="false"/>
          <w:color w:val="000000"/>
          <w:sz w:val="28"/>
        </w:rPr>
        <w:t>
      Тұрмыстық тұтынушы үшін – тұтынушының көзінше есепке алу аспабының көрсеткіштерін жазып алу, ал коммуналдық-тұрмыстық тұтынушылар, өнеркәсіптік тұтынушылар, өнеркәсіптік тұтынушы-инвесторлар, электр станцияларының тізбесіне енгізілген тұтынушылар,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үшін – жеткізушінің тұтынушы журналындағы жүргізілген тексеру туралы белгісі, ал ол болмаған кезде, жеткізуші деректері тексеру фактісі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8"/>
    <w:p>
      <w:pPr>
        <w:spacing w:after="0"/>
        <w:ind w:left="0"/>
        <w:jc w:val="both"/>
      </w:pPr>
      <w:r>
        <w:rPr>
          <w:rFonts w:ascii="Times New Roman"/>
          <w:b w:val="false"/>
          <w:i w:val="false"/>
          <w:color w:val="000000"/>
          <w:sz w:val="28"/>
        </w:rPr>
        <w:t>
      48. Тұтынушы жазбаша түрде жеткізушіні жай-күйі туралы және газ тұтыну көлемі мен оны төлеуде көрсетілген деректердің өзгеруі туралы (тұратын адам санының өзгеруі, жылытылатын алаңның көлемі, газ жабдығының қуаты) хабардар етеді. Тұтынушы болған өзгерістер туралы хабарламаған жағдайда және есепке алу аспабынсыз газды тұтынған жағдайда не газ жабдығының параметрлері сәйкес келмеген жағдайда, тұтынылған газ көлемі жеткізушіде бар деректер бойынша есептеледі.</w:t>
      </w:r>
    </w:p>
    <w:bookmarkEnd w:id="78"/>
    <w:p>
      <w:pPr>
        <w:spacing w:after="0"/>
        <w:ind w:left="0"/>
        <w:jc w:val="both"/>
      </w:pPr>
      <w:r>
        <w:rPr>
          <w:rFonts w:ascii="Times New Roman"/>
          <w:b w:val="false"/>
          <w:i w:val="false"/>
          <w:color w:val="000000"/>
          <w:sz w:val="28"/>
        </w:rPr>
        <w:t>
      Төлемді қайта есептеуге әкеп соқтыратын барлық өзгерістер тұтынушы растау құжаттарын қоса бере отырып, тиісті өтінішін берген сәттен бастап жүзеге асырылады.</w:t>
      </w:r>
    </w:p>
    <w:bookmarkStart w:name="z72" w:id="79"/>
    <w:p>
      <w:pPr>
        <w:spacing w:after="0"/>
        <w:ind w:left="0"/>
        <w:jc w:val="both"/>
      </w:pPr>
      <w:r>
        <w:rPr>
          <w:rFonts w:ascii="Times New Roman"/>
          <w:b w:val="false"/>
          <w:i w:val="false"/>
          <w:color w:val="000000"/>
          <w:sz w:val="28"/>
        </w:rPr>
        <w:t>
      49. Есепке алу аспаптарын орнату осы Қағидалардың және қолданыстағы нормативтік техникалық құжаттардың талаптарында көзделген тәртіпте орындалады. Орнатылған есепке алу аспабы тұтынушыға тауарлық не сұйытылған мұнай газын жеткізетін газ тарату ұйымында немесе топтық резервуарлық қондырғы иесінде міндетті тіркеуден өтеді, акті жасалып, онда есепке алу аспабының бастапқы көрсеткіштері, аспаптың маркасы және басқа да қажетті мәліметтер көрсетіледі.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80"/>
    <w:p>
      <w:pPr>
        <w:spacing w:after="0"/>
        <w:ind w:left="0"/>
        <w:jc w:val="both"/>
      </w:pPr>
      <w:r>
        <w:rPr>
          <w:rFonts w:ascii="Times New Roman"/>
          <w:b w:val="false"/>
          <w:i w:val="false"/>
          <w:color w:val="000000"/>
          <w:sz w:val="28"/>
        </w:rPr>
        <w:t xml:space="preserve">
      50. "Өлшем бірлігін қамтамасыз ету туралы" Қазақстан Республикасының Заңы 19-бабының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Өлшем бірлігін қамтамасыз ету туралы заң) қолданылатын есепке алу аспаптарының өлшем құралдарын салыстырып тексеру туралы сертификаты және салыстырып тексеру таңбасы болады.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23.08.2021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81"/>
    <w:p>
      <w:pPr>
        <w:spacing w:after="0"/>
        <w:ind w:left="0"/>
        <w:jc w:val="both"/>
      </w:pPr>
      <w:r>
        <w:rPr>
          <w:rFonts w:ascii="Times New Roman"/>
          <w:b w:val="false"/>
          <w:i w:val="false"/>
          <w:color w:val="000000"/>
          <w:sz w:val="28"/>
        </w:rPr>
        <w:t>
      51. Есепке алу аспаптарын ұстауды, оларға техникалық қызмет көрсетуді және салыстырып тексеруді есепке алу аспабының меншік иесі жүзеге асырады. Меншік иесімен шарт бойынша есепке алу аспаптарына техникалық қызмет көрсетуді газ тарату ұйымы, топтық резервуарлық қондырғының иесі немесе өзге де мамандандырылған ұйым жүргізуі мүмкін.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82"/>
    <w:p>
      <w:pPr>
        <w:spacing w:after="0"/>
        <w:ind w:left="0"/>
        <w:jc w:val="both"/>
      </w:pPr>
      <w:r>
        <w:rPr>
          <w:rFonts w:ascii="Times New Roman"/>
          <w:b w:val="false"/>
          <w:i w:val="false"/>
          <w:color w:val="000000"/>
          <w:sz w:val="28"/>
        </w:rPr>
        <w:t xml:space="preserve">
      52. Есепке алу аспаптарын тексеру Өлшем бірлігін қамтамасыз ету туралы заңның </w:t>
      </w:r>
      <w:r>
        <w:rPr>
          <w:rFonts w:ascii="Times New Roman"/>
          <w:b w:val="false"/>
          <w:i w:val="false"/>
          <w:color w:val="000000"/>
          <w:sz w:val="28"/>
        </w:rPr>
        <w:t>6-2-бабының</w:t>
      </w:r>
      <w:r>
        <w:rPr>
          <w:rFonts w:ascii="Times New Roman"/>
          <w:b w:val="false"/>
          <w:i w:val="false"/>
          <w:color w:val="000000"/>
          <w:sz w:val="28"/>
        </w:rPr>
        <w:t xml:space="preserve"> 11) және 20) тармақшасына сәйкес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Энергетика министрінің 23.08.2021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83"/>
    <w:p>
      <w:pPr>
        <w:spacing w:after="0"/>
        <w:ind w:left="0"/>
        <w:jc w:val="both"/>
      </w:pPr>
      <w:r>
        <w:rPr>
          <w:rFonts w:ascii="Times New Roman"/>
          <w:b w:val="false"/>
          <w:i w:val="false"/>
          <w:color w:val="000000"/>
          <w:sz w:val="28"/>
        </w:rPr>
        <w:t>
      53. Газды есепке алу аспаптарын тексеру мерзімі өткен кезде тұтынылған газдың көлемі үшін есеп айырысу мынадай тәртіппен жүргізіледі:</w:t>
      </w:r>
    </w:p>
    <w:bookmarkEnd w:id="83"/>
    <w:p>
      <w:pPr>
        <w:spacing w:after="0"/>
        <w:ind w:left="0"/>
        <w:jc w:val="both"/>
      </w:pPr>
      <w:r>
        <w:rPr>
          <w:rFonts w:ascii="Times New Roman"/>
          <w:b w:val="false"/>
          <w:i w:val="false"/>
          <w:color w:val="000000"/>
          <w:sz w:val="28"/>
        </w:rPr>
        <w:t>
      1) тұрмыстық тұтынушылар үшін – тұтыну нормасы бойынша;</w:t>
      </w:r>
    </w:p>
    <w:p>
      <w:pPr>
        <w:spacing w:after="0"/>
        <w:ind w:left="0"/>
        <w:jc w:val="both"/>
      </w:pPr>
      <w:r>
        <w:rPr>
          <w:rFonts w:ascii="Times New Roman"/>
          <w:b w:val="false"/>
          <w:i w:val="false"/>
          <w:color w:val="000000"/>
          <w:sz w:val="28"/>
        </w:rPr>
        <w:t>
      2) коммуналдық-тұрмыстық тұтынушылар, өнеркәсіптік, өнеркәсіптік тұтынушы-инвесторлар, электр станцияларының тізбесіне енгізілген тұтынушылар,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үшін – газ жабдығының қуаты бойынша жүргізіледі.</w:t>
      </w:r>
    </w:p>
    <w:p>
      <w:pPr>
        <w:spacing w:after="0"/>
        <w:ind w:left="0"/>
        <w:jc w:val="both"/>
      </w:pPr>
      <w:r>
        <w:rPr>
          <w:rFonts w:ascii="Times New Roman"/>
          <w:b w:val="false"/>
          <w:i w:val="false"/>
          <w:color w:val="000000"/>
          <w:sz w:val="28"/>
        </w:rPr>
        <w:t>
      Өнеркәсіптік, коммуналдық-тұрмыстық тұтынушылардың, өнеркәсіптік тұтынушы-инвесторлар, электр станцияларының тізбесіне енгізілген тұтынушылар,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тұлғалардың есепке алу аспабының тексеру мерзімі өткен кезде тұтынылған газ көлемі үшін есеп айырысу газ жабдығының қуаты бойынша тексеру мерзімі өткен күннен бастап жүргізіледі. Есепке алу аспабының көрсеткіштері бойынша қайта есептеу тексеру нәтижелері оң болған жағдайда жүргізіледі, бірақ алты айдан аспайтын мерзімге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4"/>
    <w:p>
      <w:pPr>
        <w:spacing w:after="0"/>
        <w:ind w:left="0"/>
        <w:jc w:val="both"/>
      </w:pPr>
      <w:r>
        <w:rPr>
          <w:rFonts w:ascii="Times New Roman"/>
          <w:b w:val="false"/>
          <w:i w:val="false"/>
          <w:color w:val="000000"/>
          <w:sz w:val="28"/>
        </w:rPr>
        <w:t>
      54. Газды есепке алу аспабы тұтынушыларда кіреберістерде, басқыш алаңдарында, дәлізде, жеке пәтерлерде, жеке үйлерде орнатылуы мүмкін. Тұтынушылардың газ тарату ұйымдарының немесе топтық резервуарлық қондырғы иесінің қызметкерлеріне газды есепке алу аспаптарына еркін кіруге бөгет жасауларына жол берілмейді.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85"/>
    <w:p>
      <w:pPr>
        <w:spacing w:after="0"/>
        <w:ind w:left="0"/>
        <w:jc w:val="both"/>
      </w:pPr>
      <w:r>
        <w:rPr>
          <w:rFonts w:ascii="Times New Roman"/>
          <w:b w:val="false"/>
          <w:i w:val="false"/>
          <w:color w:val="000000"/>
          <w:sz w:val="28"/>
        </w:rPr>
        <w:t>
      55. Газды есепке алу аспаптарында есептеу тетігінің қаптама бекітпесінде газ тарату ұйымының немесе топтық резервуарлық қондырғы иесінің пломбасы болады.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86"/>
    <w:p>
      <w:pPr>
        <w:spacing w:after="0"/>
        <w:ind w:left="0"/>
        <w:jc w:val="both"/>
      </w:pPr>
      <w:r>
        <w:rPr>
          <w:rFonts w:ascii="Times New Roman"/>
          <w:b w:val="false"/>
          <w:i w:val="false"/>
          <w:color w:val="000000"/>
          <w:sz w:val="28"/>
        </w:rPr>
        <w:t>
      56. Тұтынушылардың газ тарату ұйымы немесе топтық резервуарлық қондырғы иесінің пломбасының бүтіндігін бұзуына жол берілмейді.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7"/>
    <w:p>
      <w:pPr>
        <w:spacing w:after="0"/>
        <w:ind w:left="0"/>
        <w:jc w:val="both"/>
      </w:pPr>
      <w:r>
        <w:rPr>
          <w:rFonts w:ascii="Times New Roman"/>
          <w:b w:val="false"/>
          <w:i w:val="false"/>
          <w:color w:val="000000"/>
          <w:sz w:val="28"/>
        </w:rPr>
        <w:t>
      57. Газды есепке алу схемасын өзгертуге немесе бұзуға байланысты жұмыстардың кез келген түрлерін жүргізген кезде тұтынушы жұмысты бастамас бұрын газ тарату ұйымының немесе топтық резервуар қондырғысы иесінің техникалық шарттарын алады.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8"/>
    <w:p>
      <w:pPr>
        <w:spacing w:after="0"/>
        <w:ind w:left="0"/>
        <w:jc w:val="both"/>
      </w:pPr>
      <w:r>
        <w:rPr>
          <w:rFonts w:ascii="Times New Roman"/>
          <w:b w:val="false"/>
          <w:i w:val="false"/>
          <w:color w:val="000000"/>
          <w:sz w:val="28"/>
        </w:rPr>
        <w:t>
      58. Газ беруді тоқтату және қайта бастау тұтынушымен жасалған шартқа және Қазақстан Республикасының қолданыстағы заңнамасына сәйкес жүргізіледі.</w:t>
      </w:r>
    </w:p>
    <w:bookmarkEnd w:id="88"/>
    <w:bookmarkStart w:name="z82" w:id="89"/>
    <w:p>
      <w:pPr>
        <w:spacing w:after="0"/>
        <w:ind w:left="0"/>
        <w:jc w:val="both"/>
      </w:pPr>
      <w:r>
        <w:rPr>
          <w:rFonts w:ascii="Times New Roman"/>
          <w:b w:val="false"/>
          <w:i w:val="false"/>
          <w:color w:val="000000"/>
          <w:sz w:val="28"/>
        </w:rPr>
        <w:t>
      59. Үйдің меншік иесінің қалауы бойынша жеке пәтерлерге, кіреберістерге газ беруді тоқтата тұруды, газ бағанын немесе көпқабатты тұрғын үйлердің жекелеген пәтерлерін газдан ағытуды оның жазбаша өтініші бойынша газ тасымалдау, газ тарату ұйымы, топтық резервуарлық қондырғы иесі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90"/>
    <w:p>
      <w:pPr>
        <w:spacing w:after="0"/>
        <w:ind w:left="0"/>
        <w:jc w:val="both"/>
      </w:pPr>
      <w:r>
        <w:rPr>
          <w:rFonts w:ascii="Times New Roman"/>
          <w:b w:val="false"/>
          <w:i w:val="false"/>
          <w:color w:val="000000"/>
          <w:sz w:val="28"/>
        </w:rPr>
        <w:t>
      60. Газ тасымалдау, газ тарату ұйымы, топтық резервуарлық қондырғы иесі немесе газ толтыру станциясының иесі біржақты тәртіппен тұтынушыға тауарлық немесе сұйытылған мұнай газын беруді бұзушылықтарды жойғанға дейін мынадай жағдайларда:</w:t>
      </w:r>
    </w:p>
    <w:bookmarkEnd w:id="90"/>
    <w:p>
      <w:pPr>
        <w:spacing w:after="0"/>
        <w:ind w:left="0"/>
        <w:jc w:val="both"/>
      </w:pPr>
      <w:r>
        <w:rPr>
          <w:rFonts w:ascii="Times New Roman"/>
          <w:b w:val="false"/>
          <w:i w:val="false"/>
          <w:color w:val="000000"/>
          <w:sz w:val="28"/>
        </w:rPr>
        <w:t>
      1) тұтынушы газбен жабдықтау жүйелері объектілерінің қауіпсіздік талаптарын бұзғанда;</w:t>
      </w:r>
    </w:p>
    <w:p>
      <w:pPr>
        <w:spacing w:after="0"/>
        <w:ind w:left="0"/>
        <w:jc w:val="both"/>
      </w:pPr>
      <w:r>
        <w:rPr>
          <w:rFonts w:ascii="Times New Roman"/>
          <w:b w:val="false"/>
          <w:i w:val="false"/>
          <w:color w:val="000000"/>
          <w:sz w:val="28"/>
        </w:rPr>
        <w:t>
      2) газды заңсыз тұтынуға әкеп соққан газбен жабдықтау жүйесіне өз бетінше және/немесе заңсыз қосылғанда;</w:t>
      </w:r>
    </w:p>
    <w:p>
      <w:pPr>
        <w:spacing w:after="0"/>
        <w:ind w:left="0"/>
        <w:jc w:val="both"/>
      </w:pPr>
      <w:r>
        <w:rPr>
          <w:rFonts w:ascii="Times New Roman"/>
          <w:b w:val="false"/>
          <w:i w:val="false"/>
          <w:color w:val="000000"/>
          <w:sz w:val="28"/>
        </w:rPr>
        <w:t>
      3) газбен жабдықтау жүйесі объектілері техникалық істен шыққанда;</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тауарлық газды бөлек есепке алуды жүргізу жөніндегі шарттың талаптары бұзылған жағдайларда тоқтата тұрады;</w:t>
      </w:r>
    </w:p>
    <w:p>
      <w:pPr>
        <w:spacing w:after="0"/>
        <w:ind w:left="0"/>
        <w:jc w:val="both"/>
      </w:pPr>
      <w:r>
        <w:rPr>
          <w:rFonts w:ascii="Times New Roman"/>
          <w:b w:val="false"/>
          <w:i w:val="false"/>
          <w:color w:val="000000"/>
          <w:sz w:val="28"/>
        </w:rPr>
        <w:t>
      5) газ тұтынатын жүйелерге қолданыстағы техникалық қызмет көрсету шартының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91"/>
    <w:p>
      <w:pPr>
        <w:spacing w:after="0"/>
        <w:ind w:left="0"/>
        <w:jc w:val="both"/>
      </w:pPr>
      <w:r>
        <w:rPr>
          <w:rFonts w:ascii="Times New Roman"/>
          <w:b w:val="false"/>
          <w:i w:val="false"/>
          <w:color w:val="000000"/>
          <w:sz w:val="28"/>
        </w:rPr>
        <w:t>
      61. Газ тасымалдау, газ тарату ұйымы, топтық резервуарлық қондырғы иесі немесе газ толтыру станциясының иесі жоспарлы жөндеу жұмыстарын жүргізу және жаңа тұтынушыларды қосу үшін тауарлық немесе сұйытылған мұнай газын беруді тоқтата тұру туралы тұтынушыны ағытуға дейін кемінде қырық сегіз сағаттан кешіктірмей ескертеді.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92"/>
    <w:p>
      <w:pPr>
        <w:spacing w:after="0"/>
        <w:ind w:left="0"/>
        <w:jc w:val="both"/>
      </w:pPr>
      <w:r>
        <w:rPr>
          <w:rFonts w:ascii="Times New Roman"/>
          <w:b w:val="false"/>
          <w:i w:val="false"/>
          <w:color w:val="000000"/>
          <w:sz w:val="28"/>
        </w:rPr>
        <w:t>
      62. Жеткізуші тұтынушыға алдын ала хабарланған сәттен бастап күнтізбелік бес күннен ерте емес жағдайларда газ беруді мынадай жағдайларда:</w:t>
      </w:r>
    </w:p>
    <w:bookmarkEnd w:id="92"/>
    <w:p>
      <w:pPr>
        <w:spacing w:after="0"/>
        <w:ind w:left="0"/>
        <w:jc w:val="both"/>
      </w:pPr>
      <w:r>
        <w:rPr>
          <w:rFonts w:ascii="Times New Roman"/>
          <w:b w:val="false"/>
          <w:i w:val="false"/>
          <w:color w:val="000000"/>
          <w:sz w:val="28"/>
        </w:rPr>
        <w:t>
      1) газ тарату ұйымы өкілдерін, топтық резервуарлық қондырғы иесін немесе газ толтыру станциясы иесін газ құбырларына, газ жабдықтары мен есепке алу аспаптарына жібермегенде;</w:t>
      </w:r>
    </w:p>
    <w:p>
      <w:pPr>
        <w:spacing w:after="0"/>
        <w:ind w:left="0"/>
        <w:jc w:val="both"/>
      </w:pPr>
      <w:r>
        <w:rPr>
          <w:rFonts w:ascii="Times New Roman"/>
          <w:b w:val="false"/>
          <w:i w:val="false"/>
          <w:color w:val="000000"/>
          <w:sz w:val="28"/>
        </w:rPr>
        <w:t>
      2) жеткізушінің техникалық шарттарын алмай-ақ газ желілерін қайта жабдықтағанда;</w:t>
      </w:r>
    </w:p>
    <w:p>
      <w:pPr>
        <w:spacing w:after="0"/>
        <w:ind w:left="0"/>
        <w:jc w:val="both"/>
      </w:pPr>
      <w:r>
        <w:rPr>
          <w:rFonts w:ascii="Times New Roman"/>
          <w:b w:val="false"/>
          <w:i w:val="false"/>
          <w:color w:val="000000"/>
          <w:sz w:val="28"/>
        </w:rPr>
        <w:t>
      3) тауарлық немесе сұйытылған мұнай газын бөлшек саудада өткізу шартына сәйкес берілген тауарлық немесе сұйытылған мұнай газы үшін дебиторлық берешек болғанда тоқтата тұрады.</w:t>
      </w:r>
    </w:p>
    <w:p>
      <w:pPr>
        <w:spacing w:after="0"/>
        <w:ind w:left="0"/>
        <w:jc w:val="both"/>
      </w:pPr>
      <w:r>
        <w:rPr>
          <w:rFonts w:ascii="Times New Roman"/>
          <w:b w:val="false"/>
          <w:i w:val="false"/>
          <w:color w:val="000000"/>
          <w:sz w:val="28"/>
        </w:rPr>
        <w:t>
      Бұл ретте осы тармақтың 3) тармақшасында көрсетілген жағдайда тұрмыстық тұтынушылар үшін газ беруді тоқтата тұру тұрмыстық тұтынушыға алдын ала хабарлама берген сәттен бастап жүзеге асырылады, бірақ күнтізбелік он күннен ерте емес.</w:t>
      </w:r>
    </w:p>
    <w:p>
      <w:pPr>
        <w:spacing w:after="0"/>
        <w:ind w:left="0"/>
        <w:jc w:val="both"/>
      </w:pPr>
      <w:r>
        <w:rPr>
          <w:rFonts w:ascii="Times New Roman"/>
          <w:b w:val="false"/>
          <w:i w:val="false"/>
          <w:color w:val="000000"/>
          <w:sz w:val="28"/>
        </w:rPr>
        <w:t>
      Жеткізуші тұтынушыда газ тұтынатын жүйелерге қолданыстағы техникалық қызмет көрсету шартының болмауының фактісін анықтаған жағдайда жеткізуші тұтынушыны алдын ала хабардар ету сәтінен бастап отыз күнтізбелік күннен кейін газ беруді тоқтатады.</w:t>
      </w:r>
    </w:p>
    <w:p>
      <w:pPr>
        <w:spacing w:after="0"/>
        <w:ind w:left="0"/>
        <w:jc w:val="both"/>
      </w:pPr>
      <w:r>
        <w:rPr>
          <w:rFonts w:ascii="Times New Roman"/>
          <w:b w:val="false"/>
          <w:i w:val="false"/>
          <w:color w:val="000000"/>
          <w:sz w:val="28"/>
        </w:rPr>
        <w:t>
      Газ беруді тоқтату (шектеу) туралы хабарлама тұтынушыға электрондық поштамен, пошта жөнелтілімімен, қысқа мәтіндік хабарламамен, мультимедиалық хабарламамен, қолданыстағы мессенджерлермен не хабарлаудың немесе шақырудың тіркелуін қамтамасыз ететін өзге де байланыс құралдары пайдаланыла отырып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29.08.2023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93"/>
    <w:p>
      <w:pPr>
        <w:spacing w:after="0"/>
        <w:ind w:left="0"/>
        <w:jc w:val="both"/>
      </w:pPr>
      <w:r>
        <w:rPr>
          <w:rFonts w:ascii="Times New Roman"/>
          <w:b w:val="false"/>
          <w:i w:val="false"/>
          <w:color w:val="000000"/>
          <w:sz w:val="28"/>
        </w:rPr>
        <w:t>
      63. Газ беруді қайта бастау осы Қағидалардың 60 және 62-тармақтарында аталған газ жеткізуді тоқтатуды тудырған себептерді тұтынушы жойғаннан кейін, сондай-ақ газды бөлшек саудада өткізу шартына сәйкес тұрақсыздық айыбы төлемінің берешегі өтелген соң жүргізіледі.</w:t>
      </w:r>
    </w:p>
    <w:bookmarkEnd w:id="93"/>
    <w:p>
      <w:pPr>
        <w:spacing w:after="0"/>
        <w:ind w:left="0"/>
        <w:jc w:val="both"/>
      </w:pPr>
      <w:r>
        <w:rPr>
          <w:rFonts w:ascii="Times New Roman"/>
          <w:b w:val="false"/>
          <w:i w:val="false"/>
          <w:color w:val="000000"/>
          <w:sz w:val="28"/>
        </w:rPr>
        <w:t>
      Жоспарлы қосатын күн туралы газ тасымалдау, газ тарату ұйымы, топтық резервуарлық қондырғы иесі немесе газ толтыру станциясының иесі тұтынушыны газды беруді қайта бастау туралы шешім қабылданған күні хабардар етеді. Тұтынушыны ажырату себебі жойылғаннан кейін газды беруді қайта бастаудың шекті мерзімдері газды беруді қайта бастау туралы шешім қабылданған күннен бастап бес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