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3cee6" w14:textId="773ce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ауданында қылмыстық-атқару инспекциясы пробация қызметінің есебінде тұрған адамдар, сондай-ақ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ауданы әкімдігінің 2013 жылғы 12 қыркүйектегі № 184 қаулысы. Маңғыстау облысы Әділет департаментінде 2013 жылғы 27 қыркүйекте № 2300 тіркелді. Күші жойылды – Маңғыстау облысы Қарақия ауданы әкімдігінің 2016 жылғы 23 мамырдағы № 151 қаулысымен</w:t>
      </w:r>
    </w:p>
    <w:p>
      <w:pPr>
        <w:spacing w:after="0"/>
        <w:ind w:left="0"/>
        <w:jc w:val="left"/>
      </w:pPr>
      <w:r>
        <w:rPr>
          <w:rFonts w:ascii="Times New Roman"/>
          <w:b w:val="false"/>
          <w:i w:val="false"/>
          <w:color w:val="ff0000"/>
          <w:sz w:val="28"/>
        </w:rPr>
        <w:t xml:space="preserve">      Күші жойылды – Маңғыстау облысы Қарақия ауданы әкімдігінің 23.05.2016 </w:t>
      </w:r>
      <w:r>
        <w:rPr>
          <w:rFonts w:ascii="Times New Roman"/>
          <w:b w:val="false"/>
          <w:i w:val="false"/>
          <w:color w:val="ff0000"/>
          <w:sz w:val="28"/>
        </w:rPr>
        <w:t>№ 151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2001 жылғы 23 қаңтардағы Қазақстан Республикасы Заңдарына сәйкес, жұмыс іздеуде қиыншылық тартып жүрген, қылмыстық – атқару инспекциясы пробация қызметінің есебінде тұрған адамдар, сондай–ақ бас бостандығынан айыру орындарынан босатылған адамдарды және интернаттық ұйымдарды бітіруші кәмелетке толмағандарды әлеуметтік қорғау мақсатында, оларды жұмыспен қамтуды қамтамасыз ету үшін, Қарақия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Қарақия ауданында жұмыс орындарының жалпы санынан үш пайыз мөлшерінде қылмыстық – атқару инспекциясы пробация қызметінің есебінде тұрған адамдар, сондай–ақ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белгіленсін.</w:t>
      </w:r>
      <w:r>
        <w:br/>
      </w:r>
      <w:r>
        <w:rPr>
          <w:rFonts w:ascii="Times New Roman"/>
          <w:b w:val="false"/>
          <w:i w:val="false"/>
          <w:color w:val="000000"/>
          <w:sz w:val="28"/>
        </w:rPr>
        <w:t>
      </w:t>
      </w:r>
      <w:r>
        <w:rPr>
          <w:rFonts w:ascii="Times New Roman"/>
          <w:b w:val="false"/>
          <w:i w:val="false"/>
          <w:color w:val="000000"/>
          <w:sz w:val="28"/>
        </w:rPr>
        <w:t>2. "Қарақия аудандық жұмыспен қамту және әлеуметтік бағдарламалар бөлімі" мемлекеттік мекемесі белгіленген квотаға сәйкес, қылмыстық – атқару инспекциясы пробация қызметінің есебінде тұрған адамдар, сондай–ақ бас бостандығынан айыру орындарынан босатылған адамдар және интернаттық ұйымдарды бітіруші кәмелетке толмағандар үшін жұмыс орындарына орналасу бағытын қамтамасыз етсін.</w:t>
      </w:r>
      <w:r>
        <w:br/>
      </w:r>
      <w:r>
        <w:rPr>
          <w:rFonts w:ascii="Times New Roman"/>
          <w:b w:val="false"/>
          <w:i w:val="false"/>
          <w:color w:val="000000"/>
          <w:sz w:val="28"/>
        </w:rPr>
        <w:t>
      </w:t>
      </w:r>
      <w:r>
        <w:rPr>
          <w:rFonts w:ascii="Times New Roman"/>
          <w:b w:val="false"/>
          <w:i w:val="false"/>
          <w:color w:val="000000"/>
          <w:sz w:val="28"/>
        </w:rPr>
        <w:t>3. Маңғыстау облысының Әділет департаментінде мемлекеттік тіркеуден өткен соң осы қаулыны аудан әкімдігінің ресми сайтында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Н.Тәжібаевқа жүктелсін.</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i w:val="false"/>
          <w:color w:val="000000"/>
          <w:sz w:val="28"/>
        </w:rPr>
        <w:t>Әкім</w:t>
      </w:r>
      <w:r>
        <w:rPr>
          <w:rFonts w:ascii="Times New Roman"/>
          <w:b w:val="false"/>
          <w:i w:val="false"/>
          <w:color w:val="000000"/>
          <w:sz w:val="28"/>
        </w:rPr>
        <w:t xml:space="preserve"> </w:t>
      </w:r>
      <w:r>
        <w:rPr>
          <w:rFonts w:ascii="Times New Roman"/>
          <w:b/>
          <w:i w:val="false"/>
          <w:color w:val="000000"/>
          <w:sz w:val="28"/>
        </w:rPr>
        <w:t xml:space="preserve">Ә. </w:t>
      </w:r>
      <w:r>
        <w:rPr>
          <w:rFonts w:ascii="Times New Roman"/>
          <w:b/>
          <w:i w:val="false"/>
          <w:color w:val="000000"/>
          <w:sz w:val="28"/>
        </w:rPr>
        <w:t>Дауылбаев</w:t>
      </w:r>
      <w:r>
        <w:br/>
      </w:r>
      <w:r>
        <w:rPr>
          <w:rFonts w:ascii="Times New Roman"/>
          <w:b w:val="false"/>
          <w:i w:val="false"/>
          <w:color w:val="000000"/>
          <w:sz w:val="28"/>
        </w:rPr>
        <w:t>
      "КЕЛІСІЛДІ":</w:t>
      </w:r>
      <w:r>
        <w:br/>
      </w:r>
      <w:r>
        <w:rPr>
          <w:rFonts w:ascii="Times New Roman"/>
          <w:b w:val="false"/>
          <w:i w:val="false"/>
          <w:color w:val="000000"/>
          <w:sz w:val="28"/>
        </w:rPr>
        <w:t>
      "Қарақия аудандық жұмыспен</w:t>
      </w:r>
      <w:r>
        <w:br/>
      </w:r>
      <w:r>
        <w:rPr>
          <w:rFonts w:ascii="Times New Roman"/>
          <w:b w:val="false"/>
          <w:i w:val="false"/>
          <w:color w:val="000000"/>
          <w:sz w:val="28"/>
        </w:rPr>
        <w:t>
      қамту және әлеуметтік</w:t>
      </w:r>
      <w:r>
        <w:br/>
      </w:r>
      <w:r>
        <w:rPr>
          <w:rFonts w:ascii="Times New Roman"/>
          <w:b w:val="false"/>
          <w:i w:val="false"/>
          <w:color w:val="000000"/>
          <w:sz w:val="28"/>
        </w:rPr>
        <w:t>
      бағдарламалар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Қ. Рысбаев</w:t>
      </w:r>
      <w:r>
        <w:br/>
      </w:r>
      <w:r>
        <w:rPr>
          <w:rFonts w:ascii="Times New Roman"/>
          <w:b w:val="false"/>
          <w:i w:val="false"/>
          <w:color w:val="000000"/>
          <w:sz w:val="28"/>
        </w:rPr>
        <w:t>
      12 қыркүйек 2013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