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48a4" w14:textId="1744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аумағында карантиндік режимді енгізе отырып, карантиндік аймақты белгілеу туралы</w:t>
      </w:r>
    </w:p>
    <w:p>
      <w:pPr>
        <w:spacing w:after="0"/>
        <w:ind w:left="0"/>
        <w:jc w:val="both"/>
      </w:pPr>
      <w:r>
        <w:rPr>
          <w:rFonts w:ascii="Times New Roman"/>
          <w:b w:val="false"/>
          <w:i w:val="false"/>
          <w:color w:val="000000"/>
          <w:sz w:val="28"/>
        </w:rPr>
        <w:t>Қызылорда облыстық әкімдігінің 2013 жылғы 23 қазандағы N 334 қаулысы. Қызылорда облысының Әділет департаментінде 2013 жылғы 20 қарашада N 4539 болып тіркелді.</w:t>
      </w:r>
    </w:p>
    <w:p>
      <w:pPr>
        <w:spacing w:after="0"/>
        <w:ind w:left="0"/>
        <w:jc w:val="both"/>
      </w:pPr>
      <w:bookmarkStart w:name="z35" w:id="0"/>
      <w:r>
        <w:rPr>
          <w:rFonts w:ascii="Times New Roman"/>
          <w:b w:val="false"/>
          <w:i w:val="false"/>
          <w:color w:val="ff0000"/>
          <w:sz w:val="28"/>
        </w:rPr>
        <w:t xml:space="preserve">
      Ескерту. Қаулының атауы жаңа редакцияда - Қызылорда облысы әкімдігінің 20.05.2020 </w:t>
      </w:r>
      <w:r>
        <w:rPr>
          <w:rFonts w:ascii="Times New Roman"/>
          <w:b w:val="false"/>
          <w:i w:val="false"/>
          <w:color w:val="ff0000"/>
          <w:sz w:val="28"/>
        </w:rPr>
        <w:t>№ 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1" w:id="1"/>
    <w:p>
      <w:pPr>
        <w:spacing w:after="0"/>
        <w:ind w:left="0"/>
        <w:jc w:val="both"/>
      </w:pPr>
      <w:r>
        <w:rPr>
          <w:rFonts w:ascii="Times New Roman"/>
          <w:b w:val="false"/>
          <w:i w:val="false"/>
          <w:color w:val="000000"/>
          <w:sz w:val="28"/>
        </w:rPr>
        <w:t xml:space="preserve">
      "Өсімдіктер карантині туралы" Қазақстан Республикасының 1999 жылғы 11 ақпандағы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Ауыл шаруашылығы министрлігінің агроөнеркәсіптік кешендегі мемлекеттік инспекция комитетінің Қызылорда облыстық аумақтық инспекциясы" мемлекеттік мекемесінің ұсынысына сәйкес облыс аумағында таралған карантиндік объектілердің таралу ошақтарын оқшаулау және жою мақсатында Қызылорда облысының әкімдігі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Қызылорда облысының аумағында карантиндік режимді енгізе отырып, карантиндік аймақ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әкімдігінің 20.05.2020 </w:t>
      </w:r>
      <w:r>
        <w:rPr>
          <w:rFonts w:ascii="Times New Roman"/>
          <w:b w:val="false"/>
          <w:i w:val="false"/>
          <w:color w:val="ff0000"/>
          <w:sz w:val="28"/>
        </w:rPr>
        <w:t>№ 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"Қызылорда облысының ауыл шаруашылығы басқармасы", "Қазақстан Республикасы Ауыл шаруашылығы министрлігі агроөнеркәсіптік кешендегі мемлекеттік инспекция комитетінің Қызылорда облыстық аумақтық инспекциясы" (келісім бойынша) мемлекеттік мекемелері осы қаулыдан туындайтын шараларды қабылдасын.</w:t>
      </w:r>
    </w:p>
    <w:bookmarkEnd w:id="3"/>
    <w:bookmarkStart w:name="z4" w:id="4"/>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Р.С. Нұртаевқа жүктелсін.</w:t>
      </w:r>
    </w:p>
    <w:bookmarkEnd w:id="4"/>
    <w:bookmarkStart w:name="z5"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Ауыл шаруашылығы министрлігі</w:t>
            </w:r>
          </w:p>
          <w:p>
            <w:pPr>
              <w:spacing w:after="20"/>
              <w:ind w:left="20"/>
              <w:jc w:val="both"/>
            </w:pPr>
            <w:r>
              <w:rPr>
                <w:rFonts w:ascii="Times New Roman"/>
                <w:b w:val="false"/>
                <w:i/>
                <w:color w:val="000000"/>
                <w:sz w:val="20"/>
              </w:rPr>
              <w:t>агроөнеркәсіптік кешендегі мемлекеттік</w:t>
            </w:r>
          </w:p>
          <w:p>
            <w:pPr>
              <w:spacing w:after="20"/>
              <w:ind w:left="20"/>
              <w:jc w:val="both"/>
            </w:pPr>
            <w:r>
              <w:rPr>
                <w:rFonts w:ascii="Times New Roman"/>
                <w:b w:val="false"/>
                <w:i/>
                <w:color w:val="000000"/>
                <w:sz w:val="20"/>
              </w:rPr>
              <w:t>инспекция комитетінің Қызылорда</w:t>
            </w:r>
          </w:p>
          <w:p>
            <w:pPr>
              <w:spacing w:after="20"/>
              <w:ind w:left="20"/>
              <w:jc w:val="both"/>
            </w:pPr>
            <w:r>
              <w:rPr>
                <w:rFonts w:ascii="Times New Roman"/>
                <w:b w:val="false"/>
                <w:i/>
                <w:color w:val="000000"/>
                <w:sz w:val="20"/>
              </w:rPr>
              <w:t>облыстық аумақтық инспекциясы"</w:t>
            </w:r>
          </w:p>
          <w:p>
            <w:pPr>
              <w:spacing w:after="20"/>
              <w:ind w:left="20"/>
              <w:jc w:val="both"/>
            </w:pPr>
            <w:r>
              <w:rPr>
                <w:rFonts w:ascii="Times New Roman"/>
                <w:b w:val="false"/>
                <w:i/>
                <w:color w:val="000000"/>
                <w:sz w:val="20"/>
              </w:rPr>
              <w:t>мемлекеттік мекемесінің басшысы</w:t>
            </w:r>
          </w:p>
          <w:p>
            <w:pPr>
              <w:spacing w:after="20"/>
              <w:ind w:left="20"/>
              <w:jc w:val="both"/>
            </w:pPr>
            <w:r>
              <w:rPr>
                <w:rFonts w:ascii="Times New Roman"/>
                <w:b w:val="false"/>
                <w:i/>
                <w:color w:val="000000"/>
                <w:sz w:val="20"/>
              </w:rPr>
              <w:t>______________ Б. Нұртазаев</w:t>
            </w:r>
          </w:p>
          <w:p>
            <w:pPr>
              <w:spacing w:after="0"/>
              <w:ind w:left="0"/>
              <w:jc w:val="left"/>
            </w:pPr>
          </w:p>
          <w:p>
            <w:pPr>
              <w:spacing w:after="20"/>
              <w:ind w:left="20"/>
              <w:jc w:val="both"/>
            </w:pPr>
            <w:r>
              <w:rPr>
                <w:rFonts w:ascii="Times New Roman"/>
                <w:b w:val="false"/>
                <w:i/>
                <w:color w:val="000000"/>
                <w:sz w:val="20"/>
              </w:rPr>
              <w:t>2013 жылғы "23" қазан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2013 жылғы "23" қазандағы</w:t>
            </w:r>
            <w:r>
              <w:br/>
            </w:r>
            <w:r>
              <w:rPr>
                <w:rFonts w:ascii="Times New Roman"/>
                <w:b w:val="false"/>
                <w:i w:val="false"/>
                <w:color w:val="000000"/>
                <w:sz w:val="20"/>
              </w:rPr>
              <w:t>№ 334 қаулысына қосымша</w:t>
            </w:r>
          </w:p>
        </w:tc>
      </w:tr>
    </w:tbl>
    <w:bookmarkStart w:name="z17" w:id="6"/>
    <w:p>
      <w:pPr>
        <w:spacing w:after="0"/>
        <w:ind w:left="0"/>
        <w:jc w:val="left"/>
      </w:pPr>
      <w:r>
        <w:rPr>
          <w:rFonts w:ascii="Times New Roman"/>
          <w:b/>
          <w:i w:val="false"/>
          <w:color w:val="000000"/>
        </w:rPr>
        <w:t xml:space="preserve"> Қызылорда облысының аумағында карантиндік режимді енгізе отырып белгіленген карантиндік аймақ</w:t>
      </w:r>
    </w:p>
    <w:bookmarkEnd w:id="6"/>
    <w:p>
      <w:pPr>
        <w:spacing w:after="0"/>
        <w:ind w:left="0"/>
        <w:jc w:val="both"/>
      </w:pPr>
      <w:r>
        <w:rPr>
          <w:rFonts w:ascii="Times New Roman"/>
          <w:b w:val="false"/>
          <w:i w:val="false"/>
          <w:color w:val="ff0000"/>
          <w:sz w:val="28"/>
        </w:rPr>
        <w:t xml:space="preserve">
      Ескерту. Қосымша жаңа редакцияда - Қызылорда облысы әкімдігінің 12.12.2025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7"/>
          <w:p>
            <w:pPr>
              <w:spacing w:after="20"/>
              <w:ind w:left="20"/>
              <w:jc w:val="both"/>
            </w:pPr>
            <w:r>
              <w:rPr>
                <w:rFonts w:ascii="Times New Roman"/>
                <w:b w:val="false"/>
                <w:i w:val="false"/>
                <w:color w:val="000000"/>
                <w:sz w:val="20"/>
              </w:rPr>
              <w:t>
№</w:t>
            </w:r>
          </w:p>
          <w:bookmarkEnd w:id="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 атаулары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залалданған аумақ,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карантиндік объектілердің түрлері бойынша,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(қызғылт) кекіре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 сояулар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калифорниялық қалқаншалы сымыр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шыбыны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