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1abef" w14:textId="8d1ab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2012 жылғы 21 желтоқсандағы N 8/7-V шешімі. Шығыс Қазақстан облысының Әділет департаментінде 2013 жылғы 22 қаңтарда N 2832 тіркелді. Күші жойылды - Шемонаиха аудандық мәслихатының 2014 жылғы 27 наурыздағы № 19/5-V шешімімен</w:t>
      </w:r>
    </w:p>
    <w:p>
      <w:pPr>
        <w:spacing w:after="0"/>
        <w:ind w:left="0"/>
        <w:jc w:val="both"/>
      </w:pPr>
      <w:r>
        <w:rPr>
          <w:rFonts w:ascii="Times New Roman"/>
          <w:b w:val="false"/>
          <w:i w:val="false"/>
          <w:color w:val="ff0000"/>
          <w:sz w:val="28"/>
        </w:rPr>
        <w:t xml:space="preserve">      Ескерту. Күші жойылды - Шемонаиха аудандық мәслихатының 27.03.2014 № 19/5-V (алғаш ресми жарияланғаннан кейін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 xml:space="preserve">)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 148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 66 Қазақстан Республикасы Заңының 18-бабы </w:t>
      </w:r>
      <w:r>
        <w:rPr>
          <w:rFonts w:ascii="Times New Roman"/>
          <w:b w:val="false"/>
          <w:i w:val="false"/>
          <w:color w:val="000000"/>
          <w:sz w:val="28"/>
        </w:rPr>
        <w:t>5-тармағына</w:t>
      </w:r>
      <w:r>
        <w:rPr>
          <w:rFonts w:ascii="Times New Roman"/>
          <w:b w:val="false"/>
          <w:i w:val="false"/>
          <w:color w:val="000000"/>
          <w:sz w:val="28"/>
        </w:rPr>
        <w:t xml:space="preserve"> сәйкес, Шемонаиха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Шемонаиха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бюджет қаражаты есебінен әлеуметтік көмек берілсін.</w:t>
      </w:r>
      <w:r>
        <w:br/>
      </w:r>
      <w:r>
        <w:rPr>
          <w:rFonts w:ascii="Times New Roman"/>
          <w:b w:val="false"/>
          <w:i w:val="false"/>
          <w:color w:val="000000"/>
          <w:sz w:val="28"/>
        </w:rPr>
        <w:t>
      Мемлекеттік әлеуметтік қамсыздандыру, білім беру, мәдениет және спорт ұйымдарының мамандарына әлеуметтік көмек 9240 (тоғыз мың екі жүз қырық) теңге көлемінде берілсін.</w:t>
      </w:r>
      <w:r>
        <w:br/>
      </w:r>
      <w:r>
        <w:rPr>
          <w:rFonts w:ascii="Times New Roman"/>
          <w:b w:val="false"/>
          <w:i w:val="false"/>
          <w:color w:val="000000"/>
          <w:sz w:val="28"/>
        </w:rPr>
        <w:t>
      Мемлекеттік денсаулық сақтау және ветеринария ұйымдарының мамандарына әлеуметтік көмек Шығыс Қазақстан облыстық мәслихатының </w:t>
      </w:r>
      <w:r>
        <w:rPr>
          <w:rFonts w:ascii="Times New Roman"/>
          <w:b w:val="false"/>
          <w:i w:val="false"/>
          <w:color w:val="000000"/>
          <w:sz w:val="28"/>
        </w:rPr>
        <w:t>шешімімен</w:t>
      </w:r>
      <w:r>
        <w:rPr>
          <w:rFonts w:ascii="Times New Roman"/>
          <w:b w:val="false"/>
          <w:i w:val="false"/>
          <w:color w:val="000000"/>
          <w:sz w:val="28"/>
        </w:rPr>
        <w:t xml:space="preserve"> белгіленген көлемде беріледі.</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төрайымы                            А. Яровикова</w:t>
      </w:r>
    </w:p>
    <w:p>
      <w:pPr>
        <w:spacing w:after="0"/>
        <w:ind w:left="0"/>
        <w:jc w:val="both"/>
      </w:pPr>
      <w:r>
        <w:rPr>
          <w:rFonts w:ascii="Times New Roman"/>
          <w:b w:val="false"/>
          <w:i/>
          <w:color w:val="000000"/>
          <w:sz w:val="28"/>
        </w:rPr>
        <w:t>      Шемонаиха аудандық</w:t>
      </w:r>
      <w:r>
        <w:br/>
      </w:r>
      <w:r>
        <w:rPr>
          <w:rFonts w:ascii="Times New Roman"/>
          <w:b w:val="false"/>
          <w:i w:val="false"/>
          <w:color w:val="000000"/>
          <w:sz w:val="28"/>
        </w:rPr>
        <w:t>
</w:t>
      </w:r>
      <w:r>
        <w:rPr>
          <w:rFonts w:ascii="Times New Roman"/>
          <w:b w:val="false"/>
          <w:i/>
          <w:color w:val="000000"/>
          <w:sz w:val="28"/>
        </w:rPr>
        <w:t>      мәслихатының хатшысы                       Ә. Баяндинов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