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aa364" w14:textId="1aaa3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22 желтоқсандағы № 276 "Хромтау ауданының 2012-2014 жылдарға арналған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2012 жылғы 7 ақпандағы № 12 шешімі. Ақтөбе облысы Әділет департаментінде 2012 жылғы 27 ақпанда № 3-12-144 тіркелді. Күші жойылды - Ақтөбе облысы Хромтау аудандық мәслихатының 2013 жылғы 10 шілдедегі № 117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Ақтөбе облысы Хромтау аудандық мәслихатының 10.07.2013 № 117 шешімімен.</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тармағына</w:t>
      </w:r>
      <w:r>
        <w:rPr>
          <w:rFonts w:ascii="Times New Roman"/>
          <w:b w:val="false"/>
          <w:i w:val="false"/>
          <w:color w:val="000000"/>
          <w:sz w:val="28"/>
        </w:rPr>
        <w:t>,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104 бабының </w:t>
      </w:r>
      <w:r>
        <w:rPr>
          <w:rFonts w:ascii="Times New Roman"/>
          <w:b w:val="false"/>
          <w:i w:val="false"/>
          <w:color w:val="000000"/>
          <w:sz w:val="28"/>
        </w:rPr>
        <w:t>5 тармағына</w:t>
      </w:r>
      <w:r>
        <w:rPr>
          <w:rFonts w:ascii="Times New Roman"/>
          <w:b w:val="false"/>
          <w:i w:val="false"/>
          <w:color w:val="000000"/>
          <w:sz w:val="28"/>
        </w:rPr>
        <w:t>, 106 бабының 2 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ЕТЕДІ:</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Аудандық мәслихаттың 2011 жылғы 22 желтоқсандағы № 276 «Хромтау ауданының 2012-2014 жылдарға арналған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3-12-142 болып тіркелген, аудандық «Хромтау» газетінің 2012 жылдың 21 қаңтарындағы № 4-5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кірістер</w:t>
      </w:r>
      <w:r>
        <w:br/>
      </w:r>
      <w:r>
        <w:rPr>
          <w:rFonts w:ascii="Times New Roman"/>
          <w:b w:val="false"/>
          <w:i w:val="false"/>
          <w:color w:val="000000"/>
          <w:sz w:val="28"/>
        </w:rPr>
        <w:t>
      «2969601» деген цифрлар «3039792»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«549741» деген цифрлар «619932»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шығындар</w:t>
      </w:r>
      <w:r>
        <w:br/>
      </w:r>
      <w:r>
        <w:rPr>
          <w:rFonts w:ascii="Times New Roman"/>
          <w:b w:val="false"/>
          <w:i w:val="false"/>
          <w:color w:val="000000"/>
          <w:sz w:val="28"/>
        </w:rPr>
        <w:t>
      «2969601» деген цифрлар «3070886,9»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тармақшасында</w:t>
      </w:r>
      <w:r>
        <w:rPr>
          <w:rFonts w:ascii="Times New Roman"/>
          <w:b w:val="false"/>
          <w:i w:val="false"/>
          <w:color w:val="000000"/>
          <w:sz w:val="28"/>
        </w:rPr>
        <w:t>:</w:t>
      </w:r>
      <w:r>
        <w:br/>
      </w:r>
      <w:r>
        <w:rPr>
          <w:rFonts w:ascii="Times New Roman"/>
          <w:b w:val="false"/>
          <w:i w:val="false"/>
          <w:color w:val="000000"/>
          <w:sz w:val="28"/>
        </w:rPr>
        <w:t>
      таза бюджеттік кредит беру</w:t>
      </w:r>
      <w:r>
        <w:br/>
      </w:r>
      <w:r>
        <w:rPr>
          <w:rFonts w:ascii="Times New Roman"/>
          <w:b w:val="false"/>
          <w:i w:val="false"/>
          <w:color w:val="000000"/>
          <w:sz w:val="28"/>
        </w:rPr>
        <w:t>
      «23469,1» деген цифрлар «23152»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кредиттерді өтеу</w:t>
      </w:r>
      <w:r>
        <w:br/>
      </w:r>
      <w:r>
        <w:rPr>
          <w:rFonts w:ascii="Times New Roman"/>
          <w:b w:val="false"/>
          <w:i w:val="false"/>
          <w:color w:val="000000"/>
          <w:sz w:val="28"/>
        </w:rPr>
        <w:t>
      «800,9» деген цифрлар «1118»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тармақшасында</w:t>
      </w:r>
      <w:r>
        <w:rPr>
          <w:rFonts w:ascii="Times New Roman"/>
          <w:b w:val="false"/>
          <w:i w:val="false"/>
          <w:color w:val="000000"/>
          <w:sz w:val="28"/>
        </w:rPr>
        <w:t>:</w:t>
      </w:r>
      <w:r>
        <w:br/>
      </w:r>
      <w:r>
        <w:rPr>
          <w:rFonts w:ascii="Times New Roman"/>
          <w:b w:val="false"/>
          <w:i w:val="false"/>
          <w:color w:val="000000"/>
          <w:sz w:val="28"/>
        </w:rPr>
        <w:t>
      қаржы активтерімен жасалатын операциялар бойынша сальдо</w:t>
      </w:r>
      <w:r>
        <w:br/>
      </w:r>
      <w:r>
        <w:rPr>
          <w:rFonts w:ascii="Times New Roman"/>
          <w:b w:val="false"/>
          <w:i w:val="false"/>
          <w:color w:val="000000"/>
          <w:sz w:val="28"/>
        </w:rPr>
        <w:t>
      «0» деген цифр «10000»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w:t>
      </w:r>
      <w:r>
        <w:br/>
      </w:r>
      <w:r>
        <w:rPr>
          <w:rFonts w:ascii="Times New Roman"/>
          <w:b w:val="false"/>
          <w:i w:val="false"/>
          <w:color w:val="000000"/>
          <w:sz w:val="28"/>
        </w:rPr>
        <w:t>
      «0» деген цифр «10000»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тармақшасында</w:t>
      </w:r>
      <w:r>
        <w:rPr>
          <w:rFonts w:ascii="Times New Roman"/>
          <w:b w:val="false"/>
          <w:i w:val="false"/>
          <w:color w:val="000000"/>
          <w:sz w:val="28"/>
        </w:rPr>
        <w:t>:</w:t>
      </w:r>
      <w:r>
        <w:br/>
      </w:r>
      <w:r>
        <w:rPr>
          <w:rFonts w:ascii="Times New Roman"/>
          <w:b w:val="false"/>
          <w:i w:val="false"/>
          <w:color w:val="000000"/>
          <w:sz w:val="28"/>
        </w:rPr>
        <w:t>
      бюджет тапшылығы (профицит)</w:t>
      </w:r>
      <w:r>
        <w:br/>
      </w:r>
      <w:r>
        <w:rPr>
          <w:rFonts w:ascii="Times New Roman"/>
          <w:b w:val="false"/>
          <w:i w:val="false"/>
          <w:color w:val="000000"/>
          <w:sz w:val="28"/>
        </w:rPr>
        <w:t>
      «-23469,1» деген цифрлар «-64246,9»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тармақшасында</w:t>
      </w:r>
      <w:r>
        <w:rPr>
          <w:rFonts w:ascii="Times New Roman"/>
          <w:b w:val="false"/>
          <w:i w:val="false"/>
          <w:color w:val="000000"/>
          <w:sz w:val="28"/>
        </w:rPr>
        <w:t>:</w:t>
      </w:r>
      <w:r>
        <w:br/>
      </w:r>
      <w:r>
        <w:rPr>
          <w:rFonts w:ascii="Times New Roman"/>
          <w:b w:val="false"/>
          <w:i w:val="false"/>
          <w:color w:val="000000"/>
          <w:sz w:val="28"/>
        </w:rPr>
        <w:t>
      бюджет тапшылығын (профицитті пайдалану) қаржыландыру</w:t>
      </w:r>
      <w:r>
        <w:br/>
      </w:r>
      <w:r>
        <w:rPr>
          <w:rFonts w:ascii="Times New Roman"/>
          <w:b w:val="false"/>
          <w:i w:val="false"/>
          <w:color w:val="000000"/>
          <w:sz w:val="28"/>
        </w:rPr>
        <w:t>
      «23469,1» деген цифрлар «64246,9»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 тармақтың</w:t>
      </w:r>
      <w:r>
        <w:rPr>
          <w:rFonts w:ascii="Times New Roman"/>
          <w:b w:val="false"/>
          <w:i w:val="false"/>
          <w:color w:val="000000"/>
          <w:sz w:val="28"/>
        </w:rPr>
        <w:t xml:space="preserve"> 2 абзацының бөлігінде «30000,0» деген цифрлар «99783,0»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 тармақтың</w:t>
      </w:r>
      <w:r>
        <w:rPr>
          <w:rFonts w:ascii="Times New Roman"/>
          <w:b w:val="false"/>
          <w:i w:val="false"/>
          <w:color w:val="000000"/>
          <w:sz w:val="28"/>
        </w:rPr>
        <w:t xml:space="preserve"> 7 абзацының бөлігінде «2269,0» деген цифрлар «2677,0» цифрлармен ауыстырылсын.</w:t>
      </w:r>
      <w:r>
        <w:br/>
      </w:r>
      <w:r>
        <w:rPr>
          <w:rFonts w:ascii="Times New Roman"/>
          <w:b w:val="false"/>
          <w:i w:val="false"/>
          <w:color w:val="000000"/>
          <w:sz w:val="28"/>
        </w:rPr>
        <w:t>
</w:t>
      </w:r>
      <w:r>
        <w:rPr>
          <w:rFonts w:ascii="Times New Roman"/>
          <w:b w:val="false"/>
          <w:i w:val="false"/>
          <w:color w:val="000000"/>
          <w:sz w:val="28"/>
        </w:rPr>
        <w:t>
      4.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5.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төрайымы                    хатшысы</w:t>
      </w:r>
    </w:p>
    <w:p>
      <w:pPr>
        <w:spacing w:after="0"/>
        <w:ind w:left="0"/>
        <w:jc w:val="both"/>
      </w:pPr>
      <w:r>
        <w:rPr>
          <w:rFonts w:ascii="Times New Roman"/>
          <w:b w:val="false"/>
          <w:i/>
          <w:color w:val="000000"/>
          <w:sz w:val="28"/>
        </w:rPr>
        <w:t>           Е.Юшкевич                        Д.Молдашев</w:t>
      </w:r>
    </w:p>
    <w:bookmarkStart w:name="z14"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7 ақпандағы</w:t>
      </w:r>
      <w:r>
        <w:br/>
      </w:r>
      <w:r>
        <w:rPr>
          <w:rFonts w:ascii="Times New Roman"/>
          <w:b w:val="false"/>
          <w:i w:val="false"/>
          <w:color w:val="000000"/>
          <w:sz w:val="28"/>
        </w:rPr>
        <w:t>
№ 12 шешіміне</w:t>
      </w:r>
      <w:r>
        <w:br/>
      </w:r>
      <w:r>
        <w:rPr>
          <w:rFonts w:ascii="Times New Roman"/>
          <w:b w:val="false"/>
          <w:i w:val="false"/>
          <w:color w:val="000000"/>
          <w:sz w:val="28"/>
        </w:rPr>
        <w:t>
№ 1 қосымша</w:t>
      </w:r>
    </w:p>
    <w:bookmarkEnd w:id="1"/>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93"/>
        <w:gridCol w:w="653"/>
        <w:gridCol w:w="8053"/>
        <w:gridCol w:w="24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3 039 792</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2 396 930</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350 940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350 940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301 340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жүзеге асыратын жеке тұлғалардан алынатын жеке 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259 246</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259 246</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259 246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1 758 276</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1 687 766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мен жеке кәсіпкерлердің мүлкіне салынатын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1 683 766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маңызы бар жерлерге жеке тұлғаларға салынатын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жерлеріне жеке тұлғалардан алынатын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маныздағы жерлерге заңды тұлғалар мен жеке кәсіпкерлерден, жеке нотариустар мен адвокаттардан алынатын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кәсіпкерлерден,жеке нотариустар мен адвокаттардан алынатын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22 640</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пайдаланылатын бензин (авиациялықты қоспағанда)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өткізетін,сондай-ақ өз өндірістік мұқтаждарына пайдаланылатын дизель отыны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жүзеге асырғаны үшін алынатын алымдар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тіркегені,сондай-ақ оларды қайта тіркегені үшін алынатын алым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мәмеле жасау құқығын мемлекеттік тіркегені үшін алым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5 828</w:t>
            </w:r>
          </w:p>
        </w:tc>
      </w:tr>
      <w:tr>
        <w:trPr>
          <w:trHeight w:val="17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рәсімдегені үшін,сондай-ақ осы құжаттарға өзгерістер енгізгені үшін 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бергені және оны жыл сайын тіркегені үшін мемлекеттік баж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патрондарын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 – машинистің куәлігі берілгені үшін алынатын 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12 930</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 өндіріп алулар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619 932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619 932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619 932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224 979</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394 953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73"/>
        <w:gridCol w:w="693"/>
        <w:gridCol w:w="693"/>
        <w:gridCol w:w="7333"/>
        <w:gridCol w:w="24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3 070 886,9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199 245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165 151</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10 920</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10 920</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39 183</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39 183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қаланың,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115 048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қаланың, кент, ауыл (село), ауылдық (селолық) округ әкімінің қызметін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115 048</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23 655</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қаржы бөлімі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23 655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ауданның коммуналдық меншік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13 284</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жөніндегі жұмысты және біржолғы талондарды іске асырудан сомаларды жинаудың толықтығын қамтамасыз етуін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8 580</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10 439</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дамыту, мемлекеттік басқару жүйесін жоспарлау, ауданды және кәсіпкерлікті (облыстық маңызы бар қаланы) басқару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10 439</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4 434</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4 434</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4 434</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2 299 298,6</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272 832</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272 832</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267 996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1 744 989,6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1 744 989,6</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1 678 686,6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және жеткіншектерге қосымша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37 665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 -ның оқу бағдарламары бойынша біліктілікті арттырудан өткен мұғалімдерге еңбекақыны арттыру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транферттер есебінен мектеп мұғалімдеріне біліктілік санаты үшін қосымша ақының мөлшерін ұлғайту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281 477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56 565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бөлімінің қызметтерін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мекемелерінде білім беру жүйесін ақпараттандыру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 үшін оқулықтар мен оқу-әдістемелік кешендерді сатып алу және жеткізу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 шараларды және сайыстар өткізу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жетім баланың (жетім балалардың) қорғаншыларына және ата-аналарының қамқорынсыз қалған баланы (балаларды) қорғаншыларына (қамқоршыларына ) күтіп ұстауға ай сайынғы ақшалай қаражат төлемдері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20 447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8 108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224 912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224 912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155 377</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142 045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12 156</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129 889</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41 994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55 285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 және ымдау тілі мамандарының қызметін көрсету, жеке көмекшілермен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2 553</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орталығының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13 332</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тұрғындар үшін жұмсыпен қамтуды және әлеуметтік бағдарламаларды қамтамасыз етуді іске асыру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231 908</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162 541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162 541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- 2020" бағдарламасы шеңберінде инженерлік-коммуникациялық инфрақұрылымдарды салу және (немесе) сатып алу және дамыту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27 130</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57 867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57 867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88 514</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51 347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51 347</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51 347</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25 433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17 415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17 415</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5 935</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4 348</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44 381</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5 741</w:t>
            </w:r>
          </w:p>
        </w:tc>
      </w:tr>
      <w:tr>
        <w:trPr>
          <w:trHeight w:val="7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мекендердегі әлеуметтік сала мамандарын әлеуметтік қолдау шараларын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5741</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және ветеринария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32 822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14 600</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шаралар өткізуге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18 222</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5 818</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6 589</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6 589</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17 103 </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17 103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17 103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17 103 </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бюджеттің нысаналы трансферттері есебінен "Өңірлерді дамыту"бағдарламасы шеңберінде өңірлердің экономикалық дамуына жәрдемдесу жөніндегі шараларды іске асыруда ауылдық (селолық) округтарда жайластыру мәселесін шешу үшін шараларды іске асыру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4 873</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12 225,3</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12 225,3</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12 225,3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нысаналы (толық пайдаланылмаған) трансферттерді қайтару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12 225,3</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23 152</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53"/>
        <w:gridCol w:w="713"/>
        <w:gridCol w:w="7993"/>
        <w:gridCol w:w="23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73"/>
        <w:gridCol w:w="733"/>
        <w:gridCol w:w="693"/>
        <w:gridCol w:w="7293"/>
        <w:gridCol w:w="23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-64246,9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33"/>
        <w:gridCol w:w="813"/>
        <w:gridCol w:w="7713"/>
        <w:gridCol w:w="23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13"/>
        <w:gridCol w:w="713"/>
        <w:gridCol w:w="693"/>
        <w:gridCol w:w="7293"/>
        <w:gridCol w:w="23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15724,4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15724,4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15724,4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13"/>
        <w:gridCol w:w="753"/>
        <w:gridCol w:w="7913"/>
        <w:gridCol w:w="23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55701,3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55701,3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55701,3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