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86ca" w14:textId="feb8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Жаңақорған аудандық мәслихатының 2010 жылғы 24 желтоқсандағы N 277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2011 жылғы 29 наурыздағы N 304 шешімі. Қызылорда облысының Әділет департаменті Жаңақорған аудандық Әділет басқармасында 2011 жылы 11 сәуірде N 10-7-138 тіркелді. Қолданылу мерзімінің аяқталуына байланысты күші жойылды - (Қызылорда облысы Жаңақорған аудандық мәслихатының 2012 жылғы 05 маусымдағы N 119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2012.06.05 N 119 хатымен).</w:t>
      </w:r>
    </w:p>
    <w:bookmarkStart w:name="z1" w:id="0"/>
    <w:p>
      <w:pPr>
        <w:spacing w:after="0"/>
        <w:ind w:left="0"/>
        <w:jc w:val="both"/>
      </w:pPr>
      <w:r>
        <w:rPr>
          <w:rFonts w:ascii="Times New Roman"/>
          <w:b w:val="false"/>
          <w:i w:val="false"/>
          <w:color w:val="000000"/>
          <w:sz w:val="28"/>
        </w:rPr>
        <w:t>
      2008 жылғы 4 желтоқсанындағы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19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Жаңақорған аудандық Мәслихатының 2011 жылғы 24 желтоқсандағы </w:t>
      </w:r>
      <w:r>
        <w:rPr>
          <w:rFonts w:ascii="Times New Roman"/>
          <w:b w:val="false"/>
          <w:i w:val="false"/>
          <w:color w:val="000000"/>
          <w:sz w:val="28"/>
        </w:rPr>
        <w:t>N 277</w:t>
      </w:r>
      <w:r>
        <w:rPr>
          <w:rFonts w:ascii="Times New Roman"/>
          <w:b w:val="false"/>
          <w:i w:val="false"/>
          <w:color w:val="000000"/>
          <w:sz w:val="28"/>
        </w:rPr>
        <w:t xml:space="preserve"> шешіміне (нормативтік құқықтық кесімдерді мемлекеттік тіркеу тізілімінде 2011 жылғы 12 қаңтарда N 10-7-123 болып тіркелген, 2011 жылдың 26 қаңтарда N 8, 29 қаңтарда N 9 "Жаңақорған тынысы"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1 тармақтың:</w:t>
      </w:r>
      <w:r>
        <w:br/>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"5 665 326" деген сандар "5 903 283" деген сандармен ауыстырылсын;</w:t>
      </w:r>
      <w:r>
        <w:br/>
      </w:r>
      <w:r>
        <w:rPr>
          <w:rFonts w:ascii="Times New Roman"/>
          <w:b w:val="false"/>
          <w:i w:val="false"/>
          <w:color w:val="000000"/>
          <w:sz w:val="28"/>
        </w:rPr>
        <w:t>
      "809 991" деген сандар "879 991" деген сандармен ауыстырылсын;</w:t>
      </w:r>
      <w:r>
        <w:br/>
      </w:r>
      <w:r>
        <w:rPr>
          <w:rFonts w:ascii="Times New Roman"/>
          <w:b w:val="false"/>
          <w:i w:val="false"/>
          <w:color w:val="000000"/>
          <w:sz w:val="28"/>
        </w:rPr>
        <w:t>
      "4 847 884" деген сандар "5 015 841"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"5 673 579" деген сандар "6 198 596"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"10 617" деген сандар "115 405" деген сандармен ауыстырылсын;</w:t>
      </w:r>
      <w:r>
        <w:br/>
      </w:r>
      <w:r>
        <w:rPr>
          <w:rFonts w:ascii="Times New Roman"/>
          <w:b w:val="false"/>
          <w:i w:val="false"/>
          <w:color w:val="000000"/>
          <w:sz w:val="28"/>
        </w:rPr>
        <w:t>
      "17 146" деген сандар "121 934"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"-23 870" деген сандар "-415 718"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"23 870" деген сандар "415 718" деген сандармен ауыстырылсын;</w:t>
      </w:r>
      <w:r>
        <w:br/>
      </w:r>
      <w:r>
        <w:rPr>
          <w:rFonts w:ascii="Times New Roman"/>
          <w:b w:val="false"/>
          <w:i w:val="false"/>
          <w:color w:val="000000"/>
          <w:sz w:val="28"/>
        </w:rPr>
        <w:t>
      "17 146" деген сандар "56 346" деген сандармен ауыстырылсын;</w:t>
      </w:r>
      <w:r>
        <w:br/>
      </w:r>
      <w:r>
        <w:rPr>
          <w:rFonts w:ascii="Times New Roman"/>
          <w:b w:val="false"/>
          <w:i w:val="false"/>
          <w:color w:val="000000"/>
          <w:sz w:val="28"/>
        </w:rPr>
        <w:t>
      "13 253" деген сандар "365 901"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ХХХVІІ сессиясының төрағасы                 Р. ҚҰТЫБАЕВ</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Е. СЕЙЛОВ</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2011 жылғы 29 наурыздағы</w:t>
      </w:r>
      <w:r>
        <w:br/>
      </w:r>
      <w:r>
        <w:rPr>
          <w:rFonts w:ascii="Times New Roman"/>
          <w:b w:val="false"/>
          <w:i w:val="false"/>
          <w:color w:val="000000"/>
          <w:sz w:val="28"/>
        </w:rPr>
        <w:t>
      кезекті XXXVІІІ сессиясының</w:t>
      </w:r>
      <w:r>
        <w:br/>
      </w:r>
      <w:r>
        <w:rPr>
          <w:rFonts w:ascii="Times New Roman"/>
          <w:b w:val="false"/>
          <w:i w:val="false"/>
          <w:color w:val="000000"/>
          <w:sz w:val="28"/>
        </w:rPr>
        <w:t>
      N 304 шешіміне 1-қосымша</w:t>
      </w:r>
    </w:p>
    <w:bookmarkStart w:name="z6"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74"/>
        <w:gridCol w:w="674"/>
        <w:gridCol w:w="9035"/>
        <w:gridCol w:w="21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5903283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879991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314482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314482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237860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237860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308078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270231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5015841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5015841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5015841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5"/>
        <w:gridCol w:w="784"/>
        <w:gridCol w:w="784"/>
        <w:gridCol w:w="8371"/>
        <w:gridCol w:w="18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6198596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4148512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3441314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дайындық, бастауыш, негізгі орта және жалпы орта білімнің жалпы білім беретін оқу бағдарламаларын іске асыратын білім беру ұйымдарына оқулықтар мен оқу-әдістемелік кешендер сатып алу және жеткізу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 мектеп олимпиадаларын өткiзу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қорғау,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әлеуметтiк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сегіз жасқа дейінгі балаларға тағайындалатын және төленетін ай сайынғы мемлекеттік жәрдемақы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үшін-ымдау тілінің мамандарын ұстау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әртүрлi спорт түрлерi бойынша ауданның (облыстық маңызы бар қаланың) құрама командалары мүшелерiнің дайындығы және қатысуы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жөндеу және күтіп -ұстау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bl>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2011 жылғы 29 наурыздағы</w:t>
      </w:r>
      <w:r>
        <w:br/>
      </w:r>
      <w:r>
        <w:rPr>
          <w:rFonts w:ascii="Times New Roman"/>
          <w:b w:val="false"/>
          <w:i w:val="false"/>
          <w:color w:val="000000"/>
          <w:sz w:val="28"/>
        </w:rPr>
        <w:t>
      кезекті XXXVІІІ сессиясының</w:t>
      </w:r>
      <w:r>
        <w:br/>
      </w:r>
      <w:r>
        <w:rPr>
          <w:rFonts w:ascii="Times New Roman"/>
          <w:b w:val="false"/>
          <w:i w:val="false"/>
          <w:color w:val="000000"/>
          <w:sz w:val="28"/>
        </w:rPr>
        <w:t>
      N 304 шешіміне 2-қосымша</w:t>
      </w:r>
    </w:p>
    <w:bookmarkStart w:name="z7" w:id="2"/>
    <w:p>
      <w:pPr>
        <w:spacing w:after="0"/>
        <w:ind w:left="0"/>
        <w:jc w:val="left"/>
      </w:pPr>
      <w:r>
        <w:rPr>
          <w:rFonts w:ascii="Times New Roman"/>
          <w:b/>
          <w:i w:val="false"/>
          <w:color w:val="000000"/>
        </w:rPr>
        <w:t xml:space="preserve">        
2011 жылға кент, ауылдық округтерге қаралған қаржы бөлінісі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963"/>
        <w:gridCol w:w="1570"/>
        <w:gridCol w:w="915"/>
        <w:gridCol w:w="1177"/>
        <w:gridCol w:w="1308"/>
        <w:gridCol w:w="915"/>
        <w:gridCol w:w="1177"/>
        <w:gridCol w:w="915"/>
        <w:gridCol w:w="1308"/>
        <w:gridCol w:w="1308"/>
      </w:tblGrid>
      <w:tr>
        <w:trPr>
          <w:trHeight w:val="378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округтердің атауы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ның, аудан-</w:t>
            </w:r>
            <w:r>
              <w:br/>
            </w:r>
            <w:r>
              <w:rPr>
                <w:rFonts w:ascii="Times New Roman"/>
                <w:b w:val="false"/>
                <w:i w:val="false"/>
                <w:color w:val="000000"/>
                <w:sz w:val="20"/>
              </w:rPr>
              <w:t>
дық маңызы бар қаланың, кенттің, ауылдың (село-</w:t>
            </w:r>
            <w:r>
              <w:br/>
            </w:r>
            <w:r>
              <w:rPr>
                <w:rFonts w:ascii="Times New Roman"/>
                <w:b w:val="false"/>
                <w:i w:val="false"/>
                <w:color w:val="000000"/>
                <w:sz w:val="20"/>
              </w:rPr>
              <w:t>
ның), ауылдық (село-</w:t>
            </w:r>
            <w:r>
              <w:br/>
            </w:r>
            <w:r>
              <w:rPr>
                <w:rFonts w:ascii="Times New Roman"/>
                <w:b w:val="false"/>
                <w:i w:val="false"/>
                <w:color w:val="000000"/>
                <w:sz w:val="20"/>
              </w:rPr>
              <w:t>
лық) округ-</w:t>
            </w:r>
            <w:r>
              <w:br/>
            </w:r>
            <w:r>
              <w:rPr>
                <w:rFonts w:ascii="Times New Roman"/>
                <w:b w:val="false"/>
                <w:i w:val="false"/>
                <w:color w:val="000000"/>
                <w:sz w:val="20"/>
              </w:rPr>
              <w:t>
тің әкімі аппара-тының жұмыс істеуі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мекендердекөшелерді жарықтандыру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су-менжабдықтауды ұйымдастыру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жөн-</w:t>
            </w:r>
            <w:r>
              <w:br/>
            </w:r>
            <w:r>
              <w:rPr>
                <w:rFonts w:ascii="Times New Roman"/>
                <w:b w:val="false"/>
                <w:i w:val="false"/>
                <w:color w:val="000000"/>
                <w:sz w:val="20"/>
              </w:rPr>
              <w:t>
деу және күтіп -ұстау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w:t>
            </w:r>
            <w:r>
              <w:br/>
            </w:r>
            <w:r>
              <w:rPr>
                <w:rFonts w:ascii="Times New Roman"/>
                <w:b w:val="false"/>
                <w:i w:val="false"/>
                <w:color w:val="000000"/>
                <w:sz w:val="20"/>
              </w:rPr>
              <w:t>
ған к/ә</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237292</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к/ә</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13087</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Қандоз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10477</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Қаратобе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11533</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12851</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Аққорған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14165</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12419</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11261</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Қыркеңсе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10963</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Сунақата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11797</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12317</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Сүттіқұ-</w:t>
            </w:r>
            <w:r>
              <w:br/>
            </w:r>
            <w:r>
              <w:rPr>
                <w:rFonts w:ascii="Times New Roman"/>
                <w:b w:val="false"/>
                <w:i w:val="false"/>
                <w:color w:val="000000"/>
                <w:sz w:val="20"/>
              </w:rPr>
              <w:t>
дық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10633</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Ақүйық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13450</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12487</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10320</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9187</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9693</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9196</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М.Нәлібае-ва/о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10234</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10436</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9488</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9121</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9017</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14236</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Қыраш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10121</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9103</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240419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5975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171406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514884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