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6592" w14:textId="f946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2010 жылғы 28 шілдедегі N 07 қаулысы. Шығыс Қазақстан облысы Аягөз аудандық әділет басқармасында 2010 жылғы 19 тамызда N 5-6-113 тіркелді. Қаулысының қабылдау мерзімінің өтуіне байланысты қолдану тоқтатылды (Аягөз ауданы әкімінің аппаратының 2012 жылғы 20 наурыздағы N 05/754 хаты)</w:t>
      </w:r>
    </w:p>
    <w:p>
      <w:pPr>
        <w:spacing w:after="0"/>
        <w:ind w:left="0"/>
        <w:jc w:val="both"/>
      </w:pPr>
      <w:bookmarkStart w:name="z7" w:id="0"/>
      <w:r>
        <w:rPr>
          <w:rFonts w:ascii="Times New Roman"/>
          <w:b w:val="false"/>
          <w:i w:val="false"/>
          <w:color w:val="ff0000"/>
          <w:sz w:val="28"/>
        </w:rPr>
        <w:t>
      Ескерту. Қаулысының қабылдау мерзімінің өтуіне байланысты қолдану тоқтатылды (Аягөз ауданы әкімінің аппаратының 2012.03.20 N 05/754 хаты).</w:t>
      </w:r>
    </w:p>
    <w:bookmarkEnd w:id="0"/>
    <w:bookmarkStart w:name="z1"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14)-тармақшаларына</w:t>
      </w:r>
      <w:r>
        <w:rPr>
          <w:rFonts w:ascii="Times New Roman"/>
          <w:b w:val="false"/>
          <w:i w:val="false"/>
          <w:color w:val="000000"/>
          <w:sz w:val="28"/>
        </w:rPr>
        <w:t>, Қазақстан Республикасының 2001 жылғы 23 қаңтардағы № 149 «Халықты жұмыспен қамту туралы» Заңының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xml:space="preserve"> баптарына, Қазақстан Республикасы Үкіметінің 2010 жылғы 31 наурыздағы № 259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Жұмыссыздарды және халықтың нысаналы тобындағы жұмыспен қамтылмағандарды жұмысқа орналастыру үшін әлеуметтік жұмыс орындары (бұдан әрі - әлеуметтік жұмыс орындары) ұйымдастырылсын.</w:t>
      </w:r>
      <w:r>
        <w:br/>
      </w:r>
      <w:r>
        <w:rPr>
          <w:rFonts w:ascii="Times New Roman"/>
          <w:b w:val="false"/>
          <w:i w:val="false"/>
          <w:color w:val="000000"/>
          <w:sz w:val="28"/>
        </w:rPr>
        <w:t>
      2. Әлеуметтік жұмыс орындары алты айға дейінгі мерзімге құрылады.</w:t>
      </w:r>
      <w:r>
        <w:br/>
      </w:r>
      <w:r>
        <w:rPr>
          <w:rFonts w:ascii="Times New Roman"/>
          <w:b w:val="false"/>
          <w:i w:val="false"/>
          <w:color w:val="000000"/>
          <w:sz w:val="28"/>
        </w:rPr>
        <w:t>
      3. Әлеуметтік жұмыс орындары жеке меншік нысандарының түрлеріне қарамастан кәсіпорындарда, мекемелерде және ұйымдарда (бұдан әрі – жұмыс беруші) ұйымдастырылады.</w:t>
      </w:r>
      <w:r>
        <w:br/>
      </w:r>
      <w:r>
        <w:rPr>
          <w:rFonts w:ascii="Times New Roman"/>
          <w:b w:val="false"/>
          <w:i w:val="false"/>
          <w:color w:val="000000"/>
          <w:sz w:val="28"/>
        </w:rPr>
        <w:t>
</w:t>
      </w:r>
      <w:r>
        <w:rPr>
          <w:rFonts w:ascii="Times New Roman"/>
          <w:b w:val="false"/>
          <w:i w:val="false"/>
          <w:color w:val="000000"/>
          <w:sz w:val="28"/>
        </w:rPr>
        <w:t>
      4. Әлеуметтік жұмыс орындарын құру «Аягөз ауданының жұмыспен қамту және әлеуметтік бағдарламар бөлімі» мемлекеттік мекемесімен (бұдан әрі – бөлім) жасалған келісім шарт негізінде жұмыс берушімен жүзеге асырылады. Келісім шартта тараптардың міндеттері, жұмыстың түрлері мен көлемі, еңбекақы төлемінің мөлшері мен шарттары, әлеуметтік жұмыс орындарын қаржыландыру көздері мен мерзімі көрсетілуі тиіс.</w:t>
      </w:r>
      <w:r>
        <w:br/>
      </w:r>
      <w:r>
        <w:rPr>
          <w:rFonts w:ascii="Times New Roman"/>
          <w:b w:val="false"/>
          <w:i w:val="false"/>
          <w:color w:val="000000"/>
          <w:sz w:val="28"/>
        </w:rPr>
        <w:t>
</w:t>
      </w:r>
      <w:r>
        <w:rPr>
          <w:rFonts w:ascii="Times New Roman"/>
          <w:b w:val="false"/>
          <w:i w:val="false"/>
          <w:color w:val="000000"/>
          <w:sz w:val="28"/>
        </w:rPr>
        <w:t>
      5. Жұмыспен қамту бағдарламасы бойынша әлеуметтік жұмыс орнына жұмысқа орналасқан жұмыссыздардың және халықтың нысаналы тобындағы жұмыспен қамтылмағандардың еңбекақысын төлеуге шыққан шығындар, Қазақстан Республикасының заңнамасында белгіленген </w:t>
      </w:r>
      <w:r>
        <w:rPr>
          <w:rFonts w:ascii="Times New Roman"/>
          <w:b w:val="false"/>
          <w:i w:val="false"/>
          <w:color w:val="000000"/>
          <w:sz w:val="28"/>
        </w:rPr>
        <w:t>ең төменгі еңбекақының</w:t>
      </w:r>
      <w:r>
        <w:rPr>
          <w:rFonts w:ascii="Times New Roman"/>
          <w:b w:val="false"/>
          <w:i w:val="false"/>
          <w:color w:val="000000"/>
          <w:sz w:val="28"/>
        </w:rPr>
        <w:t xml:space="preserve"> сексен пайызы мөлшерінде бөліммен жергілікті бюджет қаражаты есебінен ішінара жұмыс берушінің есеп шотына аударылады.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Аягөз ауданы әкімдігінің 2010.08.27 </w:t>
      </w:r>
      <w:r>
        <w:rPr>
          <w:rFonts w:ascii="Times New Roman"/>
          <w:b w:val="false"/>
          <w:i w:val="false"/>
          <w:color w:val="000000"/>
          <w:sz w:val="28"/>
        </w:rPr>
        <w:t>№ 95</w:t>
      </w:r>
      <w:r>
        <w:rPr>
          <w:rFonts w:ascii="Times New Roman"/>
          <w:b w:val="false"/>
          <w:i w:val="false"/>
          <w:color w:val="ff0000"/>
          <w:sz w:val="28"/>
        </w:rPr>
        <w:t xml:space="preserve"> (жарияланған күннен кейін он күнтізбелік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000000"/>
          <w:sz w:val="28"/>
        </w:rPr>
        <w:t>
      6. «Жол картасы» шеңберінде әлеуметтік жұмыс орындарына жұмысқа орналасқан жұмыссыздардың және халықтың нысаналы тобындағы жұмыспен қамтылмағандардың еңбекақы төлемі айына міндетті зейнетақы жарналары мен жеке табыс салығын қоса жиырма мың тенге мөлшерінде Республикалық бюджет қаражаты есебінен бөліммен қатысушылардың жеке есеп шоттарына жүргізіледі.</w:t>
      </w:r>
      <w:r>
        <w:br/>
      </w:r>
      <w:r>
        <w:rPr>
          <w:rFonts w:ascii="Times New Roman"/>
          <w:b w:val="false"/>
          <w:i w:val="false"/>
          <w:color w:val="000000"/>
          <w:sz w:val="28"/>
        </w:rPr>
        <w:t>
</w:t>
      </w:r>
      <w:r>
        <w:rPr>
          <w:rFonts w:ascii="Times New Roman"/>
          <w:b w:val="false"/>
          <w:i w:val="false"/>
          <w:color w:val="000000"/>
          <w:sz w:val="28"/>
        </w:rPr>
        <w:t>
      7. «Жол картасы» шеңберінде әлеуметтік жұмыс орындарына жұмысқа орналасқан жұмыссыздардың және халықтың нысаналы тобындағы жұмыспен қамтылмағандардың еңбекақы төлемі жұмыс берушімен ай сайын оның меншік қаражатынан атқарылатын жұмыстың мөлшеріне, сапасына және күрделілігіне байланысты және жеке еңбек шартының талаптарына сәйкес жүзеге асырылады.</w:t>
      </w:r>
      <w:r>
        <w:br/>
      </w:r>
      <w:r>
        <w:rPr>
          <w:rFonts w:ascii="Times New Roman"/>
          <w:b w:val="false"/>
          <w:i w:val="false"/>
          <w:color w:val="000000"/>
          <w:sz w:val="28"/>
        </w:rPr>
        <w:t>
      8. Еңбек жағдайлары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әлеуметтік жұмыс орындарына жұмысқа орналасқан нысаналы топтардағы тұлға мен жұмыс берушінің арасында жасалған еңбек шартымен анықталады.</w:t>
      </w:r>
      <w:r>
        <w:br/>
      </w:r>
      <w:r>
        <w:rPr>
          <w:rFonts w:ascii="Times New Roman"/>
          <w:b w:val="false"/>
          <w:i w:val="false"/>
          <w:color w:val="000000"/>
          <w:sz w:val="28"/>
        </w:rPr>
        <w:t>
      9. Әлеуметтік жұмыс орындарын құруды ұсынған жұмыс берушілерді іріктеу, ресми ұсыныстардың түсуі бойынша кезекті тәртіппен жүргізіледі.</w:t>
      </w:r>
      <w:r>
        <w:br/>
      </w:r>
      <w:r>
        <w:rPr>
          <w:rFonts w:ascii="Times New Roman"/>
          <w:b w:val="false"/>
          <w:i w:val="false"/>
          <w:color w:val="000000"/>
          <w:sz w:val="28"/>
        </w:rPr>
        <w:t>
      10. Осы қаулының орындалуына бақылау жасау аудан әкімінің орынбасары Н. Сұлтановқа жүктелсін.</w:t>
      </w:r>
      <w:r>
        <w:br/>
      </w:r>
      <w:r>
        <w:rPr>
          <w:rFonts w:ascii="Times New Roman"/>
          <w:b w:val="false"/>
          <w:i w:val="false"/>
          <w:color w:val="000000"/>
          <w:sz w:val="28"/>
        </w:rPr>
        <w:t>
</w:t>
      </w:r>
      <w:r>
        <w:rPr>
          <w:rFonts w:ascii="Times New Roman"/>
          <w:b w:val="false"/>
          <w:i w:val="false"/>
          <w:color w:val="000000"/>
          <w:sz w:val="28"/>
        </w:rPr>
        <w:t>
      12. Осы қаулы алғаш ресми жарияланған күннен кейін он күнтізбелік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Аудан әкімі                           Ә. Мұхтарханов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