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f280" w14:textId="23df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үй жануарларын ұстау және иттер мен мысықтарды 
серуендету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2010 жылғы 7 қазандағы N 222 шешімі. Атырау қалалық Әділет басқармасында 2010 жылғы 15 қарашада N 4-1-125 тіркелді - Күші жойылды - Атырау қалалық мәслихатының 2012 жылғы 11 қыркүйектегі № 59 шешімімен</w:t>
      </w:r>
    </w:p>
    <w:p>
      <w:pPr>
        <w:spacing w:after="0"/>
        <w:ind w:left="0"/>
        <w:jc w:val="both"/>
      </w:pPr>
      <w:r>
        <w:rPr>
          <w:rFonts w:ascii="Times New Roman"/>
          <w:b w:val="false"/>
          <w:i w:val="false"/>
          <w:color w:val="ff0000"/>
          <w:sz w:val="28"/>
        </w:rPr>
        <w:t>      Ескерту. Күші жойылды - Атырау қалалық Мәслихатының  2012.09.11 № 59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 155 Кодексінің </w:t>
      </w:r>
      <w:r>
        <w:rPr>
          <w:rFonts w:ascii="Times New Roman"/>
          <w:b w:val="false"/>
          <w:i w:val="false"/>
          <w:color w:val="000000"/>
          <w:sz w:val="28"/>
        </w:rPr>
        <w:t xml:space="preserve">3-бабы </w:t>
      </w:r>
      <w:r>
        <w:rPr>
          <w:rFonts w:ascii="Times New Roman"/>
          <w:b w:val="false"/>
          <w:i w:val="false"/>
          <w:color w:val="000000"/>
          <w:sz w:val="28"/>
        </w:rPr>
        <w:t>2 тармағын, </w:t>
      </w:r>
      <w:r>
        <w:rPr>
          <w:rFonts w:ascii="Times New Roman"/>
          <w:b w:val="false"/>
          <w:i w:val="false"/>
          <w:color w:val="000000"/>
          <w:sz w:val="28"/>
        </w:rPr>
        <w:t>311-бабын</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Атырау қаласы аумағындағы көшелеріндегі санитарлық тазалықты қамтамасыз ету мақсатында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Атырау қаласында үй жануарларын ұстау және иттер мен мысықтарды серуендету туралы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қалалық Мәслихатының "Тұрғындарды әлеуметтік қорғау, денсаулық сақтау, білім, мәдениет, жастар және спорт ісі мәселелері жөніндегі" тұрақты комиссиясына (Б. Рысқалиев) жүктелсін.</w:t>
      </w:r>
    </w:p>
    <w:bookmarkEnd w:id="0"/>
    <w:p>
      <w:pPr>
        <w:spacing w:after="0"/>
        <w:ind w:left="0"/>
        <w:jc w:val="both"/>
      </w:pPr>
      <w:r>
        <w:rPr>
          <w:rFonts w:ascii="Times New Roman"/>
          <w:b w:val="false"/>
          <w:i/>
          <w:color w:val="000000"/>
          <w:sz w:val="28"/>
        </w:rPr>
        <w:t>      XVІІІ сессия төрағасы                      Б. Тұхфатов</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p>
    <w:bookmarkStart w:name="z5" w:id="1"/>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2010 жылғы 7 қазандағы №_222</w:t>
      </w:r>
      <w:r>
        <w:br/>
      </w:r>
      <w:r>
        <w:rPr>
          <w:rFonts w:ascii="Times New Roman"/>
          <w:b w:val="false"/>
          <w:i w:val="false"/>
          <w:color w:val="000000"/>
          <w:sz w:val="28"/>
        </w:rPr>
        <w:t xml:space="preserve">
шешіміне қосымша    </w:t>
      </w:r>
    </w:p>
    <w:bookmarkEnd w:id="1"/>
    <w:bookmarkStart w:name="z6" w:id="2"/>
    <w:p>
      <w:pPr>
        <w:spacing w:after="0"/>
        <w:ind w:left="0"/>
        <w:jc w:val="left"/>
      </w:pPr>
      <w:r>
        <w:rPr>
          <w:rFonts w:ascii="Times New Roman"/>
          <w:b/>
          <w:i w:val="false"/>
          <w:color w:val="000000"/>
        </w:rPr>
        <w:t xml:space="preserve"> 
Атырау қаласында үй жануарларын ұстау және иттер</w:t>
      </w:r>
      <w:r>
        <w:br/>
      </w:r>
      <w:r>
        <w:rPr>
          <w:rFonts w:ascii="Times New Roman"/>
          <w:b/>
          <w:i w:val="false"/>
          <w:color w:val="000000"/>
        </w:rPr>
        <w:t>
мен мысықтарды серуендету Ережесі 1. Жалпы ережелер</w:t>
      </w:r>
    </w:p>
    <w:bookmarkEnd w:id="2"/>
    <w:bookmarkStart w:name="z7" w:id="3"/>
    <w:p>
      <w:pPr>
        <w:spacing w:after="0"/>
        <w:ind w:left="0"/>
        <w:jc w:val="both"/>
      </w:pPr>
      <w:r>
        <w:rPr>
          <w:rFonts w:ascii="Times New Roman"/>
          <w:b w:val="false"/>
          <w:i w:val="false"/>
          <w:color w:val="000000"/>
          <w:sz w:val="28"/>
        </w:rPr>
        <w:t>
      1. Ереже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Республикасындағы жергілікті мемлекеттік басқару және өзін-өзі басқару туралы" және "Ветеринария туралы" </w:t>
      </w:r>
      <w:r>
        <w:rPr>
          <w:rFonts w:ascii="Times New Roman"/>
          <w:b w:val="false"/>
          <w:i w:val="false"/>
          <w:color w:val="000000"/>
          <w:sz w:val="28"/>
        </w:rPr>
        <w:t>Заңдарын</w:t>
      </w:r>
      <w:r>
        <w:rPr>
          <w:rFonts w:ascii="Times New Roman"/>
          <w:b w:val="false"/>
          <w:i w:val="false"/>
          <w:color w:val="000000"/>
          <w:sz w:val="28"/>
        </w:rPr>
        <w:t xml:space="preserve"> басшылыққа ала отырып, Атырау қаласының көшелеріндегі санитарлық тазалықты үнемі қалыпты жағдайда ұстау мақсатында қабылданды.</w:t>
      </w:r>
      <w:r>
        <w:br/>
      </w:r>
      <w:r>
        <w:rPr>
          <w:rFonts w:ascii="Times New Roman"/>
          <w:b w:val="false"/>
          <w:i w:val="false"/>
          <w:color w:val="000000"/>
          <w:sz w:val="28"/>
        </w:rPr>
        <w:t>
</w:t>
      </w:r>
      <w:r>
        <w:rPr>
          <w:rFonts w:ascii="Times New Roman"/>
          <w:b w:val="false"/>
          <w:i w:val="false"/>
          <w:color w:val="000000"/>
          <w:sz w:val="28"/>
        </w:rPr>
        <w:t>
      2. Осы Ереже Атырау қаласында және селолық, кенттік округтерде барлық үй жануарлары иелеріне, ведомствалық бағыныстылығы мен меншік түріне қарамастан барлық кәсіпорындар мен ұйымдарға қатысты.</w:t>
      </w:r>
      <w:r>
        <w:br/>
      </w:r>
      <w:r>
        <w:rPr>
          <w:rFonts w:ascii="Times New Roman"/>
          <w:b w:val="false"/>
          <w:i w:val="false"/>
          <w:color w:val="000000"/>
          <w:sz w:val="28"/>
        </w:rPr>
        <w:t>
</w:t>
      </w:r>
      <w:r>
        <w:rPr>
          <w:rFonts w:ascii="Times New Roman"/>
          <w:b w:val="false"/>
          <w:i w:val="false"/>
          <w:color w:val="000000"/>
          <w:sz w:val="28"/>
        </w:rPr>
        <w:t>
      3. Үй жануарлары сатып алынғаннан кейін 2 апта ішінде тіркелуі, сондай-ақ жыл сайын қайта тіркеліп аса қауіпті жұқпалы ауруларға қарсы егуден өткізіліп, алдын алу шаралары мен диагностикалық зерттеу жүргізілуі қажет.</w:t>
      </w:r>
      <w:r>
        <w:br/>
      </w:r>
      <w:r>
        <w:rPr>
          <w:rFonts w:ascii="Times New Roman"/>
          <w:b w:val="false"/>
          <w:i w:val="false"/>
          <w:color w:val="000000"/>
          <w:sz w:val="28"/>
        </w:rPr>
        <w:t>
</w:t>
      </w:r>
      <w:r>
        <w:rPr>
          <w:rFonts w:ascii="Times New Roman"/>
          <w:b w:val="false"/>
          <w:i w:val="false"/>
          <w:color w:val="000000"/>
          <w:sz w:val="28"/>
        </w:rPr>
        <w:t>
      4. Тіркеу куәлігі болмаса үй жануарлары көрмеге және асыл тұқымдық байқауларға қатыстырылмайды.</w:t>
      </w:r>
      <w:r>
        <w:br/>
      </w:r>
      <w:r>
        <w:rPr>
          <w:rFonts w:ascii="Times New Roman"/>
          <w:b w:val="false"/>
          <w:i w:val="false"/>
          <w:color w:val="000000"/>
          <w:sz w:val="28"/>
        </w:rPr>
        <w:t>
</w:t>
      </w:r>
      <w:r>
        <w:rPr>
          <w:rFonts w:ascii="Times New Roman"/>
          <w:b w:val="false"/>
          <w:i w:val="false"/>
          <w:color w:val="000000"/>
          <w:sz w:val="28"/>
        </w:rPr>
        <w:t>
      5. Үй жануарларын шеттен әкелуге және әкетуге белгіленген үлгідегі ветеринарлық куәлігі рәсімделген жағдайда рұқсат етіледі.</w:t>
      </w:r>
      <w:r>
        <w:br/>
      </w:r>
      <w:r>
        <w:rPr>
          <w:rFonts w:ascii="Times New Roman"/>
          <w:b w:val="false"/>
          <w:i w:val="false"/>
          <w:color w:val="000000"/>
          <w:sz w:val="28"/>
        </w:rPr>
        <w:t>
</w:t>
      </w:r>
      <w:r>
        <w:rPr>
          <w:rFonts w:ascii="Times New Roman"/>
          <w:b w:val="false"/>
          <w:i w:val="false"/>
          <w:color w:val="000000"/>
          <w:sz w:val="28"/>
        </w:rPr>
        <w:t>
      6. Үй жануарлары жұқпалы ауруға ұшыраса немесе оны ұстау жағдайы айналадағы адамдарға қауіпті болса, мемлекеттік ветеринарлық қызметтің шешімімен үй жануары иесінен алынып, оқшау ұсталынады.</w:t>
      </w:r>
      <w:r>
        <w:br/>
      </w:r>
      <w:r>
        <w:rPr>
          <w:rFonts w:ascii="Times New Roman"/>
          <w:b w:val="false"/>
          <w:i w:val="false"/>
          <w:color w:val="000000"/>
          <w:sz w:val="28"/>
        </w:rPr>
        <w:t>
</w:t>
      </w:r>
      <w:r>
        <w:rPr>
          <w:rFonts w:ascii="Times New Roman"/>
          <w:b w:val="false"/>
          <w:i w:val="false"/>
          <w:color w:val="000000"/>
          <w:sz w:val="28"/>
        </w:rPr>
        <w:t>
      7. Қоғамдық орындарда иесіз жүрген иттер-мысықтар және басқа да үй жануарлар дүкендердің, емханалардың, өзге де мекемелердің жанына уақытша байлап қалдырылғандардан басқасы, иесіз деп саналып, арнайы қызметпен ұстауына және атуына жатады.</w:t>
      </w:r>
      <w:r>
        <w:br/>
      </w:r>
      <w:r>
        <w:rPr>
          <w:rFonts w:ascii="Times New Roman"/>
          <w:b w:val="false"/>
          <w:i w:val="false"/>
          <w:color w:val="000000"/>
          <w:sz w:val="28"/>
        </w:rPr>
        <w:t>
</w:t>
      </w:r>
      <w:r>
        <w:rPr>
          <w:rFonts w:ascii="Times New Roman"/>
          <w:b w:val="false"/>
          <w:i w:val="false"/>
          <w:color w:val="000000"/>
          <w:sz w:val="28"/>
        </w:rPr>
        <w:t>
      8. Үй жануарларының иелеріне:</w:t>
      </w:r>
      <w:r>
        <w:br/>
      </w:r>
      <w:r>
        <w:rPr>
          <w:rFonts w:ascii="Times New Roman"/>
          <w:b w:val="false"/>
          <w:i w:val="false"/>
          <w:color w:val="000000"/>
          <w:sz w:val="28"/>
        </w:rPr>
        <w:t>
      1) үй жануарларын олардың биологиялық ерекшеліктеріне орай қайырымдылықпен ұстауға, қараусыз қалдырмауға, ауырған жағдайда уақытылы ветеринарлық көмек шақыртуға;</w:t>
      </w:r>
      <w:r>
        <w:br/>
      </w:r>
      <w:r>
        <w:rPr>
          <w:rFonts w:ascii="Times New Roman"/>
          <w:b w:val="false"/>
          <w:i w:val="false"/>
          <w:color w:val="000000"/>
          <w:sz w:val="28"/>
        </w:rPr>
        <w:t>
      2) мемлекеттік ветеринарлық мекеме қызметкерлерінің талабы бойынша үй жануарларын байқау, диагностикалық зерттеу және емдеу-профилактикалық шаралар жүргізу үшін тиісті орынға апаруға;</w:t>
      </w:r>
      <w:r>
        <w:br/>
      </w:r>
      <w:r>
        <w:rPr>
          <w:rFonts w:ascii="Times New Roman"/>
          <w:b w:val="false"/>
          <w:i w:val="false"/>
          <w:color w:val="000000"/>
          <w:sz w:val="28"/>
        </w:rPr>
        <w:t>
      3) үй жануарларынан айналадағы адамдардың қауіпсіздігін қамтамасыз ету үшін тиісті шаралар қолдануға, аулада иттерді байлап ұстауға және арнайы бөлінген жерге орналастыруға, ескертпе белгілерін орнатуға, серуендету кезінде қарғы бау тағып, тұмсық қабын кигізіп жетелеп жүруге;</w:t>
      </w:r>
      <w:r>
        <w:br/>
      </w:r>
      <w:r>
        <w:rPr>
          <w:rFonts w:ascii="Times New Roman"/>
          <w:b w:val="false"/>
          <w:i w:val="false"/>
          <w:color w:val="000000"/>
          <w:sz w:val="28"/>
        </w:rPr>
        <w:t>
      4) үй жануарларын бағып ұстауға мүмкіндігі болмаса, оны басқа адамға беруге немесе ветеринарлық мекемеге тапсыруға;</w:t>
      </w:r>
      <w:r>
        <w:br/>
      </w:r>
      <w:r>
        <w:rPr>
          <w:rFonts w:ascii="Times New Roman"/>
          <w:b w:val="false"/>
          <w:i w:val="false"/>
          <w:color w:val="000000"/>
          <w:sz w:val="28"/>
        </w:rPr>
        <w:t>
      5) сатып алғаны немесе ұрланғаны, жоғалғаны жөнінде тұрған жердегі мемлекеттік ветеринарлық қызмет орындарына хабарлауға;</w:t>
      </w:r>
      <w:r>
        <w:br/>
      </w:r>
      <w:r>
        <w:rPr>
          <w:rFonts w:ascii="Times New Roman"/>
          <w:b w:val="false"/>
          <w:i w:val="false"/>
          <w:color w:val="000000"/>
          <w:sz w:val="28"/>
        </w:rPr>
        <w:t>
      6) адамдарды, малдарды қауып алған жағдайда, иттің иелері бұл жөнінде таяудағы медициналық және ветеринарлық мекемеге хабарлап, иттерді мемлекеттік ветеринарлық қызметке қаратуға, карантин қою үшін апару керек екендігі назарға ұсынылсын.</w:t>
      </w:r>
      <w:r>
        <w:br/>
      </w:r>
      <w:r>
        <w:rPr>
          <w:rFonts w:ascii="Times New Roman"/>
          <w:b w:val="false"/>
          <w:i w:val="false"/>
          <w:color w:val="000000"/>
          <w:sz w:val="28"/>
        </w:rPr>
        <w:t>
</w:t>
      </w:r>
      <w:r>
        <w:rPr>
          <w:rFonts w:ascii="Times New Roman"/>
          <w:b w:val="false"/>
          <w:i w:val="false"/>
          <w:color w:val="000000"/>
          <w:sz w:val="28"/>
        </w:rPr>
        <w:t>
      9. Өлген үй жануарларының мүрдесін шығару, көму және жою үшін иелері түрлі қатты қалдықтарды таситын арнайы автокөлік кәсіпорындарына хабарласады. Олар иесінің есебінен арнайы бөлінген орынға апарып көмеді. Кез келген жерге тастай салуға немесе бетімен көмуге болмайды.</w:t>
      </w:r>
      <w:r>
        <w:br/>
      </w:r>
      <w:r>
        <w:rPr>
          <w:rFonts w:ascii="Times New Roman"/>
          <w:b w:val="false"/>
          <w:i w:val="false"/>
          <w:color w:val="000000"/>
          <w:sz w:val="28"/>
        </w:rPr>
        <w:t>
</w:t>
      </w:r>
      <w:r>
        <w:rPr>
          <w:rFonts w:ascii="Times New Roman"/>
          <w:b w:val="false"/>
          <w:i w:val="false"/>
          <w:color w:val="000000"/>
          <w:sz w:val="28"/>
        </w:rPr>
        <w:t>
      10. Кез келген үй жануары иесінің меншігі болып табылады және басқа меншіктер сияқты Қазақстан Республикасының қолданыстағы заңдарымен қорғалады.</w:t>
      </w:r>
    </w:p>
    <w:bookmarkEnd w:id="3"/>
    <w:bookmarkStart w:name="z17" w:id="4"/>
    <w:p>
      <w:pPr>
        <w:spacing w:after="0"/>
        <w:ind w:left="0"/>
        <w:jc w:val="left"/>
      </w:pPr>
      <w:r>
        <w:rPr>
          <w:rFonts w:ascii="Times New Roman"/>
          <w:b/>
          <w:i w:val="false"/>
          <w:color w:val="000000"/>
        </w:rPr>
        <w:t xml:space="preserve"> 
2. Ит пен мысықты ұстау</w:t>
      </w:r>
    </w:p>
    <w:bookmarkEnd w:id="4"/>
    <w:bookmarkStart w:name="z18" w:id="5"/>
    <w:p>
      <w:pPr>
        <w:spacing w:after="0"/>
        <w:ind w:left="0"/>
        <w:jc w:val="both"/>
      </w:pPr>
      <w:r>
        <w:rPr>
          <w:rFonts w:ascii="Times New Roman"/>
          <w:b w:val="false"/>
          <w:i w:val="false"/>
          <w:color w:val="000000"/>
          <w:sz w:val="28"/>
        </w:rPr>
        <w:t>
      11. Азаматтар ит пен мысықты асырап, ұстауда:</w:t>
      </w:r>
      <w:r>
        <w:br/>
      </w:r>
      <w:r>
        <w:rPr>
          <w:rFonts w:ascii="Times New Roman"/>
          <w:b w:val="false"/>
          <w:i w:val="false"/>
          <w:color w:val="000000"/>
          <w:sz w:val="28"/>
        </w:rPr>
        <w:t>
      1) үй жануарларын тұрғын үйлерде, оның ішінде туыстық байланыстағы емес жанұялар бірге пәтерлерде, олардың келесімімен, көршілерінде ұстауға болатындығы жөнінде медициналық растамасы болуы;</w:t>
      </w:r>
      <w:r>
        <w:br/>
      </w:r>
      <w:r>
        <w:rPr>
          <w:rFonts w:ascii="Times New Roman"/>
          <w:b w:val="false"/>
          <w:i w:val="false"/>
          <w:color w:val="000000"/>
          <w:sz w:val="28"/>
        </w:rPr>
        <w:t>
      2) жолаушылар көлігінде иттер мен мысықтар жолаушылардың мазасын алмайтын жағдайда байлаулы, тұмсық қап кигізіліп, жетектегішпен тасымалдануы;</w:t>
      </w:r>
      <w:r>
        <w:br/>
      </w:r>
      <w:r>
        <w:rPr>
          <w:rFonts w:ascii="Times New Roman"/>
          <w:b w:val="false"/>
          <w:i w:val="false"/>
          <w:color w:val="000000"/>
          <w:sz w:val="28"/>
        </w:rPr>
        <w:t>
      3) жетектегішсіз және тұмсық қапсыз итті қоғамдық орындарға серуенге шығармауы;</w:t>
      </w:r>
      <w:r>
        <w:br/>
      </w:r>
      <w:r>
        <w:rPr>
          <w:rFonts w:ascii="Times New Roman"/>
          <w:b w:val="false"/>
          <w:i w:val="false"/>
          <w:color w:val="000000"/>
          <w:sz w:val="28"/>
        </w:rPr>
        <w:t>
      4) үй жануарларын мас күйіндегі адамдарға және 16 жасқа дейінгі балаларға серуендетуге бермеуі;</w:t>
      </w:r>
      <w:r>
        <w:br/>
      </w:r>
      <w:r>
        <w:rPr>
          <w:rFonts w:ascii="Times New Roman"/>
          <w:b w:val="false"/>
          <w:i w:val="false"/>
          <w:color w:val="000000"/>
          <w:sz w:val="28"/>
        </w:rPr>
        <w:t>
      5) жалпы пайдаланатын орындарда, балконда иттерді ұстамауы;</w:t>
      </w:r>
      <w:r>
        <w:br/>
      </w:r>
      <w:r>
        <w:rPr>
          <w:rFonts w:ascii="Times New Roman"/>
          <w:b w:val="false"/>
          <w:i w:val="false"/>
          <w:color w:val="000000"/>
          <w:sz w:val="28"/>
        </w:rPr>
        <w:t>
      6) ит пен мысықтарды көпшілік жүретін және пайдаланылатын жерлерде яғни, пәтерлердің кіре берістерінде, басқыш алаңында, лифтілерде, балалардың ойын және спорт алаңдарында, газондарда, жағажайларда серуендетпеуі және жаяу жүргіншілер жолдарын ластамауы;</w:t>
      </w:r>
      <w:r>
        <w:br/>
      </w:r>
      <w:r>
        <w:rPr>
          <w:rFonts w:ascii="Times New Roman"/>
          <w:b w:val="false"/>
          <w:i w:val="false"/>
          <w:color w:val="000000"/>
          <w:sz w:val="28"/>
        </w:rPr>
        <w:t>
      7) жануарлардың қи қалдықтарын және қоқыстарын жинап алуы қажет.</w:t>
      </w:r>
    </w:p>
    <w:bookmarkEnd w:id="5"/>
    <w:bookmarkStart w:name="z19" w:id="6"/>
    <w:p>
      <w:pPr>
        <w:spacing w:after="0"/>
        <w:ind w:left="0"/>
        <w:jc w:val="left"/>
      </w:pPr>
      <w:r>
        <w:rPr>
          <w:rFonts w:ascii="Times New Roman"/>
          <w:b/>
          <w:i w:val="false"/>
          <w:color w:val="000000"/>
        </w:rPr>
        <w:t xml:space="preserve"> 
3. Үй жануарлары мен құстарды ұстау</w:t>
      </w:r>
    </w:p>
    <w:bookmarkEnd w:id="6"/>
    <w:bookmarkStart w:name="z20" w:id="7"/>
    <w:p>
      <w:pPr>
        <w:spacing w:after="0"/>
        <w:ind w:left="0"/>
        <w:jc w:val="both"/>
      </w:pPr>
      <w:r>
        <w:rPr>
          <w:rFonts w:ascii="Times New Roman"/>
          <w:b w:val="false"/>
          <w:i w:val="false"/>
          <w:color w:val="000000"/>
          <w:sz w:val="28"/>
        </w:rPr>
        <w:t>
      12. Азаматтар үй жануарлары мен құстарды асырап, ұстауда:</w:t>
      </w:r>
      <w:r>
        <w:br/>
      </w:r>
      <w:r>
        <w:rPr>
          <w:rFonts w:ascii="Times New Roman"/>
          <w:b w:val="false"/>
          <w:i w:val="false"/>
          <w:color w:val="000000"/>
          <w:sz w:val="28"/>
        </w:rPr>
        <w:t>
      1) үй жануарлары мен құстарды жеке меншікті арнайы жабдықталған жабық орынжайда, аумағы қоршалған қаланың санитарлық аймағына жатпайтын жерлерде, объектілерден тиісті нормативтік қашықтықта арнайы жабдықталған орындарда ұстауы;</w:t>
      </w:r>
      <w:r>
        <w:br/>
      </w:r>
      <w:r>
        <w:rPr>
          <w:rFonts w:ascii="Times New Roman"/>
          <w:b w:val="false"/>
          <w:i w:val="false"/>
          <w:color w:val="000000"/>
          <w:sz w:val="28"/>
        </w:rPr>
        <w:t>
      2) үй жануарлары мен құстарды жеке меншікті үй жайлардан тыс жерлерде (қосалқы шаруашылық, тағы басқа), сондай-ақ экзотикалық үй жануарлары мен құстарды тек қаланың мемлекеттік ветеринарлық стансасының рұқсатымен ұстауы;</w:t>
      </w:r>
      <w:r>
        <w:br/>
      </w:r>
      <w:r>
        <w:rPr>
          <w:rFonts w:ascii="Times New Roman"/>
          <w:b w:val="false"/>
          <w:i w:val="false"/>
          <w:color w:val="000000"/>
          <w:sz w:val="28"/>
        </w:rPr>
        <w:t>
      3) үй жануарлары мен құстарға қатысты зоотехникалық және ветеринарлық санитарлық талаптарды орындауы;</w:t>
      </w:r>
      <w:r>
        <w:br/>
      </w:r>
      <w:r>
        <w:rPr>
          <w:rFonts w:ascii="Times New Roman"/>
          <w:b w:val="false"/>
          <w:i w:val="false"/>
          <w:color w:val="000000"/>
          <w:sz w:val="28"/>
        </w:rPr>
        <w:t>
      4) үй жануарларын көпшілік пайдаланатын орындарда, малды айдап шығаратын жолдар мен алаңдардан басқа жерлерге жаймауы;</w:t>
      </w:r>
      <w:r>
        <w:br/>
      </w:r>
      <w:r>
        <w:rPr>
          <w:rFonts w:ascii="Times New Roman"/>
          <w:b w:val="false"/>
          <w:i w:val="false"/>
          <w:color w:val="000000"/>
          <w:sz w:val="28"/>
        </w:rPr>
        <w:t>
      5) қаланы және қала маңындағы ашық аумақтарды мал қиымен, түрлі қалдықтармен ластамауы қажет.</w:t>
      </w:r>
      <w:r>
        <w:br/>
      </w:r>
      <w:r>
        <w:rPr>
          <w:rFonts w:ascii="Times New Roman"/>
          <w:b w:val="false"/>
          <w:i w:val="false"/>
          <w:color w:val="000000"/>
          <w:sz w:val="28"/>
        </w:rPr>
        <w:t>
</w:t>
      </w:r>
      <w:r>
        <w:rPr>
          <w:rFonts w:ascii="Times New Roman"/>
          <w:b w:val="false"/>
          <w:i w:val="false"/>
          <w:color w:val="000000"/>
          <w:sz w:val="28"/>
        </w:rPr>
        <w:t>
      13. Егерде үй жануарлары иелері тарапынан осы ереженің 11 және 12 тармақтарында көрсетілген талаптар бұзылған, сонымен қатар, қаланың және селолық, кенттік округтерде, қоғамдық демалыс орындары мен ашық алаңдарында иесіз жайылып жүрген үй жануарлары анықталған жағдайда қалалық әкімдіктің уәкілетті органы (қалалық әкімдікпен айқындалатын) оларды белгіленген уақытша ұстау орнында ұстайды.</w:t>
      </w:r>
      <w:r>
        <w:br/>
      </w:r>
      <w:r>
        <w:rPr>
          <w:rFonts w:ascii="Times New Roman"/>
          <w:b w:val="false"/>
          <w:i w:val="false"/>
          <w:color w:val="000000"/>
          <w:sz w:val="28"/>
        </w:rPr>
        <w:t>
</w:t>
      </w:r>
      <w:r>
        <w:rPr>
          <w:rFonts w:ascii="Times New Roman"/>
          <w:b w:val="false"/>
          <w:i w:val="false"/>
          <w:color w:val="000000"/>
          <w:sz w:val="28"/>
        </w:rPr>
        <w:t>
      14. Осы ережелерді бұзғаны үшін азаматтар (үй жануарларының иелері)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басқа да заң актілеріне сәйкес әкімшілік жауаптылық бар екендігі ескертіледі.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