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2032" w14:textId="dbb2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2010 жылғы 23 желтоқсандағы № 291 шешімі. Қостанай облысы Қарасу ауданының Әділет басқармасында 2010 жылғы 30 желтоқсанда № 9-13-119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Қарасу ауданы әкімдігінің қаулысын қарап,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1) кірістер – 2 541 572,5 мың теңге, оның iшiнде: салықтық түсімдер – 507 952,0 мың теңге;</w:t>
      </w:r>
      <w:r>
        <w:br/>
      </w:r>
      <w:r>
        <w:rPr>
          <w:rFonts w:ascii="Times New Roman"/>
          <w:b w:val="false"/>
          <w:i w:val="false"/>
          <w:color w:val="000000"/>
          <w:sz w:val="28"/>
        </w:rPr>
        <w:t>
      салықтық емес түсiмдер – 23 259,0 мың теңге;</w:t>
      </w:r>
      <w:r>
        <w:br/>
      </w:r>
      <w:r>
        <w:rPr>
          <w:rFonts w:ascii="Times New Roman"/>
          <w:b w:val="false"/>
          <w:i w:val="false"/>
          <w:color w:val="000000"/>
          <w:sz w:val="28"/>
        </w:rPr>
        <w:t>
      негізгі капиталды сатудан түсетін түсімдер – 4 588,0 мың теңге;</w:t>
      </w:r>
      <w:r>
        <w:br/>
      </w:r>
      <w:r>
        <w:rPr>
          <w:rFonts w:ascii="Times New Roman"/>
          <w:b w:val="false"/>
          <w:i w:val="false"/>
          <w:color w:val="000000"/>
          <w:sz w:val="28"/>
        </w:rPr>
        <w:t>
      трансферттер түсімдері – 2 005 773,5 мың теңге;</w:t>
      </w:r>
      <w:r>
        <w:br/>
      </w:r>
      <w:r>
        <w:rPr>
          <w:rFonts w:ascii="Times New Roman"/>
          <w:b w:val="false"/>
          <w:i w:val="false"/>
          <w:color w:val="000000"/>
          <w:sz w:val="28"/>
        </w:rPr>
        <w:t>
      2) шығындар – 2 542 995,9 мың теңге;</w:t>
      </w:r>
      <w:r>
        <w:br/>
      </w:r>
      <w:r>
        <w:rPr>
          <w:rFonts w:ascii="Times New Roman"/>
          <w:b w:val="false"/>
          <w:i w:val="false"/>
          <w:color w:val="000000"/>
          <w:sz w:val="28"/>
        </w:rPr>
        <w:t>
      3) таза бюджеттік кредиттеу – 14 895,0 мың теңге, оның ішінде:</w:t>
      </w:r>
      <w:r>
        <w:br/>
      </w:r>
      <w:r>
        <w:rPr>
          <w:rFonts w:ascii="Times New Roman"/>
          <w:b w:val="false"/>
          <w:i w:val="false"/>
          <w:color w:val="000000"/>
          <w:sz w:val="28"/>
        </w:rPr>
        <w:t>
      бюджеттік кредиттер – 16 023,0 мың теңге;</w:t>
      </w:r>
      <w:r>
        <w:br/>
      </w:r>
      <w:r>
        <w:rPr>
          <w:rFonts w:ascii="Times New Roman"/>
          <w:b w:val="false"/>
          <w:i w:val="false"/>
          <w:color w:val="000000"/>
          <w:sz w:val="28"/>
        </w:rPr>
        <w:t>
      бюджеттік кредиттерді өтеу - 1 128 мың теңге;</w:t>
      </w:r>
      <w:r>
        <w:br/>
      </w:r>
      <w:r>
        <w:rPr>
          <w:rFonts w:ascii="Times New Roman"/>
          <w:b w:val="false"/>
          <w:i w:val="false"/>
          <w:color w:val="000000"/>
          <w:sz w:val="28"/>
        </w:rPr>
        <w:t>
      4) қаржы активтерімен жасалатын операциялар бойынша сальдо – 11 200,5 мың теңге, оның ішінде:</w:t>
      </w:r>
      <w:r>
        <w:br/>
      </w:r>
      <w:r>
        <w:rPr>
          <w:rFonts w:ascii="Times New Roman"/>
          <w:b w:val="false"/>
          <w:i w:val="false"/>
          <w:color w:val="000000"/>
          <w:sz w:val="28"/>
        </w:rPr>
        <w:t>
      қаржы активтерін сатып алу – 11 200,5 мың теңге;</w:t>
      </w:r>
      <w:r>
        <w:br/>
      </w:r>
      <w:r>
        <w:rPr>
          <w:rFonts w:ascii="Times New Roman"/>
          <w:b w:val="false"/>
          <w:i w:val="false"/>
          <w:color w:val="000000"/>
          <w:sz w:val="28"/>
        </w:rPr>
        <w:t>
      5) бюджет тапшылығы – - 27 518,9 мың теңге;</w:t>
      </w:r>
      <w:r>
        <w:br/>
      </w:r>
      <w:r>
        <w:rPr>
          <w:rFonts w:ascii="Times New Roman"/>
          <w:b w:val="false"/>
          <w:i w:val="false"/>
          <w:color w:val="000000"/>
          <w:sz w:val="28"/>
        </w:rPr>
        <w:t>
      6) бюджет тапшылығын қаржыландыру – 27 518,9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Қарасу ауданы мәслихатының 2011.11.14 </w:t>
      </w:r>
      <w:r>
        <w:rPr>
          <w:rFonts w:ascii="Times New Roman"/>
          <w:b w:val="false"/>
          <w:i w:val="false"/>
          <w:color w:val="000000"/>
          <w:sz w:val="28"/>
        </w:rPr>
        <w:t>№ 400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облыстық бюджеттен берілетін субвенция көлемі 1 329 678,0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нысаналы ағымдағы трансферттер және облыстық бюджеттен дамуға трансферттер қарастырылғаны ескерілсін, оның ішінде:</w:t>
      </w:r>
      <w:r>
        <w:br/>
      </w:r>
      <w:r>
        <w:rPr>
          <w:rFonts w:ascii="Times New Roman"/>
          <w:b w:val="false"/>
          <w:i w:val="false"/>
          <w:color w:val="000000"/>
          <w:sz w:val="28"/>
        </w:rPr>
        <w:t>
      коммуналдық меншік нысандарының материалдық-техникалық базасын нығайтуға – 68,0 мың теңге сомасында;</w:t>
      </w:r>
      <w:r>
        <w:br/>
      </w:r>
      <w:r>
        <w:rPr>
          <w:rFonts w:ascii="Times New Roman"/>
          <w:b w:val="false"/>
          <w:i w:val="false"/>
          <w:color w:val="000000"/>
          <w:sz w:val="28"/>
        </w:rPr>
        <w:t>
      су шаруашылығы нысандарының дамуына – 74 835,0 мың теңге сомасында;</w:t>
      </w:r>
      <w:r>
        <w:br/>
      </w:r>
      <w:r>
        <w:rPr>
          <w:rFonts w:ascii="Times New Roman"/>
          <w:b w:val="false"/>
          <w:i w:val="false"/>
          <w:color w:val="000000"/>
          <w:sz w:val="28"/>
        </w:rPr>
        <w:t>
      "Қазынашылық-Клиент" жүйесін ендіру үшін компьютерлік және ұйымдастырушылық техниканы сатып алуға – 3 155,2 мың теңге сомасында; облыстық спартакиаданы өткізу бойынша даярлық іс-шараларға – 40 000,0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Қарасу ауданы мәслихатының 2011.10.27 </w:t>
      </w:r>
      <w:r>
        <w:rPr>
          <w:rFonts w:ascii="Times New Roman"/>
          <w:b w:val="false"/>
          <w:i w:val="false"/>
          <w:color w:val="000000"/>
          <w:sz w:val="28"/>
        </w:rPr>
        <w:t>№ 392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2011 жылға арналған аудан бюджетінде республикалық бюджеттен нысаналы ағымдағы трансферттер түсімі мынадай мөлшерлерде қарастырылғаны ескерілсін:</w:t>
      </w:r>
      <w:r>
        <w:br/>
      </w:r>
      <w:r>
        <w:rPr>
          <w:rFonts w:ascii="Times New Roman"/>
          <w:b w:val="false"/>
          <w:i w:val="false"/>
          <w:color w:val="000000"/>
          <w:sz w:val="28"/>
        </w:rPr>
        <w:t>
      эпизоотияға қарсы іс-шараларды өткізуге 14 889,1 мың теңге сомасында;</w:t>
      </w:r>
      <w:r>
        <w:br/>
      </w:r>
      <w:r>
        <w:rPr>
          <w:rFonts w:ascii="Times New Roman"/>
          <w:b w:val="false"/>
          <w:i w:val="false"/>
          <w:color w:val="000000"/>
          <w:sz w:val="28"/>
        </w:rPr>
        <w:t>
      мамандардың әлеуметтік көмек көрсету жөніндегі шараларды іске асыруға 4 936,0 мың теңге сомасында;</w:t>
      </w:r>
      <w:r>
        <w:br/>
      </w:r>
      <w:r>
        <w:rPr>
          <w:rFonts w:ascii="Times New Roman"/>
          <w:b w:val="false"/>
          <w:i w:val="false"/>
          <w:color w:val="000000"/>
          <w:sz w:val="28"/>
        </w:rPr>
        <w:t>
      білім берудің мектепке дейінгі ұйымдарында мемлекеттік білім тапсырысын іске асыруға 64 911,0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8 192,0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10 633,2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3 250,0 мың теңге сомасында;</w:t>
      </w:r>
      <w:r>
        <w:br/>
      </w:r>
      <w:r>
        <w:rPr>
          <w:rFonts w:ascii="Times New Roman"/>
          <w:b w:val="false"/>
          <w:i w:val="false"/>
          <w:color w:val="000000"/>
          <w:sz w:val="28"/>
        </w:rPr>
        <w:t>
      жетім–баланы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11 371,0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Қостанай облысы Қарасу ауданы мәслихатының 2011.01.21 </w:t>
      </w:r>
      <w:r>
        <w:rPr>
          <w:rFonts w:ascii="Times New Roman"/>
          <w:b w:val="false"/>
          <w:i w:val="false"/>
          <w:color w:val="000000"/>
          <w:sz w:val="28"/>
        </w:rPr>
        <w:t>№ 308</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400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"Бизнестің жол картасы - 2020" бағдарламасы шеңберінде өңірлерде жеке кәсіпкерлікті қолдауға 780,0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Қостанай облысы Қарасу ауданы мәслихатының 2011.01.21 </w:t>
      </w:r>
      <w:r>
        <w:rPr>
          <w:rFonts w:ascii="Times New Roman"/>
          <w:b w:val="false"/>
          <w:i w:val="false"/>
          <w:color w:val="000000"/>
          <w:sz w:val="28"/>
        </w:rPr>
        <w:t>№ 308</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 сомалардың түсімі қарастырылғаны ескерілсін:</w:t>
      </w:r>
      <w:r>
        <w:br/>
      </w:r>
      <w:r>
        <w:rPr>
          <w:rFonts w:ascii="Times New Roman"/>
          <w:b w:val="false"/>
          <w:i w:val="false"/>
          <w:color w:val="000000"/>
          <w:sz w:val="28"/>
        </w:rPr>
        <w:t>
      мамандарға әлеуметтік қолдау шараларын іске асыруға берілетін бюджеттік кредиттер 16 023,0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Қостанай облысы Қарасу ауданы мәслихатының 2011.01.21 </w:t>
      </w:r>
      <w:r>
        <w:rPr>
          <w:rFonts w:ascii="Times New Roman"/>
          <w:b w:val="false"/>
          <w:i w:val="false"/>
          <w:color w:val="000000"/>
          <w:sz w:val="28"/>
        </w:rPr>
        <w:t>№ 308</w:t>
      </w:r>
      <w:r>
        <w:rPr>
          <w:rFonts w:ascii="Times New Roman"/>
          <w:b w:val="false"/>
          <w:i w:val="false"/>
          <w:color w:val="ff0000"/>
          <w:sz w:val="28"/>
        </w:rPr>
        <w:t xml:space="preserve"> (2011 жылғы 1 қаңтардан бастап қолданысқа енгізіледі); жаңа редакцияда - 2011.10.27 </w:t>
      </w:r>
      <w:r>
        <w:rPr>
          <w:rFonts w:ascii="Times New Roman"/>
          <w:b w:val="false"/>
          <w:i w:val="false"/>
          <w:color w:val="000000"/>
          <w:sz w:val="28"/>
        </w:rPr>
        <w:t>№ 392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3-4. 2011 жылға арналған аудандық бюджетте сумен жабдықтау жүйесін дамытуға республикалық бюджеттен дамуға нысаналы трансферттер сомасының түсімі 387 771,0 мың теңге, облыстық бюджеттен 74 835,0 мың теңге сомасында, облыстық бюджеттен бірлесіп қаржыландыруға 35 919 мың теңге сомасында және аудандық бюджеттен 3250,0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3-4 тармақпен толықтырылды - Қостанай облысы Қарасу ауданы мәслихатының 2011.01.21 </w:t>
      </w:r>
      <w:r>
        <w:rPr>
          <w:rFonts w:ascii="Times New Roman"/>
          <w:b w:val="false"/>
          <w:i w:val="false"/>
          <w:color w:val="000000"/>
          <w:sz w:val="28"/>
        </w:rPr>
        <w:t>№ 308</w:t>
      </w:r>
      <w:r>
        <w:rPr>
          <w:rFonts w:ascii="Times New Roman"/>
          <w:b w:val="false"/>
          <w:i w:val="false"/>
          <w:color w:val="ff0000"/>
          <w:sz w:val="28"/>
        </w:rPr>
        <w:t xml:space="preserve"> (2011 жылғы 1 қаңтардан бастап қолданысқа енгізіледі); жаңа редакцияда - 2011.10.27 </w:t>
      </w:r>
      <w:r>
        <w:rPr>
          <w:rFonts w:ascii="Times New Roman"/>
          <w:b w:val="false"/>
          <w:i w:val="false"/>
          <w:color w:val="000000"/>
          <w:sz w:val="28"/>
        </w:rPr>
        <w:t>№ 392</w:t>
      </w:r>
      <w:r>
        <w:rPr>
          <w:rFonts w:ascii="Times New Roman"/>
          <w:b w:val="false"/>
          <w:i w:val="false"/>
          <w:color w:val="ff0000"/>
          <w:sz w:val="28"/>
        </w:rPr>
        <w:t xml:space="preserve"> (2011 жылғы 1 қаңтардан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 2011 жылға арналған аудандық бюджетте республикалық бюджеттен мынадай мөлшерлерде нысаналы ағымдағы трансферттер сомасы түсімінің көзделгені ескерілсін:</w:t>
      </w:r>
      <w:r>
        <w:br/>
      </w:r>
      <w:r>
        <w:rPr>
          <w:rFonts w:ascii="Times New Roman"/>
          <w:b w:val="false"/>
          <w:i w:val="false"/>
          <w:color w:val="000000"/>
          <w:sz w:val="28"/>
        </w:rPr>
        <w:t>
      мектеп мұғалімдері мен білім берудің мектепке дейінгі мекемелер тәрбиешілеріне біліктілік санаты үшін 9027,0 мың теңге сомасында қосымша төлем мөлшерін ұлғайтуға.</w:t>
      </w:r>
      <w:r>
        <w:br/>
      </w:r>
      <w:r>
        <w:rPr>
          <w:rFonts w:ascii="Times New Roman"/>
          <w:b w:val="false"/>
          <w:i w:val="false"/>
          <w:color w:val="000000"/>
          <w:sz w:val="28"/>
        </w:rPr>
        <w:t>
      </w:t>
      </w:r>
      <w:r>
        <w:rPr>
          <w:rFonts w:ascii="Times New Roman"/>
          <w:b w:val="false"/>
          <w:i w:val="false"/>
          <w:color w:val="ff0000"/>
          <w:sz w:val="28"/>
        </w:rPr>
        <w:t xml:space="preserve">Ескерту. Шешім 3-5 тармақпен толықтырылды - Қостанай облысы Қарасу ауданы мәслихатының 2011.04.13 </w:t>
      </w:r>
      <w:r>
        <w:rPr>
          <w:rFonts w:ascii="Times New Roman"/>
          <w:b w:val="false"/>
          <w:i w:val="false"/>
          <w:color w:val="000000"/>
          <w:sz w:val="28"/>
        </w:rPr>
        <w:t>№ 332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2011 жылға арналған аудандық бюджетте Жұмыспен қамту 2020 бағдарламасы шеңберіндегі іс-шараларды іске асыруға республикалық бюджеттен нысаналы ағымдағы трансферттер сомасы түсімінің көзделгені ескерілсін, оның ішінде:</w:t>
      </w:r>
      <w:r>
        <w:br/>
      </w:r>
      <w:r>
        <w:rPr>
          <w:rFonts w:ascii="Times New Roman"/>
          <w:b w:val="false"/>
          <w:i w:val="false"/>
          <w:color w:val="000000"/>
          <w:sz w:val="28"/>
        </w:rPr>
        <w:t>
      жұмыспен қамту орталықтарын құруға 6 358,0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3-6 тармақпен толықтырылды - Қостанай облысы Қарасу ауданы мәслихатының 2011.04.13 </w:t>
      </w:r>
      <w:r>
        <w:rPr>
          <w:rFonts w:ascii="Times New Roman"/>
          <w:b w:val="false"/>
          <w:i w:val="false"/>
          <w:color w:val="000000"/>
          <w:sz w:val="28"/>
        </w:rPr>
        <w:t>№ 332</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400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2011 жылға арналған Қарасу ауданы жергілікті атқарушы органының резерві 4 800 мың теңге сомасында бекітілсін, оның ішінде:</w:t>
      </w:r>
      <w:r>
        <w:br/>
      </w:r>
      <w:r>
        <w:rPr>
          <w:rFonts w:ascii="Times New Roman"/>
          <w:b w:val="false"/>
          <w:i w:val="false"/>
          <w:color w:val="000000"/>
          <w:sz w:val="28"/>
        </w:rPr>
        <w:t>
      жедел шығындарға 4 800 мың теңге сомасында.</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бюджеттің атқарылуы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Ауданның бюджетінен облыстық бюджетке бюджеттік алып қою және облыстық бюджеттен ауданның бюджетіне берілетін бюджеттік субвенциялар қарастырылмағаны ескерілсін.</w:t>
      </w:r>
      <w:r>
        <w:br/>
      </w:r>
      <w:r>
        <w:rPr>
          <w:rFonts w:ascii="Times New Roman"/>
          <w:b w:val="false"/>
          <w:i w:val="false"/>
          <w:color w:val="000000"/>
          <w:sz w:val="28"/>
        </w:rPr>
        <w:t>
</w:t>
      </w:r>
      <w:r>
        <w:rPr>
          <w:rFonts w:ascii="Times New Roman"/>
          <w:b w:val="false"/>
          <w:i w:val="false"/>
          <w:color w:val="000000"/>
          <w:sz w:val="28"/>
        </w:rPr>
        <w:t>
      7. Ауыл және ауылдық округтарының 2011 жылға арналған бюджеттік бағдарламасының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Қарасу аудандық мәслихатының</w:t>
      </w:r>
      <w:r>
        <w:br/>
      </w:r>
      <w:r>
        <w:rPr>
          <w:rFonts w:ascii="Times New Roman"/>
          <w:b w:val="false"/>
          <w:i w:val="false"/>
          <w:color w:val="000000"/>
          <w:sz w:val="28"/>
        </w:rPr>
        <w:t>
</w:t>
      </w:r>
      <w:r>
        <w:rPr>
          <w:rFonts w:ascii="Times New Roman"/>
          <w:b w:val="false"/>
          <w:i/>
          <w:color w:val="000000"/>
          <w:sz w:val="28"/>
        </w:rPr>
        <w:t>      оныншы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И. Горлова</w:t>
      </w:r>
      <w:r>
        <w:br/>
      </w:r>
      <w:r>
        <w:rPr>
          <w:rFonts w:ascii="Times New Roman"/>
          <w:b w:val="false"/>
          <w:i w:val="false"/>
          <w:color w:val="000000"/>
          <w:sz w:val="28"/>
        </w:rPr>
        <w:t>
</w:t>
      </w:r>
      <w:r>
        <w:rPr>
          <w:rFonts w:ascii="Times New Roman"/>
          <w:b w:val="false"/>
          <w:i/>
          <w:color w:val="000000"/>
          <w:sz w:val="28"/>
        </w:rPr>
        <w:t>      23.12.2010 жыл</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Л. Евсюкова</w:t>
      </w:r>
      <w:r>
        <w:br/>
      </w:r>
      <w:r>
        <w:rPr>
          <w:rFonts w:ascii="Times New Roman"/>
          <w:b w:val="false"/>
          <w:i w:val="false"/>
          <w:color w:val="000000"/>
          <w:sz w:val="28"/>
        </w:rPr>
        <w:t>
</w:t>
      </w:r>
      <w:r>
        <w:rPr>
          <w:rFonts w:ascii="Times New Roman"/>
          <w:b w:val="false"/>
          <w:i/>
          <w:color w:val="000000"/>
          <w:sz w:val="28"/>
        </w:rPr>
        <w:t>      23.12.2010 жыл</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2011 жылғы 14 қарашадағы  </w:t>
      </w:r>
      <w:r>
        <w:br/>
      </w:r>
      <w:r>
        <w:rPr>
          <w:rFonts w:ascii="Times New Roman"/>
          <w:b w:val="false"/>
          <w:i w:val="false"/>
          <w:color w:val="000000"/>
          <w:sz w:val="28"/>
        </w:rPr>
        <w:t xml:space="preserve">
№ 400 мәслихат шешіміне   </w:t>
      </w:r>
      <w:r>
        <w:br/>
      </w:r>
      <w:r>
        <w:rPr>
          <w:rFonts w:ascii="Times New Roman"/>
          <w:b w:val="false"/>
          <w:i w:val="false"/>
          <w:color w:val="000000"/>
          <w:sz w:val="28"/>
        </w:rPr>
        <w:t xml:space="preserve">
№ 1-қосымша        </w:t>
      </w:r>
    </w:p>
    <w:p>
      <w:pPr>
        <w:spacing w:after="0"/>
        <w:ind w:left="0"/>
        <w:jc w:val="left"/>
      </w:pPr>
      <w:r>
        <w:rPr>
          <w:rFonts w:ascii="Times New Roman"/>
          <w:b/>
          <w:i w:val="false"/>
          <w:color w:val="000000"/>
        </w:rPr>
        <w:t xml:space="preserve"> 2011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2011.11.14 </w:t>
      </w:r>
      <w:r>
        <w:rPr>
          <w:rFonts w:ascii="Times New Roman"/>
          <w:b w:val="false"/>
          <w:i w:val="false"/>
          <w:color w:val="ff0000"/>
          <w:sz w:val="28"/>
        </w:rPr>
        <w:t>№ 400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241"/>
        <w:gridCol w:w="313"/>
        <w:gridCol w:w="313"/>
        <w:gridCol w:w="7453"/>
        <w:gridCol w:w="19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2541572,5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507952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14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2005773,5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2005773,5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w:t>
            </w:r>
            <w:r>
              <w:br/>
            </w:r>
            <w:r>
              <w:rPr>
                <w:rFonts w:ascii="Times New Roman"/>
                <w:b w:val="false"/>
                <w:i w:val="false"/>
                <w:color w:val="000000"/>
                <w:sz w:val="20"/>
              </w:rPr>
              <w:t>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523076,2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673"/>
        <w:gridCol w:w="733"/>
        <w:gridCol w:w="633"/>
        <w:gridCol w:w="6373"/>
        <w:gridCol w:w="20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2542995,9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250155,8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229074,8</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қаланың)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1336894,1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63183,4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63183,4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 көлемін</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1228406,7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1228406,7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1192278,5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36128,2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30485,2</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60315,8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салу</w:t>
            </w:r>
            <w:r>
              <w:br/>
            </w:r>
            <w:r>
              <w:rPr>
                <w:rFonts w:ascii="Times New Roman"/>
                <w:b w:val="false"/>
                <w:i w:val="false"/>
                <w:color w:val="000000"/>
                <w:sz w:val="20"/>
              </w:rPr>
              <w:t>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жүйесiнiң қызмет етуi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53556,8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10125,6</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көркейтуді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163311,2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5504,3</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органымен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2011.01.21 </w:t>
      </w:r>
      <w:r>
        <w:rPr>
          <w:rFonts w:ascii="Times New Roman"/>
          <w:b w:val="false"/>
          <w:i w:val="false"/>
          <w:color w:val="ff0000"/>
          <w:sz w:val="28"/>
        </w:rPr>
        <w:t>№ 308</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873"/>
        <w:gridCol w:w="833"/>
        <w:gridCol w:w="313"/>
        <w:gridCol w:w="6553"/>
        <w:gridCol w:w="179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2620295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w:t>
            </w:r>
            <w:r>
              <w:br/>
            </w:r>
            <w:r>
              <w:rPr>
                <w:rFonts w:ascii="Times New Roman"/>
                <w:b w:val="false"/>
                <w:i w:val="false"/>
                <w:color w:val="000000"/>
                <w:sz w:val="20"/>
              </w:rPr>
              <w:t>
iшкi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w:t>
            </w:r>
            <w:r>
              <w:br/>
            </w:r>
            <w:r>
              <w:rPr>
                <w:rFonts w:ascii="Times New Roman"/>
                <w:b w:val="false"/>
                <w:i w:val="false"/>
                <w:color w:val="000000"/>
                <w:sz w:val="20"/>
              </w:rPr>
              <w:t>
жүргізгені үшін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құжаттар</w:t>
            </w:r>
            <w:r>
              <w:br/>
            </w:r>
            <w:r>
              <w:rPr>
                <w:rFonts w:ascii="Times New Roman"/>
                <w:b w:val="false"/>
                <w:i w:val="false"/>
                <w:color w:val="000000"/>
                <w:sz w:val="20"/>
              </w:rPr>
              <w:t>
бергені үшін оған уәкілеттігі</w:t>
            </w:r>
            <w:r>
              <w:br/>
            </w:r>
            <w:r>
              <w:rPr>
                <w:rFonts w:ascii="Times New Roman"/>
                <w:b w:val="false"/>
                <w:i w:val="false"/>
                <w:color w:val="000000"/>
                <w:sz w:val="20"/>
              </w:rPr>
              <w:t>
бар мемлекеттік органдар немесе</w:t>
            </w:r>
            <w:r>
              <w:br/>
            </w:r>
            <w:r>
              <w:rPr>
                <w:rFonts w:ascii="Times New Roman"/>
                <w:b w:val="false"/>
                <w:i w:val="false"/>
                <w:color w:val="000000"/>
                <w:sz w:val="20"/>
              </w:rPr>
              <w:t>
лауазымды адамдар алатын</w:t>
            </w:r>
            <w:r>
              <w:br/>
            </w:r>
            <w:r>
              <w:rPr>
                <w:rFonts w:ascii="Times New Roman"/>
                <w:b w:val="false"/>
                <w:i w:val="false"/>
                <w:color w:val="000000"/>
                <w:sz w:val="20"/>
              </w:rPr>
              <w:t>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1479529</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2613795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ұйымдары үшiн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үақыттың жұмысын</w:t>
            </w:r>
            <w:r>
              <w:br/>
            </w:r>
            <w:r>
              <w:rPr>
                <w:rFonts w:ascii="Times New Roman"/>
                <w:b w:val="false"/>
                <w:i w:val="false"/>
                <w:color w:val="000000"/>
                <w:sz w:val="20"/>
              </w:rPr>
              <w:t>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халығының басқа да тілдерін</w:t>
            </w:r>
            <w:r>
              <w:br/>
            </w:r>
            <w:r>
              <w:rPr>
                <w:rFonts w:ascii="Times New Roman"/>
                <w:b w:val="false"/>
                <w:i w:val="false"/>
                <w:color w:val="000000"/>
                <w:sz w:val="20"/>
              </w:rPr>
              <w:t>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шаруашылық</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жеке тұлғаларға бюджеттік</w:t>
            </w:r>
            <w:r>
              <w:br/>
            </w:r>
            <w:r>
              <w:rPr>
                <w:rFonts w:ascii="Times New Roman"/>
                <w:b w:val="false"/>
                <w:i w:val="false"/>
                <w:color w:val="000000"/>
                <w:sz w:val="20"/>
              </w:rPr>
              <w:t>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акивтерімен жасалатын</w:t>
            </w:r>
            <w:r>
              <w:br/>
            </w:r>
            <w:r>
              <w:rPr>
                <w:rFonts w:ascii="Times New Roman"/>
                <w:b w:val="false"/>
                <w:i w:val="false"/>
                <w:color w:val="000000"/>
                <w:sz w:val="20"/>
              </w:rPr>
              <w:t>
операциялар бойынша сальдо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r>
              <w:br/>
            </w:r>
            <w:r>
              <w:rPr>
                <w:rFonts w:ascii="Times New Roman"/>
                <w:b w:val="false"/>
                <w:i w:val="false"/>
                <w:color w:val="000000"/>
                <w:sz w:val="20"/>
              </w:rPr>
              <w:t>
жергілікті атқарушы органдарының</w:t>
            </w:r>
            <w:r>
              <w:br/>
            </w:r>
            <w:r>
              <w:rPr>
                <w:rFonts w:ascii="Times New Roman"/>
                <w:b w:val="false"/>
                <w:i w:val="false"/>
                <w:color w:val="000000"/>
                <w:sz w:val="20"/>
              </w:rPr>
              <w:t>
қарызың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bookmarkStart w:name="z12" w:id="4"/>
    <w:p>
      <w:pPr>
        <w:spacing w:after="0"/>
        <w:ind w:left="0"/>
        <w:jc w:val="both"/>
      </w:pP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Қарасу ауданы мәслихатының 2011.01.21 </w:t>
      </w:r>
      <w:r>
        <w:rPr>
          <w:rFonts w:ascii="Times New Roman"/>
          <w:b w:val="false"/>
          <w:i w:val="false"/>
          <w:color w:val="ff0000"/>
          <w:sz w:val="28"/>
        </w:rPr>
        <w:t>№ 308</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93"/>
        <w:gridCol w:w="933"/>
        <w:gridCol w:w="313"/>
        <w:gridCol w:w="6453"/>
        <w:gridCol w:w="18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598669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w:t>
            </w:r>
            <w:r>
              <w:br/>
            </w:r>
            <w:r>
              <w:rPr>
                <w:rFonts w:ascii="Times New Roman"/>
                <w:b w:val="false"/>
                <w:i w:val="false"/>
                <w:color w:val="000000"/>
                <w:sz w:val="20"/>
              </w:rPr>
              <w:t>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кызметті</w:t>
            </w:r>
            <w:r>
              <w:br/>
            </w:r>
            <w:r>
              <w:rPr>
                <w:rFonts w:ascii="Times New Roman"/>
                <w:b w:val="false"/>
                <w:i w:val="false"/>
                <w:color w:val="000000"/>
                <w:sz w:val="20"/>
              </w:rPr>
              <w:t>
жүргізгені үшін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құжаттар</w:t>
            </w:r>
            <w:r>
              <w:br/>
            </w:r>
            <w:r>
              <w:rPr>
                <w:rFonts w:ascii="Times New Roman"/>
                <w:b w:val="false"/>
                <w:i w:val="false"/>
                <w:color w:val="000000"/>
                <w:sz w:val="20"/>
              </w:rPr>
              <w:t>
бергені үшін оған уәкілеттігі</w:t>
            </w:r>
            <w:r>
              <w:br/>
            </w:r>
            <w:r>
              <w:rPr>
                <w:rFonts w:ascii="Times New Roman"/>
                <w:b w:val="false"/>
                <w:i w:val="false"/>
                <w:color w:val="000000"/>
                <w:sz w:val="20"/>
              </w:rPr>
              <w:t>
бар мемлекеттік органдар немесе</w:t>
            </w:r>
            <w:r>
              <w:br/>
            </w:r>
            <w:r>
              <w:rPr>
                <w:rFonts w:ascii="Times New Roman"/>
                <w:b w:val="false"/>
                <w:i w:val="false"/>
                <w:color w:val="000000"/>
                <w:sz w:val="20"/>
              </w:rPr>
              <w:t>
лауазымды адамдар алатын</w:t>
            </w:r>
            <w:r>
              <w:br/>
            </w:r>
            <w:r>
              <w:rPr>
                <w:rFonts w:ascii="Times New Roman"/>
                <w:b w:val="false"/>
                <w:i w:val="false"/>
                <w:color w:val="000000"/>
                <w:sz w:val="20"/>
              </w:rPr>
              <w:t>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w:t>
            </w:r>
            <w:r>
              <w:br/>
            </w:r>
            <w:r>
              <w:rPr>
                <w:rFonts w:ascii="Times New Roman"/>
                <w:b w:val="false"/>
                <w:i w:val="false"/>
                <w:color w:val="000000"/>
                <w:sz w:val="20"/>
              </w:rPr>
              <w:t>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w:t>
            </w:r>
            <w:r>
              <w:br/>
            </w:r>
            <w:r>
              <w:rPr>
                <w:rFonts w:ascii="Times New Roman"/>
                <w:b w:val="false"/>
                <w:i w:val="false"/>
                <w:color w:val="000000"/>
                <w:sz w:val="20"/>
              </w:rPr>
              <w:t>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1359007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1359007</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ету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w:t>
            </w:r>
            <w:r>
              <w:br/>
            </w:r>
            <w:r>
              <w:rPr>
                <w:rFonts w:ascii="Times New Roman"/>
                <w:b w:val="false"/>
                <w:i w:val="false"/>
                <w:color w:val="000000"/>
                <w:sz w:val="20"/>
              </w:rPr>
              <w:t>
жарыққа түсіру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уақыттың жұмысын</w:t>
            </w:r>
            <w:r>
              <w:br/>
            </w:r>
            <w:r>
              <w:rPr>
                <w:rFonts w:ascii="Times New Roman"/>
                <w:b w:val="false"/>
                <w:i w:val="false"/>
                <w:color w:val="000000"/>
                <w:sz w:val="20"/>
              </w:rPr>
              <w:t>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халығының басқа да тілдерін</w:t>
            </w:r>
            <w:r>
              <w:br/>
            </w:r>
            <w:r>
              <w:rPr>
                <w:rFonts w:ascii="Times New Roman"/>
                <w:b w:val="false"/>
                <w:i w:val="false"/>
                <w:color w:val="000000"/>
                <w:sz w:val="20"/>
              </w:rPr>
              <w:t>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 және</w:t>
            </w:r>
            <w:r>
              <w:br/>
            </w:r>
            <w:r>
              <w:rPr>
                <w:rFonts w:ascii="Times New Roman"/>
                <w:b w:val="false"/>
                <w:i w:val="false"/>
                <w:color w:val="000000"/>
                <w:sz w:val="20"/>
              </w:rPr>
              <w:t>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шаруашылық</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облыстық бюджетінен</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акивтерімен жасалатын</w:t>
            </w:r>
            <w:r>
              <w:br/>
            </w:r>
            <w:r>
              <w:rPr>
                <w:rFonts w:ascii="Times New Roman"/>
                <w:b w:val="false"/>
                <w:i w:val="false"/>
                <w:color w:val="000000"/>
                <w:sz w:val="20"/>
              </w:rPr>
              <w:t>
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r>
              <w:br/>
            </w:r>
            <w:r>
              <w:rPr>
                <w:rFonts w:ascii="Times New Roman"/>
                <w:b w:val="false"/>
                <w:i w:val="false"/>
                <w:color w:val="000000"/>
                <w:sz w:val="20"/>
              </w:rPr>
              <w:t>
жергілікті атқарушы органдарының</w:t>
            </w:r>
            <w:r>
              <w:br/>
            </w:r>
            <w:r>
              <w:rPr>
                <w:rFonts w:ascii="Times New Roman"/>
                <w:b w:val="false"/>
                <w:i w:val="false"/>
                <w:color w:val="000000"/>
                <w:sz w:val="20"/>
              </w:rPr>
              <w:t>
қарызың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bookmarkStart w:name="z13" w:id="5"/>
    <w:p>
      <w:pPr>
        <w:spacing w:after="0"/>
        <w:ind w:left="0"/>
        <w:jc w:val="both"/>
      </w:pP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2011 жылға арналған аудандық бюджеті орындау процесінде секвестерлеуге жатпайтын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3"/>
      </w:tblGrid>
      <w:tr>
        <w:trPr>
          <w:trHeight w:val="24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6"/>
    <w:p>
      <w:pPr>
        <w:spacing w:after="0"/>
        <w:ind w:left="0"/>
        <w:jc w:val="both"/>
      </w:pP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291 мәслихат шешіміне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000000"/>
          <w:sz w:val="28"/>
        </w:rPr>
        <w:t xml:space="preserve">2011 жылғы 27 қазандағы  </w:t>
      </w:r>
      <w:r>
        <w:br/>
      </w:r>
      <w:r>
        <w:rPr>
          <w:rFonts w:ascii="Times New Roman"/>
          <w:b w:val="false"/>
          <w:i w:val="false"/>
          <w:color w:val="000000"/>
          <w:sz w:val="28"/>
        </w:rPr>
        <w:t xml:space="preserve">
№ 392 мәслихат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Қарасу ауданының ауыл және ауылдық округтарының 2011-2013 жылдарға арналған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Қарасу ауданы мәслихатының 2011.10.27. </w:t>
      </w:r>
      <w:r>
        <w:rPr>
          <w:rFonts w:ascii="Times New Roman"/>
          <w:b w:val="false"/>
          <w:i w:val="false"/>
          <w:color w:val="ff0000"/>
          <w:sz w:val="28"/>
        </w:rPr>
        <w:t>№ 392</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93"/>
        <w:gridCol w:w="773"/>
        <w:gridCol w:w="6613"/>
        <w:gridCol w:w="17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127888,8</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120894,1</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w:t>
            </w:r>
            <w:r>
              <w:br/>
            </w:r>
            <w:r>
              <w:rPr>
                <w:rFonts w:ascii="Times New Roman"/>
                <w:b w:val="false"/>
                <w:i w:val="false"/>
                <w:color w:val="000000"/>
                <w:sz w:val="20"/>
              </w:rPr>
              <w:t>
әкімшілері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4980,3</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5730,8</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w:t>
            </w:r>
            <w:r>
              <w:br/>
            </w:r>
            <w:r>
              <w:rPr>
                <w:rFonts w:ascii="Times New Roman"/>
                <w:b w:val="false"/>
                <w:i w:val="false"/>
                <w:color w:val="000000"/>
                <w:sz w:val="20"/>
              </w:rPr>
              <w:t>
түсіру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 жоқтарды жерлеу мен</w:t>
            </w:r>
            <w:r>
              <w:br/>
            </w:r>
            <w:r>
              <w:rPr>
                <w:rFonts w:ascii="Times New Roman"/>
                <w:b w:val="false"/>
                <w:i w:val="false"/>
                <w:color w:val="000000"/>
                <w:sz w:val="20"/>
              </w:rPr>
              <w:t>
жерленген орындарын ұстау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10125,6</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10125,6</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xml:space="preserve">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w:t>
            </w:r>
            <w:r>
              <w:br/>
            </w:r>
            <w:r>
              <w:rPr>
                <w:rFonts w:ascii="Times New Roman"/>
                <w:b w:val="false"/>
                <w:i w:val="false"/>
                <w:color w:val="000000"/>
                <w:sz w:val="20"/>
              </w:rPr>
              <w:t>
ММ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