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17f1" w14:textId="4061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бойынша кондоминиум объектілерінің жалпы мүлкін жөндеуге коммуналды қызметтері мен отемақыны пайдалану, тұрғын үйді күту бойынша аз қамтамасыз етілген отбасыларға (азаматтарға) тұрғын үй көмегін беру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2009 жылғы 25 ақпандағы N 170/16 шешімі. Павлодар облысы Екібастұз қаласының Әділет басқармасында 2009 жылғы 28 мамырда N 12-3-231 тіркелген. Күші жойылды - Павлодар облысы Екібастүз қалалық мәслихатының 2009 жылғы 25 желтоқсандағы N 237/19 шешімімен</w:t>
      </w:r>
    </w:p>
    <w:p>
      <w:pPr>
        <w:spacing w:after="0"/>
        <w:ind w:left="0"/>
        <w:jc w:val="both"/>
      </w:pPr>
      <w:r>
        <w:rPr>
          <w:rFonts w:ascii="Times New Roman"/>
          <w:b w:val="false"/>
          <w:i w:val="false"/>
          <w:color w:val="ff0000"/>
          <w:sz w:val="28"/>
        </w:rPr>
        <w:t>      Ескерту. Күші жойылды - Павлодар облысы Екібастүз қалалық мәслихатының 25.12.2009 N 237/19 шешімімен.</w:t>
      </w:r>
    </w:p>
    <w:bookmarkStart w:name="z2"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 15 тармақшасы,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 2 тармағы негізінде, аз қамтамасыз етілген отбасыларды (азаматтарды) бюджет қаражаты есебінен қолдау мақсатында, қалалық мәслихат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АБЫЛДАЙДЫ:</w:t>
      </w:r>
      <w:r>
        <w:br/>
      </w:r>
      <w:r>
        <w:rPr>
          <w:rFonts w:ascii="Times New Roman"/>
          <w:b w:val="false"/>
          <w:i w:val="false"/>
          <w:color w:val="000000"/>
          <w:sz w:val="28"/>
        </w:rPr>
        <w:t>
</w:t>
      </w:r>
      <w:r>
        <w:rPr>
          <w:rFonts w:ascii="Times New Roman"/>
          <w:b w:val="false"/>
          <w:i w:val="false"/>
          <w:color w:val="000000"/>
          <w:sz w:val="28"/>
        </w:rPr>
        <w:t>
      1. Қоса беріліп отырған Екібастұз қаласы бойынша кондоминиум объектілерінің жалпы мүлкін жөндеуге коммуналдық қызметтері мен өтемақыны пайдалану, тұрғын үйді күту бойынша аз қамтамасыз етілген отбасыларға (азаматтарға) тұрғын үй көмегін беру Ережелері (бұдан әрі – Ереже)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1-қосымшаға</w:t>
      </w:r>
      <w:r>
        <w:rPr>
          <w:rFonts w:ascii="Times New Roman"/>
          <w:b w:val="false"/>
          <w:i w:val="false"/>
          <w:color w:val="000000"/>
          <w:sz w:val="28"/>
        </w:rPr>
        <w:t xml:space="preserve"> сәйкес Екібастұз қалалық мәслихатының кейбір шешімдері күшін жойды деп танылсын.</w:t>
      </w:r>
      <w:r>
        <w:br/>
      </w:r>
      <w:r>
        <w:rPr>
          <w:rFonts w:ascii="Times New Roman"/>
          <w:b w:val="false"/>
          <w:i w:val="false"/>
          <w:color w:val="000000"/>
          <w:sz w:val="28"/>
        </w:rPr>
        <w:t>
</w:t>
      </w:r>
      <w:r>
        <w:rPr>
          <w:rFonts w:ascii="Times New Roman"/>
          <w:b w:val="false"/>
          <w:i w:val="false"/>
          <w:color w:val="000000"/>
          <w:sz w:val="28"/>
        </w:rPr>
        <w:t>
      3. Осы шешім оның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Р. Елубаева</w:t>
      </w:r>
    </w:p>
    <w:p>
      <w:pPr>
        <w:spacing w:after="0"/>
        <w:ind w:left="0"/>
        <w:jc w:val="both"/>
      </w:pPr>
      <w:r>
        <w:rPr>
          <w:rFonts w:ascii="Times New Roman"/>
          <w:b w:val="false"/>
          <w:i/>
          <w:color w:val="000000"/>
          <w:sz w:val="28"/>
        </w:rPr>
        <w:t>      Қалалық мәслихат хатшысы                   Ғ. Балтабекова</w:t>
      </w:r>
    </w:p>
    <w:bookmarkStart w:name="z5" w:id="1"/>
    <w:p>
      <w:pPr>
        <w:spacing w:after="0"/>
        <w:ind w:left="0"/>
        <w:jc w:val="both"/>
      </w:pPr>
      <w:r>
        <w:rPr>
          <w:rFonts w:ascii="Times New Roman"/>
          <w:b w:val="false"/>
          <w:i w:val="false"/>
          <w:color w:val="000000"/>
          <w:sz w:val="28"/>
        </w:rPr>
        <w:t>
Екібастұз қалалық мәслихатының</w:t>
      </w:r>
      <w:r>
        <w:br/>
      </w:r>
      <w:r>
        <w:rPr>
          <w:rFonts w:ascii="Times New Roman"/>
          <w:b w:val="false"/>
          <w:i w:val="false"/>
          <w:color w:val="000000"/>
          <w:sz w:val="28"/>
        </w:rPr>
        <w:t xml:space="preserve">
2009 жылғы 25 сәуірдегі    </w:t>
      </w:r>
      <w:r>
        <w:br/>
      </w:r>
      <w:r>
        <w:rPr>
          <w:rFonts w:ascii="Times New Roman"/>
          <w:b w:val="false"/>
          <w:i w:val="false"/>
          <w:color w:val="000000"/>
          <w:sz w:val="28"/>
        </w:rPr>
        <w:t>
(ІV шақырылған кезекті ХVІ сессия)</w:t>
      </w:r>
      <w:r>
        <w:br/>
      </w:r>
      <w:r>
        <w:rPr>
          <w:rFonts w:ascii="Times New Roman"/>
          <w:b w:val="false"/>
          <w:i w:val="false"/>
          <w:color w:val="000000"/>
          <w:sz w:val="28"/>
        </w:rPr>
        <w:t>
N 170/16 шешімімен бекітілді</w:t>
      </w:r>
    </w:p>
    <w:bookmarkEnd w:id="1"/>
    <w:p>
      <w:pPr>
        <w:spacing w:after="0"/>
        <w:ind w:left="0"/>
        <w:jc w:val="left"/>
      </w:pPr>
      <w:r>
        <w:rPr>
          <w:rFonts w:ascii="Times New Roman"/>
          <w:b/>
          <w:i w:val="false"/>
          <w:color w:val="000000"/>
        </w:rPr>
        <w:t xml:space="preserve"> Екібастұз қаласы бойынша кондоминиум объектілерінің</w:t>
      </w:r>
      <w:r>
        <w:br/>
      </w:r>
      <w:r>
        <w:rPr>
          <w:rFonts w:ascii="Times New Roman"/>
          <w:b/>
          <w:i w:val="false"/>
          <w:color w:val="000000"/>
        </w:rPr>
        <w:t>
жалпы мүлкін жөндеуге коммуналдық қызметтері мен</w:t>
      </w:r>
      <w:r>
        <w:br/>
      </w:r>
      <w:r>
        <w:rPr>
          <w:rFonts w:ascii="Times New Roman"/>
          <w:b/>
          <w:i w:val="false"/>
          <w:color w:val="000000"/>
        </w:rPr>
        <w:t>
өтемақыны пайдалану, тұрғын үйді күту бойынша аз</w:t>
      </w:r>
      <w:r>
        <w:br/>
      </w:r>
      <w:r>
        <w:rPr>
          <w:rFonts w:ascii="Times New Roman"/>
          <w:b/>
          <w:i w:val="false"/>
          <w:color w:val="000000"/>
        </w:rPr>
        <w:t>
қамтамасыз етілген отбасыларға (азаматтарға)</w:t>
      </w:r>
      <w:r>
        <w:br/>
      </w:r>
      <w:r>
        <w:rPr>
          <w:rFonts w:ascii="Times New Roman"/>
          <w:b/>
          <w:i w:val="false"/>
          <w:color w:val="000000"/>
        </w:rPr>
        <w:t>
тұрғын үй көмегін беру ЕРЕЖЕЛЕРІ</w:t>
      </w:r>
    </w:p>
    <w:p>
      <w:pPr>
        <w:spacing w:after="0"/>
        <w:ind w:left="0"/>
        <w:jc w:val="both"/>
      </w:pPr>
      <w:r>
        <w:rPr>
          <w:rFonts w:ascii="Times New Roman"/>
          <w:b w:val="false"/>
          <w:i w:val="false"/>
          <w:color w:val="000000"/>
          <w:sz w:val="28"/>
        </w:rPr>
        <w:t>      Осы Ережелер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және әлеуметтік көмек көрсетуде мұқтажданатын халықтың аз қамтамасыз етілген қабаттарды бюджет қаражаты есебінен қолдау мақсатында әзірленді.</w:t>
      </w:r>
    </w:p>
    <w:bookmarkStart w:name="z6" w:id="2"/>
    <w:p>
      <w:pPr>
        <w:spacing w:after="0"/>
        <w:ind w:left="0"/>
        <w:jc w:val="left"/>
      </w:pPr>
      <w:r>
        <w:rPr>
          <w:rFonts w:ascii="Times New Roman"/>
          <w:b/>
          <w:i w:val="false"/>
          <w:color w:val="000000"/>
        </w:rPr>
        <w:t xml:space="preserve"> 
1. Негізгі қағидалар</w:t>
      </w:r>
    </w:p>
    <w:bookmarkEnd w:id="2"/>
    <w:p>
      <w:pPr>
        <w:spacing w:after="0"/>
        <w:ind w:left="0"/>
        <w:jc w:val="both"/>
      </w:pPr>
      <w:r>
        <w:rPr>
          <w:rFonts w:ascii="Times New Roman"/>
          <w:b w:val="false"/>
          <w:i w:val="false"/>
          <w:color w:val="000000"/>
          <w:sz w:val="28"/>
        </w:rPr>
        <w:t>      1. Тұрғын үй көмегі – қала халқының аз қамтамасыз етілген қабаттарына тұрғын үйді (жеке тұрғын үйден басқа) ұстаудың төлемі бойынша шығындарының орнын толтыру үшін, коммуналды қызметтерін тұтыну бойынша және кондоминиум объектілерінің жалпы мүлкін жөндеуге арналған төлем бойынша шығындарды өтеу үшін, ұсынылатын өтемақы.</w:t>
      </w:r>
      <w:r>
        <w:br/>
      </w:r>
      <w:r>
        <w:rPr>
          <w:rFonts w:ascii="Times New Roman"/>
          <w:b w:val="false"/>
          <w:i w:val="false"/>
          <w:color w:val="000000"/>
          <w:sz w:val="28"/>
        </w:rPr>
        <w:t>
      Тұрғын үй көмегі халықты әлеуметтік қорғаудың бірден бір түрі болып табылады.</w:t>
      </w:r>
    </w:p>
    <w:bookmarkStart w:name="z7" w:id="3"/>
    <w:p>
      <w:pPr>
        <w:spacing w:after="0"/>
        <w:ind w:left="0"/>
        <w:jc w:val="left"/>
      </w:pPr>
      <w:r>
        <w:rPr>
          <w:rFonts w:ascii="Times New Roman"/>
          <w:b/>
          <w:i w:val="false"/>
          <w:color w:val="000000"/>
        </w:rPr>
        <w:t xml:space="preserve"> 
2. Тұрғын үй көмегі көрсетілетін азаматтардың санаты</w:t>
      </w:r>
    </w:p>
    <w:bookmarkEnd w:id="3"/>
    <w:p>
      <w:pPr>
        <w:spacing w:after="0"/>
        <w:ind w:left="0"/>
        <w:jc w:val="both"/>
      </w:pPr>
      <w:r>
        <w:rPr>
          <w:rFonts w:ascii="Times New Roman"/>
          <w:b w:val="false"/>
          <w:i w:val="false"/>
          <w:color w:val="000000"/>
          <w:sz w:val="28"/>
        </w:rPr>
        <w:t>      2. Тұрғын үй көмегі осы мекенде тұрақты тұратын тұлғаларға, нақты орын иеленген пайдалы көлемдерден көп емес, баспана көлемінің әлеуметтік нормалары шегінде, баспананы ұстаудың (жеке тұрғын үйді ұстаудан басқа) және коммуналды қызметтерді пайдаланудың төлеміне арналған шығындар бұл мақсатқа шекті мүмкін болатын шығындар үлесінен асқан жағдайда ғана беріледі.</w:t>
      </w:r>
      <w:r>
        <w:br/>
      </w:r>
      <w:r>
        <w:rPr>
          <w:rFonts w:ascii="Times New Roman"/>
          <w:b w:val="false"/>
          <w:i w:val="false"/>
          <w:color w:val="000000"/>
          <w:sz w:val="28"/>
        </w:rPr>
        <w:t>
      Баспананы ұстаудың (жеке тұрғын үйден басқа) және коммуналды қызметтерді пайдаланудың төлеміне арналған шекті мүмкін болатын шығындар үлесі отбасының жиынтық табысына аз қамтамасыз етілген азаматтарға, жұмыссыздарға, еңбек өтілімі толық емес, зейнетақысы аз мөлшердегі зейнеткерлерге, 1, 2 - топтардағы мүгедектерге бес пайыз және азаматтардың басқа санаттары үшін жеті пайыз мөлшерінде Екібастұз қаласының басқа да санаттағы азаматтарына бекітіледі, оларға мыналар жатады:</w:t>
      </w:r>
      <w:r>
        <w:br/>
      </w:r>
      <w:r>
        <w:rPr>
          <w:rFonts w:ascii="Times New Roman"/>
          <w:b w:val="false"/>
          <w:i w:val="false"/>
          <w:color w:val="000000"/>
          <w:sz w:val="28"/>
        </w:rPr>
        <w:t>
      1) ауқымды мөлшердегі зейнетақы алатын зейнеткерлер және жұмыс істейтін тұлғалар;</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Павлодар облысы Екібастұз калалық мәслихатының 2009.07.27 </w:t>
      </w:r>
      <w:r>
        <w:rPr>
          <w:rFonts w:ascii="Times New Roman"/>
          <w:b w:val="false"/>
          <w:i w:val="false"/>
          <w:color w:val="000000"/>
          <w:sz w:val="28"/>
        </w:rPr>
        <w:t>N 186/17</w:t>
      </w:r>
      <w:r>
        <w:rPr>
          <w:rFonts w:ascii="Times New Roman"/>
          <w:b w:val="false"/>
          <w:i w:val="false"/>
          <w:color w:val="ff0000"/>
          <w:sz w:val="28"/>
        </w:rPr>
        <w:t xml:space="preserve"> шешімімен.</w:t>
      </w:r>
      <w:r>
        <w:br/>
      </w:r>
      <w:r>
        <w:rPr>
          <w:rFonts w:ascii="Times New Roman"/>
          <w:b w:val="false"/>
          <w:i w:val="false"/>
          <w:color w:val="000000"/>
          <w:sz w:val="28"/>
        </w:rPr>
        <w:t>
      Кондоминиум объектілерінің жалпы мүлкін жөндеуге шекті мүмкін болатын шығындар үлесі коммуналдық қызметтері отбасының жиынтық табысына 30 пайыз мөлшерінде белгіленеді.</w:t>
      </w:r>
      <w:r>
        <w:br/>
      </w:r>
      <w:r>
        <w:rPr>
          <w:rFonts w:ascii="Times New Roman"/>
          <w:b w:val="false"/>
          <w:i w:val="false"/>
          <w:color w:val="000000"/>
          <w:sz w:val="28"/>
        </w:rPr>
        <w:t>
      100 % өтеумен кондоминиум объектілерінің жалпы мүлкін жөндеуге келесі санаттағы азаматтарға тағайындалады:</w:t>
      </w:r>
      <w:r>
        <w:br/>
      </w:r>
      <w:r>
        <w:rPr>
          <w:rFonts w:ascii="Times New Roman"/>
          <w:b w:val="false"/>
          <w:i w:val="false"/>
          <w:color w:val="000000"/>
          <w:sz w:val="28"/>
        </w:rPr>
        <w:t>
      ҰОС қатысушылары мен мүгедектері тұрғын үй иелігі құқығының есебінсіз;</w:t>
      </w:r>
      <w:r>
        <w:br/>
      </w:r>
      <w:r>
        <w:rPr>
          <w:rFonts w:ascii="Times New Roman"/>
          <w:b w:val="false"/>
          <w:i w:val="false"/>
          <w:color w:val="000000"/>
          <w:sz w:val="28"/>
        </w:rPr>
        <w:t>
      ата-аналарының қамқорлығынсыз қалған балалар, баспанда немесе балалар үйіндегі (егер тұрғын үй жалға берілмесе) тұрғын үй иесі болып табылатын жетім-балалар.</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Павлодар облысы Екібастұз калалық мәслихатының 2009.07.27 </w:t>
      </w:r>
      <w:r>
        <w:rPr>
          <w:rFonts w:ascii="Times New Roman"/>
          <w:b w:val="false"/>
          <w:i w:val="false"/>
          <w:color w:val="000000"/>
          <w:sz w:val="28"/>
        </w:rPr>
        <w:t>N 186/17</w:t>
      </w:r>
      <w:r>
        <w:rPr>
          <w:rFonts w:ascii="Times New Roman"/>
          <w:b w:val="false"/>
          <w:i w:val="false"/>
          <w:color w:val="ff0000"/>
          <w:sz w:val="28"/>
        </w:rPr>
        <w:t xml:space="preserve"> шешімімен.</w:t>
      </w:r>
      <w:r>
        <w:br/>
      </w:r>
      <w:r>
        <w:rPr>
          <w:rFonts w:ascii="Times New Roman"/>
          <w:b w:val="false"/>
          <w:i w:val="false"/>
          <w:color w:val="000000"/>
          <w:sz w:val="28"/>
        </w:rPr>
        <w:t>
      3. Тұрғын үй көмегі берілген мекенжайда тіркелген және тұрақты тұратын тұрғын үйдің жекеменшік иесі немесе жалға алушы болып табылатын жеке тұлғаларға тағайындалады.</w:t>
      </w:r>
      <w:r>
        <w:br/>
      </w:r>
      <w:r>
        <w:rPr>
          <w:rFonts w:ascii="Times New Roman"/>
          <w:b w:val="false"/>
          <w:i w:val="false"/>
          <w:color w:val="000000"/>
          <w:sz w:val="28"/>
        </w:rPr>
        <w:t>
      4. Қазақстан Республикасының заңнамасымен көзделген жағдайда, Ереженің 3 - тармағына сәйкес тұрғын үй алуға құқығы бар тұлғалар кондоминиумның жалпы мүлкінен жөндеу шығындарына өтемақы алуға құқылы.</w:t>
      </w:r>
      <w:r>
        <w:br/>
      </w:r>
      <w:r>
        <w:rPr>
          <w:rFonts w:ascii="Times New Roman"/>
          <w:b w:val="false"/>
          <w:i w:val="false"/>
          <w:color w:val="000000"/>
          <w:sz w:val="28"/>
        </w:rPr>
        <w:t>
      5. Тұрғын үй көмегін алуға құқықтары жоқ:</w:t>
      </w:r>
      <w:r>
        <w:br/>
      </w:r>
      <w:r>
        <w:rPr>
          <w:rFonts w:ascii="Times New Roman"/>
          <w:b w:val="false"/>
          <w:i w:val="false"/>
          <w:color w:val="000000"/>
          <w:sz w:val="28"/>
        </w:rPr>
        <w:t>
      1) жеке меншігінде бір үй-жайдан артық тұрғын-үйдің (пәтер, үй) бір бөлігіне ие болып отырған отбасылары (отбасының бір мүшесі) жалға берушілер;</w:t>
      </w:r>
      <w:r>
        <w:br/>
      </w:r>
      <w:r>
        <w:rPr>
          <w:rFonts w:ascii="Times New Roman"/>
          <w:b w:val="false"/>
          <w:i w:val="false"/>
          <w:color w:val="000000"/>
          <w:sz w:val="28"/>
        </w:rPr>
        <w:t>
      2) жұмысқа жарамды отбасы мүшесі істемейтін, оқымайтын, әскери қызметте жоқ және жұмыссыз ретінде тіркелмегендердің отбасылары.</w:t>
      </w:r>
      <w:r>
        <w:br/>
      </w:r>
      <w:r>
        <w:rPr>
          <w:rFonts w:ascii="Times New Roman"/>
          <w:b w:val="false"/>
          <w:i w:val="false"/>
          <w:color w:val="000000"/>
          <w:sz w:val="28"/>
        </w:rPr>
        <w:t>
      Бұған қосылмайтындар қатарына: үнемі күтімді керек ететін боп танылған мүгедектерді күтуді жүзеге асыратын тұлғалар; жеті жасқа дейінгі (бір немесе одан да көп) балалардың тәрбиесімен айналысатын тұлғалар; төрт және одан да көп балалардың тәрбиесімен айналысатын көп балалы аналар; соңғы баланың бірінші сыныпты бітіргенге дейін тоғыз жастан аспауы тиіс; жүкті әйелдер; зейнетақы алдындағы жастағы жұмыс істемейтін тұлғалар (зейнетке шығуға екі жыл қалғандар); түберкүлез, жүйке-сана аурулары, онкологиялық диспансерлерде есепте тұрған тұлғалар; барлық топтағы мүгедектер.</w:t>
      </w:r>
    </w:p>
    <w:bookmarkStart w:name="z8" w:id="4"/>
    <w:p>
      <w:pPr>
        <w:spacing w:after="0"/>
        <w:ind w:left="0"/>
        <w:jc w:val="left"/>
      </w:pPr>
      <w:r>
        <w:rPr>
          <w:rFonts w:ascii="Times New Roman"/>
          <w:b/>
          <w:i w:val="false"/>
          <w:color w:val="000000"/>
        </w:rPr>
        <w:t xml:space="preserve"> 
3. Тұрғын үй көмегін тағайындау мерзімдері</w:t>
      </w:r>
    </w:p>
    <w:bookmarkEnd w:id="4"/>
    <w:p>
      <w:pPr>
        <w:spacing w:after="0"/>
        <w:ind w:left="0"/>
        <w:jc w:val="both"/>
      </w:pPr>
      <w:r>
        <w:rPr>
          <w:rFonts w:ascii="Times New Roman"/>
          <w:b w:val="false"/>
          <w:i w:val="false"/>
          <w:color w:val="000000"/>
          <w:sz w:val="28"/>
        </w:rPr>
        <w:t>      6. Баспананы ұстаудың, коммуналды қызметтерді пайдаланудың төлемі бойынша тұрғын үй көмегі өтініш берген тоқсанның алдағы тоқсанға өтініш беру құқық басталған күннен бастап сол тоқсанға тағайындалады.</w:t>
      </w:r>
      <w:r>
        <w:br/>
      </w:r>
      <w:r>
        <w:rPr>
          <w:rFonts w:ascii="Times New Roman"/>
          <w:b w:val="false"/>
          <w:i w:val="false"/>
          <w:color w:val="000000"/>
          <w:sz w:val="28"/>
        </w:rPr>
        <w:t>
      7. Кондоминиум объектілерінің жалпы мүлкін жөндеуге өтемақы кондоминиум объектілерін жөндеудің жеке түріне біржолғы көмегі болып табылады.</w:t>
      </w:r>
    </w:p>
    <w:bookmarkStart w:name="z9" w:id="5"/>
    <w:p>
      <w:pPr>
        <w:spacing w:after="0"/>
        <w:ind w:left="0"/>
        <w:jc w:val="left"/>
      </w:pPr>
      <w:r>
        <w:rPr>
          <w:rFonts w:ascii="Times New Roman"/>
          <w:b/>
          <w:i w:val="false"/>
          <w:color w:val="000000"/>
        </w:rPr>
        <w:t xml:space="preserve"> 
4. Тұрғын үй көмегінің түрлері мен мөлшері</w:t>
      </w:r>
    </w:p>
    <w:bookmarkEnd w:id="5"/>
    <w:p>
      <w:pPr>
        <w:spacing w:after="0"/>
        <w:ind w:left="0"/>
        <w:jc w:val="both"/>
      </w:pPr>
      <w:r>
        <w:rPr>
          <w:rFonts w:ascii="Times New Roman"/>
          <w:b w:val="false"/>
          <w:i w:val="false"/>
          <w:color w:val="000000"/>
          <w:sz w:val="28"/>
        </w:rPr>
        <w:t>      8. Тұрғын үй көмегі алушының жазбаша өтінішінде көрсетілген, тауар мен қызметтерді жабдықтаушының жеке шотына қаражаттарды аудару арқылы меншік иесіне есептелінген сомамен салыстырғанда баспананы ұстауға (жеке тұрғын үйден басқа) және коммуналды қызметтерінің төлемдерін азайту ретінде қолма-қолсыз түрде беріледі және қызметтерді жабдықтаушылар арасында тұрғын үй көмегін бөлу әлеуметтік мөлшер шегінде пропорционалды аударылған төлемге жүргізіледі.</w:t>
      </w:r>
      <w:r>
        <w:br/>
      </w:r>
      <w:r>
        <w:rPr>
          <w:rFonts w:ascii="Times New Roman"/>
          <w:b w:val="false"/>
          <w:i w:val="false"/>
          <w:color w:val="000000"/>
          <w:sz w:val="28"/>
        </w:rPr>
        <w:t>
      Саналған, тұрғын үйді күту көмегі қызметтерді жеткізушілер арасында тұрғын үй көмегін алушылардың есепшотына телефонның абоненттік төлеміне және кондоминиум объектілерінің жалпы мүлкінің бөлігін жөндеуге арналған өтемақыға және әлеуметтік нормалар шегінде бөлінген төлемге теңбе-тең бөлінеді.</w:t>
      </w:r>
      <w:r>
        <w:br/>
      </w:r>
      <w:r>
        <w:rPr>
          <w:rFonts w:ascii="Times New Roman"/>
          <w:b w:val="false"/>
          <w:i w:val="false"/>
          <w:color w:val="000000"/>
          <w:sz w:val="28"/>
        </w:rPr>
        <w:t>
      Әлеуметтік мөлшер - өтемақы шараларымен қамтамасыз етілетін (мемлекеттік тұрғын үй қорынан бөлген кезде қолданылатын тұрғын үй алаңының әлеуметтік нормасы) тұрғын үй алаңының нормасы және Екібастұз қаласында өтініш берудің өткен тоқсаны, осы тоқсаны үшін коммуналдық қызметті тұтыну нормативтері аясында тұрғын үйді ұстау және коммуналдық қызметті тұтыну тәлемақысының шығындары.</w:t>
      </w:r>
      <w:r>
        <w:br/>
      </w:r>
      <w:r>
        <w:rPr>
          <w:rFonts w:ascii="Times New Roman"/>
          <w:b w:val="false"/>
          <w:i w:val="false"/>
          <w:color w:val="000000"/>
          <w:sz w:val="28"/>
        </w:rPr>
        <w:t>
      Тұрғын үйді ұстауға және коммуналдық қызметті түтынуға жұмсалған есепті-нормативтік шығындарды анықтау аумақтық монополияға қарсы органдар тәртібімен бекітілген, қала тұрғындарының коммуналдық қызметін берушілермен келісілген осы қызмет түріне тарифтер негізінде жүргізіледі.</w:t>
      </w:r>
      <w:r>
        <w:br/>
      </w:r>
      <w:r>
        <w:rPr>
          <w:rFonts w:ascii="Times New Roman"/>
          <w:b w:val="false"/>
          <w:i w:val="false"/>
          <w:color w:val="000000"/>
          <w:sz w:val="28"/>
        </w:rPr>
        <w:t>
      9. Көмек мөлшері осы мақсатқа берілген отбасының әлеуметтік нормалар шамасында және шығындардың шекті мүмкін болатын деңгейлерімен меншік иесінің баспананы ұстау мен коммуналды қызметтерді пайдалану үшін нақты төлемі арасындағы айырмашылық сияқты есептеледі.</w:t>
      </w:r>
      <w:r>
        <w:br/>
      </w:r>
      <w:r>
        <w:rPr>
          <w:rFonts w:ascii="Times New Roman"/>
          <w:b w:val="false"/>
          <w:i w:val="false"/>
          <w:color w:val="000000"/>
          <w:sz w:val="28"/>
        </w:rPr>
        <w:t>
      10. Тұрғын үй көмегінің мөлшері баспананы ұстау үшін және коммуналды қызметтерге аударылған төлемақы құнынан аса алмайды.</w:t>
      </w:r>
      <w:r>
        <w:br/>
      </w:r>
      <w:r>
        <w:rPr>
          <w:rFonts w:ascii="Times New Roman"/>
          <w:b w:val="false"/>
          <w:i w:val="false"/>
          <w:color w:val="000000"/>
          <w:sz w:val="28"/>
        </w:rPr>
        <w:t>
      Баспананы ұстаудың (жеке тұрғын үйді ұстаудан басқа) және коммуналды қызметтерді пайдаланудың төлемі, белгіленген нормадан тыс, соның ішінде тағайындау бойынша жалпы негіздерде жүргізіледі.</w:t>
      </w:r>
      <w:r>
        <w:br/>
      </w:r>
      <w:r>
        <w:rPr>
          <w:rFonts w:ascii="Times New Roman"/>
          <w:b w:val="false"/>
          <w:i w:val="false"/>
          <w:color w:val="000000"/>
          <w:sz w:val="28"/>
        </w:rPr>
        <w:t>
      11. Көмектің ең аз мөлшері бір тоқсанға айлық есептік көрсеткіш мөлшерінің жартысынан кем болмауы керек.</w:t>
      </w:r>
      <w:r>
        <w:br/>
      </w:r>
      <w:r>
        <w:rPr>
          <w:rFonts w:ascii="Times New Roman"/>
          <w:b w:val="false"/>
          <w:i w:val="false"/>
          <w:color w:val="000000"/>
          <w:sz w:val="28"/>
        </w:rPr>
        <w:t>
      12. Әлеуметтік шаманың төлем ауқымы мына көлемдегі сомалар болып табылады:</w:t>
      </w:r>
      <w:r>
        <w:br/>
      </w:r>
      <w:r>
        <w:rPr>
          <w:rFonts w:ascii="Times New Roman"/>
          <w:b w:val="false"/>
          <w:i w:val="false"/>
          <w:color w:val="000000"/>
          <w:sz w:val="28"/>
        </w:rPr>
        <w:t>
      1) жалпы алаңдағы бір шаршы метрлі үйді ұстау (жеке тұрғын үйді ұстаудан басқа) мен жөндеудің әлеуметтік шамасына көбейтілген төлемқұны, отбасы мүшелерінің санынан шыға келе;</w:t>
      </w:r>
      <w:r>
        <w:br/>
      </w:r>
      <w:r>
        <w:rPr>
          <w:rFonts w:ascii="Times New Roman"/>
          <w:b w:val="false"/>
          <w:i w:val="false"/>
          <w:color w:val="000000"/>
          <w:sz w:val="28"/>
        </w:rPr>
        <w:t>
      2) жалпы алаңдағы үйдің бір шаршы метріне берілетін жылу қызметі мен жылу жүйелерін ұстау қызметін әлеуметтік шамаға көбейткендегі отбасы құрамына төлем құны, отбасы мүшелерінің санынан шыға келе;</w:t>
      </w:r>
      <w:r>
        <w:br/>
      </w:r>
      <w:r>
        <w:rPr>
          <w:rFonts w:ascii="Times New Roman"/>
          <w:b w:val="false"/>
          <w:i w:val="false"/>
          <w:color w:val="000000"/>
          <w:sz w:val="28"/>
        </w:rPr>
        <w:t>
      3) отбасы мүшелері санына көбейтілген ыстық сумен қамтамасыз ету қызметіне төлем құны;</w:t>
      </w:r>
      <w:r>
        <w:br/>
      </w:r>
      <w:r>
        <w:rPr>
          <w:rFonts w:ascii="Times New Roman"/>
          <w:b w:val="false"/>
          <w:i w:val="false"/>
          <w:color w:val="000000"/>
          <w:sz w:val="28"/>
        </w:rPr>
        <w:t>
      4) отбасы мүшелеріне көбейтілген күл-қоқыстарды шығару қызметіне төлем құны;</w:t>
      </w:r>
      <w:r>
        <w:br/>
      </w:r>
      <w:r>
        <w:rPr>
          <w:rFonts w:ascii="Times New Roman"/>
          <w:b w:val="false"/>
          <w:i w:val="false"/>
          <w:color w:val="000000"/>
          <w:sz w:val="28"/>
        </w:rPr>
        <w:t>
      5) бір адамға шаққандағы отбасы мүшелері санына көбейтілгендегі су құбыры мен су арнасы қызметінің төлем құны;</w:t>
      </w:r>
      <w:r>
        <w:br/>
      </w:r>
      <w:r>
        <w:rPr>
          <w:rFonts w:ascii="Times New Roman"/>
          <w:b w:val="false"/>
          <w:i w:val="false"/>
          <w:color w:val="000000"/>
          <w:sz w:val="28"/>
        </w:rPr>
        <w:t>
      6) отбасы мүшелері санына көбейтілгендегі электр қуатын тұтыну қызметіне әлеуметтік норма мөлшерінде төлем құны (нақты тұтынудан аспайтын);</w:t>
      </w:r>
      <w:r>
        <w:br/>
      </w:r>
      <w:r>
        <w:rPr>
          <w:rFonts w:ascii="Times New Roman"/>
          <w:b w:val="false"/>
          <w:i w:val="false"/>
          <w:color w:val="000000"/>
          <w:sz w:val="28"/>
        </w:rPr>
        <w:t>
      7) жалпы үйдің электр қуатын тұтыну және жалпы қолданыстағы жерді жарықтандыру қызметіне төлем құны;</w:t>
      </w:r>
      <w:r>
        <w:br/>
      </w:r>
      <w:r>
        <w:rPr>
          <w:rFonts w:ascii="Times New Roman"/>
          <w:b w:val="false"/>
          <w:i w:val="false"/>
          <w:color w:val="000000"/>
          <w:sz w:val="28"/>
        </w:rPr>
        <w:t>
      8) отбасы мүшелеріне көбейтілген бір адамға шаққандағы лифт пайдалану, лифт жарықтандыру қызметіне төлем құны;</w:t>
      </w:r>
      <w:r>
        <w:br/>
      </w:r>
      <w:r>
        <w:rPr>
          <w:rFonts w:ascii="Times New Roman"/>
          <w:b w:val="false"/>
          <w:i w:val="false"/>
          <w:color w:val="000000"/>
          <w:sz w:val="28"/>
        </w:rPr>
        <w:t>
      9) телеқатынастың қалалық торабына қосылған телефон үшін абоненттік төлемнің ұлғаюы бөлігінде байланыс қызметтері.</w:t>
      </w:r>
      <w:r>
        <w:br/>
      </w:r>
      <w:r>
        <w:rPr>
          <w:rFonts w:ascii="Times New Roman"/>
          <w:b w:val="false"/>
          <w:i w:val="false"/>
          <w:color w:val="000000"/>
          <w:sz w:val="28"/>
        </w:rPr>
        <w:t>
      Өтемақылық шаралармен қамтамасыз етілетін тұрғын-үй аумағының әлеуметтік мөлшері:</w:t>
      </w:r>
      <w:r>
        <w:br/>
      </w:r>
      <w:r>
        <w:rPr>
          <w:rFonts w:ascii="Times New Roman"/>
          <w:b w:val="false"/>
          <w:i w:val="false"/>
          <w:color w:val="000000"/>
          <w:sz w:val="28"/>
        </w:rPr>
        <w:t>
      1) жалғыз басты азаматтар мен бірінші топтағы мүгедектерге – пайдалы алаңның отыз шаршы метрі, бірақ бір бөлмелі пәтерден кем емес;</w:t>
      </w:r>
      <w:r>
        <w:br/>
      </w:r>
      <w:r>
        <w:rPr>
          <w:rFonts w:ascii="Times New Roman"/>
          <w:b w:val="false"/>
          <w:i w:val="false"/>
          <w:color w:val="000000"/>
          <w:sz w:val="28"/>
        </w:rPr>
        <w:t>
      2) "Екібастұз қаласы әкімдігінің халықты еңбекпен қамту және әлеуметтік мәселелер бөлімі" мемлекеттік мекемесінде есепте тұрған жалғыз тұратын азаматтарға, бірақ бір бөлмелі пәтерден кем емес;</w:t>
      </w:r>
      <w:r>
        <w:br/>
      </w:r>
      <w:r>
        <w:rPr>
          <w:rFonts w:ascii="Times New Roman"/>
          <w:b w:val="false"/>
          <w:i w:val="false"/>
          <w:color w:val="000000"/>
          <w:sz w:val="28"/>
        </w:rPr>
        <w:t>
      жұбайы (зайыбы) бірге тұрса – пайдалы алаңнан адам басына он сегіз шаршы метрі есебінен, бірақ бір бөлмелі пәтерден кем емес;</w:t>
      </w:r>
      <w:r>
        <w:br/>
      </w:r>
      <w:r>
        <w:rPr>
          <w:rFonts w:ascii="Times New Roman"/>
          <w:b w:val="false"/>
          <w:i w:val="false"/>
          <w:color w:val="000000"/>
          <w:sz w:val="28"/>
        </w:rPr>
        <w:t>
      3) екі немесе одан да көп адамнан тұратын отбасыларға - пайдалы алаңның он сегіз шаршы метрі, бірақ бір бөлмелі пәтерден кем емес.</w:t>
      </w:r>
      <w:r>
        <w:br/>
      </w:r>
      <w:r>
        <w:rPr>
          <w:rFonts w:ascii="Times New Roman"/>
          <w:b w:val="false"/>
          <w:i w:val="false"/>
          <w:color w:val="000000"/>
          <w:sz w:val="28"/>
        </w:rPr>
        <w:t>
      13. Өтемақылық шаралармен қамтамасыз етілетін электрқуатты тұтынудың әлеуметтік шамасы адам басына 70 киловатты сағатты құрайды.</w:t>
      </w:r>
      <w:r>
        <w:br/>
      </w:r>
      <w:r>
        <w:rPr>
          <w:rFonts w:ascii="Times New Roman"/>
          <w:b w:val="false"/>
          <w:i w:val="false"/>
          <w:color w:val="000000"/>
          <w:sz w:val="28"/>
        </w:rPr>
        <w:t>
      14. Қолданыстағы тұрғын үй заңнамасына сәйкес қосымша аумаққа құқығы бар азаматтар үшін нормативті актілермен белгіленген аумақ мөлшеріне әлеуметтік шама көбейтіледі.</w:t>
      </w:r>
    </w:p>
    <w:bookmarkStart w:name="z10" w:id="6"/>
    <w:p>
      <w:pPr>
        <w:spacing w:after="0"/>
        <w:ind w:left="0"/>
        <w:jc w:val="left"/>
      </w:pPr>
      <w:r>
        <w:rPr>
          <w:rFonts w:ascii="Times New Roman"/>
          <w:b/>
          <w:i w:val="false"/>
          <w:color w:val="000000"/>
        </w:rPr>
        <w:t xml:space="preserve"> 
5. Тұрғын үй көмегін тағайындау тәртібі</w:t>
      </w:r>
    </w:p>
    <w:bookmarkEnd w:id="6"/>
    <w:p>
      <w:pPr>
        <w:spacing w:after="0"/>
        <w:ind w:left="0"/>
        <w:jc w:val="both"/>
      </w:pPr>
      <w:r>
        <w:rPr>
          <w:rFonts w:ascii="Times New Roman"/>
          <w:b w:val="false"/>
          <w:i w:val="false"/>
          <w:color w:val="000000"/>
          <w:sz w:val="28"/>
        </w:rPr>
        <w:t>      15. Тұрғын үй көмегін тағайындауды "Екібастұз қаласы әкімдігінің халықты жұмыспен қамту және әлеуметтік мәселелер бөлімі" мемлекеттік мекемесі жүзеге асырады.</w:t>
      </w:r>
      <w:r>
        <w:br/>
      </w:r>
      <w:r>
        <w:rPr>
          <w:rFonts w:ascii="Times New Roman"/>
          <w:b w:val="false"/>
          <w:i w:val="false"/>
          <w:color w:val="000000"/>
          <w:sz w:val="28"/>
        </w:rPr>
        <w:t>
      Өтініш иесі тұрғын үй көмегін ресімдеу үшін "Екібастұз қаласы әкімдігінің халықты жұмыспен қамту және әлеуметтік мәселелер бөлімі" мемлекеттік мекемесіне 1 - қосымшаға сәйкес бекітілген үлгіде өтініш береді.</w:t>
      </w:r>
      <w:r>
        <w:br/>
      </w:r>
      <w:r>
        <w:rPr>
          <w:rFonts w:ascii="Times New Roman"/>
          <w:b w:val="false"/>
          <w:i w:val="false"/>
          <w:color w:val="000000"/>
          <w:sz w:val="28"/>
        </w:rPr>
        <w:t>
      Өтінішке келесі құжаттар бірге қоса беріледі:</w:t>
      </w:r>
      <w:r>
        <w:br/>
      </w:r>
      <w:r>
        <w:rPr>
          <w:rFonts w:ascii="Times New Roman"/>
          <w:b w:val="false"/>
          <w:i w:val="false"/>
          <w:color w:val="000000"/>
          <w:sz w:val="28"/>
        </w:rPr>
        <w:t>
      1) өтініш иесінің сауалнама деректері;</w:t>
      </w:r>
      <w:r>
        <w:br/>
      </w:r>
      <w:r>
        <w:rPr>
          <w:rFonts w:ascii="Times New Roman"/>
          <w:b w:val="false"/>
          <w:i w:val="false"/>
          <w:color w:val="000000"/>
          <w:sz w:val="28"/>
        </w:rPr>
        <w:t>
      2) жеке куәлік көшірмесі;</w:t>
      </w:r>
      <w:r>
        <w:br/>
      </w:r>
      <w:r>
        <w:rPr>
          <w:rFonts w:ascii="Times New Roman"/>
          <w:b w:val="false"/>
          <w:i w:val="false"/>
          <w:color w:val="000000"/>
          <w:sz w:val="28"/>
        </w:rPr>
        <w:t>
      3) салық төлеушінің тіркеу нөмірі;</w:t>
      </w:r>
      <w:r>
        <w:br/>
      </w:r>
      <w:r>
        <w:rPr>
          <w:rFonts w:ascii="Times New Roman"/>
          <w:b w:val="false"/>
          <w:i w:val="false"/>
          <w:color w:val="000000"/>
          <w:sz w:val="28"/>
        </w:rPr>
        <w:t>
      4) азаматтарды тіркеу кітабі;</w:t>
      </w:r>
      <w:r>
        <w:br/>
      </w:r>
      <w:r>
        <w:rPr>
          <w:rFonts w:ascii="Times New Roman"/>
          <w:b w:val="false"/>
          <w:i w:val="false"/>
          <w:color w:val="000000"/>
          <w:sz w:val="28"/>
        </w:rPr>
        <w:t>
      5) пәтерге құқық орнатушы құжат (ордер, жалға алу келісімшарты және т.б, олардың көшірмелері);</w:t>
      </w:r>
      <w:r>
        <w:br/>
      </w:r>
      <w:r>
        <w:rPr>
          <w:rFonts w:ascii="Times New Roman"/>
          <w:b w:val="false"/>
          <w:i w:val="false"/>
          <w:color w:val="000000"/>
          <w:sz w:val="28"/>
        </w:rPr>
        <w:t>
      6) отбасы құрамы туралы анықтама (егер пәтер жекешелендірілмеген болса немесе жалға берілмесе тоқсан сайын);</w:t>
      </w:r>
      <w:r>
        <w:br/>
      </w:r>
      <w:r>
        <w:rPr>
          <w:rFonts w:ascii="Times New Roman"/>
          <w:b w:val="false"/>
          <w:i w:val="false"/>
          <w:color w:val="000000"/>
          <w:sz w:val="28"/>
        </w:rPr>
        <w:t>
      7) өткен тоқсандағы отбасының қосылған табысы туралы мәлімет;</w:t>
      </w:r>
      <w:r>
        <w:br/>
      </w:r>
      <w:r>
        <w:rPr>
          <w:rFonts w:ascii="Times New Roman"/>
          <w:b w:val="false"/>
          <w:i w:val="false"/>
          <w:color w:val="000000"/>
          <w:sz w:val="28"/>
        </w:rPr>
        <w:t>
      8) отбасындағы жұмыс істемейтін, еңбекке қабілетті жастағы мүшелер үшін – жұмыссыз ретінде тіркелгендігі туралы анықтама;</w:t>
      </w:r>
      <w:r>
        <w:br/>
      </w:r>
      <w:r>
        <w:rPr>
          <w:rFonts w:ascii="Times New Roman"/>
          <w:b w:val="false"/>
          <w:i w:val="false"/>
          <w:color w:val="000000"/>
          <w:sz w:val="28"/>
        </w:rPr>
        <w:t>
      9) оқытудың күндізгі бөлімінде оқитын студенттер үшін – оқуға төлеу мөлшерін және стипендия мөлшерін көрсете отырып оқу орнынан анықтама;</w:t>
      </w:r>
      <w:r>
        <w:br/>
      </w:r>
      <w:r>
        <w:rPr>
          <w:rFonts w:ascii="Times New Roman"/>
          <w:b w:val="false"/>
          <w:i w:val="false"/>
          <w:color w:val="000000"/>
          <w:sz w:val="28"/>
        </w:rPr>
        <w:t>
      10) өткен тоқсанға баспананы ұстауға және коммуналды қызметтерге төлеу бойынша шоттар-түбіртектер (жеке тұрғын үйден басқа);</w:t>
      </w:r>
      <w:r>
        <w:br/>
      </w:r>
      <w:r>
        <w:rPr>
          <w:rFonts w:ascii="Times New Roman"/>
          <w:b w:val="false"/>
          <w:i w:val="false"/>
          <w:color w:val="000000"/>
          <w:sz w:val="28"/>
        </w:rPr>
        <w:t>
      11) меншік құқығында бар баспана бірлігінің саны туралы халыққа қызмет көрсету орталығынан анықтама (жылына бір рет);</w:t>
      </w:r>
      <w:r>
        <w:br/>
      </w:r>
      <w:r>
        <w:rPr>
          <w:rFonts w:ascii="Times New Roman"/>
          <w:b w:val="false"/>
          <w:i w:val="false"/>
          <w:color w:val="000000"/>
          <w:sz w:val="28"/>
        </w:rPr>
        <w:t>
      3), 4), 9) тармақтарда көрсетілген құжаттар тұрғын үй көмегі тағайындалғаннан кейін өтініш иесіне қайтарылып беріледі.</w:t>
      </w:r>
      <w:r>
        <w:br/>
      </w:r>
      <w:r>
        <w:rPr>
          <w:rFonts w:ascii="Times New Roman"/>
          <w:b w:val="false"/>
          <w:i w:val="false"/>
          <w:color w:val="000000"/>
          <w:sz w:val="28"/>
        </w:rPr>
        <w:t>
      16. Ереженің 12-тармағымен көзделген құжаттардан басқа, кондоминиум объектілерінің жалпы мүлкін жөндеу шығындарын өтеу құқығына ие болған тұлғалар, Ереженің 2 - қосымшасына сәйкес белгіленген үлгідегі өтінішпен бірге ұйымдардан, жөндеу жұмыстарын жүзеге асыратын кондоминиум объектісі басқармасының басқа да нысандарымен немесе кондоминиумның жалпы мүлкіне жөндеу жұмыстарын жүргізуге бөлігінен мақсатты жиналымдарның мөлшері туралы анықтаманы және төлегені жайындағы түбіртекті қосымша ұсынады.</w:t>
      </w:r>
      <w:r>
        <w:br/>
      </w:r>
      <w:r>
        <w:rPr>
          <w:rFonts w:ascii="Times New Roman"/>
          <w:b w:val="false"/>
          <w:i w:val="false"/>
          <w:color w:val="000000"/>
          <w:sz w:val="28"/>
        </w:rPr>
        <w:t>
      17. Кондоминиум объектілерін жөндеуге өтемақы Екібастұз қаласы әкімдігінің халықты жұмыспен қамту және әлеуметтік мәселелер Бөліміне мына құжаттар:</w:t>
      </w:r>
      <w:r>
        <w:br/>
      </w:r>
      <w:r>
        <w:rPr>
          <w:rFonts w:ascii="Times New Roman"/>
          <w:b w:val="false"/>
          <w:i w:val="false"/>
          <w:color w:val="000000"/>
          <w:sz w:val="28"/>
        </w:rPr>
        <w:t>
      1) 12 - тармаққа сәйкес азаматтармен құжаттар тізбесі;</w:t>
      </w:r>
      <w:r>
        <w:br/>
      </w:r>
      <w:r>
        <w:rPr>
          <w:rFonts w:ascii="Times New Roman"/>
          <w:b w:val="false"/>
          <w:i w:val="false"/>
          <w:color w:val="000000"/>
          <w:sz w:val="28"/>
        </w:rPr>
        <w:t>
      2) "Тұрғын үй коммуналдық шаруашылығы, жолаушылары көлігі және автомобиль жолдары бөлімімен бекітілген, пәтер бойынша шығындар үлесін анықтаумен кондоминиум объектілерін жөндеуге сметалы құжаттама;</w:t>
      </w:r>
      <w:r>
        <w:br/>
      </w:r>
      <w:r>
        <w:rPr>
          <w:rFonts w:ascii="Times New Roman"/>
          <w:b w:val="false"/>
          <w:i w:val="false"/>
          <w:color w:val="000000"/>
          <w:sz w:val="28"/>
        </w:rPr>
        <w:t>
      3) кондоминиум объектілері басқармасы органдарымен жөндеу жұмыстарын өткізуге мердігерлік ұйымдардың көрсетілуімен пәтер иелерінің жиналыс хаттамасының көшірмесі, мақсатты алымның төлемі туралы түбіртек немесе берілген жарнаның мөлшерін көрсетуімен анықтама (табысы жоқ тұлғалар үшін) берілген жағдайда тағайындалады.</w:t>
      </w:r>
      <w:r>
        <w:br/>
      </w:r>
      <w:r>
        <w:rPr>
          <w:rFonts w:ascii="Times New Roman"/>
          <w:b w:val="false"/>
          <w:i w:val="false"/>
          <w:color w:val="000000"/>
          <w:sz w:val="28"/>
        </w:rPr>
        <w:t>
      Кондоминиум объектілерінің жалпы мүлкін жөндеуге өтемақы тағайындау туралы шешім белгіленген түрде (2-қосымша) және белгіленген тізбеге сәйкес анықтамамен және оларға қоса берілетін құжаттармен өтініш берушінің жазбаша өтініші негізінде халықты жұмыспен қамту және әлеуметтік мәселелер бөлімімен қабылданады.</w:t>
      </w:r>
      <w:r>
        <w:br/>
      </w:r>
      <w:r>
        <w:rPr>
          <w:rFonts w:ascii="Times New Roman"/>
          <w:b w:val="false"/>
          <w:i w:val="false"/>
          <w:color w:val="000000"/>
          <w:sz w:val="28"/>
        </w:rPr>
        <w:t>
      Кондоминиум объектілерін жөндеуге шығындар өтемақысы өтініш берушінің жеке шотына ақшалай қаражат аудару түрінде ұсынылады.</w:t>
      </w:r>
    </w:p>
    <w:bookmarkStart w:name="z11" w:id="7"/>
    <w:p>
      <w:pPr>
        <w:spacing w:after="0"/>
        <w:ind w:left="0"/>
        <w:jc w:val="left"/>
      </w:pPr>
      <w:r>
        <w:rPr>
          <w:rFonts w:ascii="Times New Roman"/>
          <w:b/>
          <w:i w:val="false"/>
          <w:color w:val="000000"/>
        </w:rPr>
        <w:t xml:space="preserve"> 
6. Қосылған кіріс</w:t>
      </w:r>
    </w:p>
    <w:bookmarkEnd w:id="7"/>
    <w:p>
      <w:pPr>
        <w:spacing w:after="0"/>
        <w:ind w:left="0"/>
        <w:jc w:val="both"/>
      </w:pPr>
      <w:r>
        <w:rPr>
          <w:rFonts w:ascii="Times New Roman"/>
          <w:b w:val="false"/>
          <w:i w:val="false"/>
          <w:color w:val="000000"/>
          <w:sz w:val="28"/>
        </w:rPr>
        <w:t>      18. Отбасының қосылған кірісіне уақыттың белгіленген кезеңі ішінде ақшалай немесе шынайы түрде алудың көзіне байланыссыз алынған кірістердің барлық түрлері кіреді, соның ішінде:</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тұрғын-үй көмегі;</w:t>
      </w:r>
      <w:r>
        <w:br/>
      </w:r>
      <w:r>
        <w:rPr>
          <w:rFonts w:ascii="Times New Roman"/>
          <w:b w:val="false"/>
          <w:i w:val="false"/>
          <w:color w:val="000000"/>
          <w:sz w:val="28"/>
        </w:rPr>
        <w:t>
      3) бала тууына байланысты біржолғы жәрдемақы;</w:t>
      </w:r>
      <w:r>
        <w:br/>
      </w:r>
      <w:r>
        <w:rPr>
          <w:rFonts w:ascii="Times New Roman"/>
          <w:b w:val="false"/>
          <w:i w:val="false"/>
          <w:color w:val="000000"/>
          <w:sz w:val="28"/>
        </w:rPr>
        <w:t>
      4) жерлеу рәсімдеріне жәрдемақы;</w:t>
      </w:r>
      <w:r>
        <w:br/>
      </w:r>
      <w:r>
        <w:rPr>
          <w:rFonts w:ascii="Times New Roman"/>
          <w:b w:val="false"/>
          <w:i w:val="false"/>
          <w:color w:val="000000"/>
          <w:sz w:val="28"/>
        </w:rPr>
        <w:t>
      5) төтенше жағдайға тап болған тұлғаларға біржолғы материалдық көмек (өрт, пәтер тонауы, ұзақ, бір айдан аса, науқас және т.б).</w:t>
      </w:r>
      <w:r>
        <w:br/>
      </w:r>
      <w:r>
        <w:rPr>
          <w:rFonts w:ascii="Times New Roman"/>
          <w:b w:val="false"/>
          <w:i w:val="false"/>
          <w:color w:val="000000"/>
          <w:sz w:val="28"/>
        </w:rPr>
        <w:t>
      19. II және III тоқсанда отбасының жиынтық кірісіне үй алдындағы учаскілерден, бақшалардан (саяжай учаскесінен) түскен кірістер 1 жүздік үшін бір айлық есептік көрсеткіші мөлшерінде, бірақ жалпы сомасы 5 айдан кем емес есептік көрсеткіші есепке алынады.</w:t>
      </w:r>
    </w:p>
    <w:bookmarkStart w:name="z12" w:id="8"/>
    <w:p>
      <w:pPr>
        <w:spacing w:after="0"/>
        <w:ind w:left="0"/>
        <w:jc w:val="left"/>
      </w:pPr>
      <w:r>
        <w:rPr>
          <w:rFonts w:ascii="Times New Roman"/>
          <w:b/>
          <w:i w:val="false"/>
          <w:color w:val="000000"/>
        </w:rPr>
        <w:t xml:space="preserve"> 
7. Тұрғын үй көмегін қаржыландыру</w:t>
      </w:r>
    </w:p>
    <w:bookmarkEnd w:id="8"/>
    <w:p>
      <w:pPr>
        <w:spacing w:after="0"/>
        <w:ind w:left="0"/>
        <w:jc w:val="both"/>
      </w:pPr>
      <w:r>
        <w:rPr>
          <w:rFonts w:ascii="Times New Roman"/>
          <w:b w:val="false"/>
          <w:i w:val="false"/>
          <w:color w:val="000000"/>
          <w:sz w:val="28"/>
        </w:rPr>
        <w:t>      20. Тұрғын үй көмегіне берілетін төлемақыны қаржыландыру қалалық мәслихатпен бекітілген қалалық бюджеттен алдын ала қарастырылған қаражаты есебінен жүзеге асырылады.</w:t>
      </w:r>
      <w:r>
        <w:br/>
      </w:r>
      <w:r>
        <w:rPr>
          <w:rFonts w:ascii="Times New Roman"/>
          <w:b w:val="false"/>
          <w:i w:val="false"/>
          <w:color w:val="000000"/>
          <w:sz w:val="28"/>
        </w:rPr>
        <w:t>
      21. "Екібастұз қаласы әкімдігінің халықты жұмыспен қамту және әлеуметтік мәселелер бөлімі" мемлекеттік мекемесі аударылған сомаларды көрсетуімен тұрғын үй көмегін алушылардың тізімін коммуналды қызметтердің кәсіпорын-жабдықтаушыларына қалыптастырады және ұсынады.</w:t>
      </w:r>
    </w:p>
    <w:bookmarkStart w:name="z13" w:id="9"/>
    <w:p>
      <w:pPr>
        <w:spacing w:after="0"/>
        <w:ind w:left="0"/>
        <w:jc w:val="left"/>
      </w:pPr>
      <w:r>
        <w:rPr>
          <w:rFonts w:ascii="Times New Roman"/>
          <w:b/>
          <w:i w:val="false"/>
          <w:color w:val="000000"/>
        </w:rPr>
        <w:t xml:space="preserve"> 
8. Тұрғын үй жәрдемақыларының төлемдерін тоқтату</w:t>
      </w:r>
    </w:p>
    <w:bookmarkEnd w:id="9"/>
    <w:p>
      <w:pPr>
        <w:spacing w:after="0"/>
        <w:ind w:left="0"/>
        <w:jc w:val="both"/>
      </w:pPr>
      <w:r>
        <w:rPr>
          <w:rFonts w:ascii="Times New Roman"/>
          <w:b w:val="false"/>
          <w:i w:val="false"/>
          <w:color w:val="000000"/>
          <w:sz w:val="28"/>
        </w:rPr>
        <w:t>      22. Асыра берілген жалған мәлімет барысында заңсыз төленген көмек үшін меншік иесі 1 жыл мерзімге өз тұрғын-үй көмегінен айрылады, ал заңсыз тағайындалған тұрғын үй жәрдемақысының сомасы күшін жояды немесе сот тәртібінде қайтарылып беруге жатады.</w:t>
      </w:r>
    </w:p>
    <w:bookmarkStart w:name="z14" w:id="10"/>
    <w:p>
      <w:pPr>
        <w:spacing w:after="0"/>
        <w:ind w:left="0"/>
        <w:jc w:val="both"/>
      </w:pPr>
      <w:r>
        <w:rPr>
          <w:rFonts w:ascii="Times New Roman"/>
          <w:b w:val="false"/>
          <w:i w:val="false"/>
          <w:color w:val="000000"/>
          <w:sz w:val="28"/>
        </w:rPr>
        <w:t>
Екібастұз қаласы бойынша</w:t>
      </w:r>
      <w:r>
        <w:br/>
      </w:r>
      <w:r>
        <w:rPr>
          <w:rFonts w:ascii="Times New Roman"/>
          <w:b w:val="false"/>
          <w:i w:val="false"/>
          <w:color w:val="000000"/>
          <w:sz w:val="28"/>
        </w:rPr>
        <w:t>
кондоминиум объектілерінің жалпы мүлкін</w:t>
      </w:r>
      <w:r>
        <w:br/>
      </w:r>
      <w:r>
        <w:rPr>
          <w:rFonts w:ascii="Times New Roman"/>
          <w:b w:val="false"/>
          <w:i w:val="false"/>
          <w:color w:val="000000"/>
          <w:sz w:val="28"/>
        </w:rPr>
        <w:t>
жөндеуге коммуналды қызметтері мен</w:t>
      </w:r>
      <w:r>
        <w:br/>
      </w:r>
      <w:r>
        <w:rPr>
          <w:rFonts w:ascii="Times New Roman"/>
          <w:b w:val="false"/>
          <w:i w:val="false"/>
          <w:color w:val="000000"/>
          <w:sz w:val="28"/>
        </w:rPr>
        <w:t>
өтемақыны пайдалану, тұрғын үйді күту</w:t>
      </w:r>
      <w:r>
        <w:br/>
      </w:r>
      <w:r>
        <w:rPr>
          <w:rFonts w:ascii="Times New Roman"/>
          <w:b w:val="false"/>
          <w:i w:val="false"/>
          <w:color w:val="000000"/>
          <w:sz w:val="28"/>
        </w:rPr>
        <w:t>
бойынша халықтың аз қамтамасыз етілген</w:t>
      </w:r>
      <w:r>
        <w:br/>
      </w:r>
      <w:r>
        <w:rPr>
          <w:rFonts w:ascii="Times New Roman"/>
          <w:b w:val="false"/>
          <w:i w:val="false"/>
          <w:color w:val="000000"/>
          <w:sz w:val="28"/>
        </w:rPr>
        <w:t>
отбасыларына (азаматтарға) тұрғын үй</w:t>
      </w:r>
      <w:r>
        <w:br/>
      </w:r>
      <w:r>
        <w:rPr>
          <w:rFonts w:ascii="Times New Roman"/>
          <w:b w:val="false"/>
          <w:i w:val="false"/>
          <w:color w:val="000000"/>
          <w:sz w:val="28"/>
        </w:rPr>
        <w:t>
көмегін беру Ережелеріне</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халықты жұмыспен қамту және</w:t>
      </w:r>
      <w:r>
        <w:br/>
      </w:r>
      <w:r>
        <w:rPr>
          <w:rFonts w:ascii="Times New Roman"/>
          <w:b w:val="false"/>
          <w:i w:val="false"/>
          <w:color w:val="000000"/>
          <w:sz w:val="28"/>
        </w:rPr>
        <w:t>
                                 әлеуметтік мәселелер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Екібастұз қ., ____________________</w:t>
      </w:r>
      <w:r>
        <w:br/>
      </w:r>
      <w:r>
        <w:rPr>
          <w:rFonts w:ascii="Times New Roman"/>
          <w:b w:val="false"/>
          <w:i w:val="false"/>
          <w:color w:val="000000"/>
          <w:sz w:val="28"/>
        </w:rPr>
        <w:t>
                                 көшесі, N ____ үй,______пәт.</w:t>
      </w:r>
      <w:r>
        <w:br/>
      </w:r>
      <w:r>
        <w:rPr>
          <w:rFonts w:ascii="Times New Roman"/>
          <w:b w:val="false"/>
          <w:i w:val="false"/>
          <w:color w:val="000000"/>
          <w:sz w:val="28"/>
        </w:rPr>
        <w:t>
                                 үй тел._____________</w:t>
      </w:r>
    </w:p>
    <w:p>
      <w:pPr>
        <w:spacing w:after="0"/>
        <w:ind w:left="0"/>
        <w:jc w:val="left"/>
      </w:pPr>
      <w:r>
        <w:rPr>
          <w:rFonts w:ascii="Times New Roman"/>
          <w:b/>
          <w:i w:val="false"/>
          <w:color w:val="000000"/>
        </w:rPr>
        <w:t xml:space="preserve"> Тұрғын үй көмегін тағайындау туралы өтініш</w:t>
      </w:r>
    </w:p>
    <w:p>
      <w:pPr>
        <w:spacing w:after="0"/>
        <w:ind w:left="0"/>
        <w:jc w:val="both"/>
      </w:pPr>
      <w:r>
        <w:rPr>
          <w:rFonts w:ascii="Times New Roman"/>
          <w:b w:val="false"/>
          <w:i w:val="false"/>
          <w:color w:val="000000"/>
          <w:sz w:val="28"/>
        </w:rPr>
        <w:t>Мен, ____________________________________________________________</w:t>
      </w:r>
      <w:r>
        <w:br/>
      </w:r>
      <w:r>
        <w:rPr>
          <w:rFonts w:ascii="Times New Roman"/>
          <w:b w:val="false"/>
          <w:i w:val="false"/>
          <w:color w:val="000000"/>
          <w:sz w:val="28"/>
        </w:rPr>
        <w:t>
      (Жалдаушының (баспананың меншік иесінің) аты-жөні, туған жылы)</w:t>
      </w:r>
    </w:p>
    <w:p>
      <w:pPr>
        <w:spacing w:after="0"/>
        <w:ind w:left="0"/>
        <w:jc w:val="both"/>
      </w:pPr>
      <w:r>
        <w:rPr>
          <w:rFonts w:ascii="Times New Roman"/>
          <w:b w:val="false"/>
          <w:i w:val="false"/>
          <w:color w:val="000000"/>
          <w:sz w:val="28"/>
        </w:rPr>
        <w:t>Менің ____________________________________________ мекенжайы бойынша _____ адамнан тұратын отбасыма, тұрғын үйді күтуге, тұтынылған коммуналды қызметтері мен байланыс қызметтеріне, телекоммуникацияның қалалық жүйесіне қосылған, телефонның абоненттік төлемі тарифінің көтерілуіне өтемақы бойынша шығындарды өтеуге тұрғын үй көмегін тағайындауды сұраймын.</w:t>
      </w:r>
      <w:r>
        <w:br/>
      </w:r>
      <w:r>
        <w:rPr>
          <w:rFonts w:ascii="Times New Roman"/>
          <w:b w:val="false"/>
          <w:i w:val="false"/>
          <w:color w:val="000000"/>
          <w:sz w:val="28"/>
        </w:rPr>
        <w:t>
      Екібастұз қаласы бойынша аз қамтамасыз етілген отбасыларына (азаматтарға) тұрғын үй көмегін беру Ережесімен таныстым.</w:t>
      </w:r>
      <w:r>
        <w:br/>
      </w:r>
      <w:r>
        <w:rPr>
          <w:rFonts w:ascii="Times New Roman"/>
          <w:b w:val="false"/>
          <w:i w:val="false"/>
          <w:color w:val="000000"/>
          <w:sz w:val="28"/>
        </w:rPr>
        <w:t>
200_____жылғы______тоқсанға тағайындалған тұрғын үй көмегінің аударылған сомасын келесі тәртіпте жіберуіңізді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833"/>
        <w:gridCol w:w="22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ұстау______________________________</w:t>
            </w:r>
            <w:r>
              <w:br/>
            </w:r>
            <w:r>
              <w:rPr>
                <w:rFonts w:ascii="Times New Roman"/>
                <w:b w:val="false"/>
                <w:i w:val="false"/>
                <w:color w:val="000000"/>
                <w:sz w:val="20"/>
              </w:rPr>
              <w:t>
             (ПИК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қуаты, ыстық су, жылу жүйесі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 канализация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үй электр желілерін ұстау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 орындарын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 шығару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лифтіні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Абоненттік төлем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қызмет түрлері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Өтінішке жауап бергенге қанағаттандым, қанағаттанбадым (керегін сызу керек).</w:t>
      </w:r>
      <w:r>
        <w:br/>
      </w:r>
      <w:r>
        <w:rPr>
          <w:rFonts w:ascii="Times New Roman"/>
          <w:b w:val="false"/>
          <w:i w:val="false"/>
          <w:color w:val="000000"/>
          <w:sz w:val="28"/>
        </w:rPr>
        <w:t>
Жазбаша ескертуге мұқтажбын, мұқтаж емеспін (керегін сызу керек).</w:t>
      </w:r>
    </w:p>
    <w:p>
      <w:pPr>
        <w:spacing w:after="0"/>
        <w:ind w:left="0"/>
        <w:jc w:val="both"/>
      </w:pPr>
      <w:r>
        <w:rPr>
          <w:rFonts w:ascii="Times New Roman"/>
          <w:b w:val="false"/>
          <w:i w:val="false"/>
          <w:color w:val="000000"/>
          <w:sz w:val="28"/>
        </w:rPr>
        <w:t>      ________________                     __________________</w:t>
      </w:r>
      <w:r>
        <w:br/>
      </w:r>
      <w:r>
        <w:rPr>
          <w:rFonts w:ascii="Times New Roman"/>
          <w:b w:val="false"/>
          <w:i w:val="false"/>
          <w:color w:val="000000"/>
          <w:sz w:val="28"/>
        </w:rPr>
        <w:t>
          (күні)                                 (қолы)</w:t>
      </w:r>
    </w:p>
    <w:bookmarkStart w:name="z15" w:id="11"/>
    <w:p>
      <w:pPr>
        <w:spacing w:after="0"/>
        <w:ind w:left="0"/>
        <w:jc w:val="both"/>
      </w:pPr>
      <w:r>
        <w:rPr>
          <w:rFonts w:ascii="Times New Roman"/>
          <w:b w:val="false"/>
          <w:i w:val="false"/>
          <w:color w:val="000000"/>
          <w:sz w:val="28"/>
        </w:rPr>
        <w:t>
Екібастұз қаласы бойынша</w:t>
      </w:r>
      <w:r>
        <w:br/>
      </w:r>
      <w:r>
        <w:rPr>
          <w:rFonts w:ascii="Times New Roman"/>
          <w:b w:val="false"/>
          <w:i w:val="false"/>
          <w:color w:val="000000"/>
          <w:sz w:val="28"/>
        </w:rPr>
        <w:t>
кондоминиум объектілерінің жалпы мүлкін</w:t>
      </w:r>
      <w:r>
        <w:br/>
      </w:r>
      <w:r>
        <w:rPr>
          <w:rFonts w:ascii="Times New Roman"/>
          <w:b w:val="false"/>
          <w:i w:val="false"/>
          <w:color w:val="000000"/>
          <w:sz w:val="28"/>
        </w:rPr>
        <w:t>
жөндеуге коммуналды қызметтері мен</w:t>
      </w:r>
      <w:r>
        <w:br/>
      </w:r>
      <w:r>
        <w:rPr>
          <w:rFonts w:ascii="Times New Roman"/>
          <w:b w:val="false"/>
          <w:i w:val="false"/>
          <w:color w:val="000000"/>
          <w:sz w:val="28"/>
        </w:rPr>
        <w:t>
өтемақыны пайдалану, тұрғын үйді күту</w:t>
      </w:r>
      <w:r>
        <w:br/>
      </w:r>
      <w:r>
        <w:rPr>
          <w:rFonts w:ascii="Times New Roman"/>
          <w:b w:val="false"/>
          <w:i w:val="false"/>
          <w:color w:val="000000"/>
          <w:sz w:val="28"/>
        </w:rPr>
        <w:t>
бойынша халықтың аз қамтамасыз етілген</w:t>
      </w:r>
      <w:r>
        <w:br/>
      </w:r>
      <w:r>
        <w:rPr>
          <w:rFonts w:ascii="Times New Roman"/>
          <w:b w:val="false"/>
          <w:i w:val="false"/>
          <w:color w:val="000000"/>
          <w:sz w:val="28"/>
        </w:rPr>
        <w:t>
отбасыларына (азаматтарға) тұрғын үй</w:t>
      </w:r>
      <w:r>
        <w:br/>
      </w:r>
      <w:r>
        <w:rPr>
          <w:rFonts w:ascii="Times New Roman"/>
          <w:b w:val="false"/>
          <w:i w:val="false"/>
          <w:color w:val="000000"/>
          <w:sz w:val="28"/>
        </w:rPr>
        <w:t>
көмегін беру Ережесіне</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халықты жұмыспен қамту және</w:t>
      </w:r>
      <w:r>
        <w:br/>
      </w:r>
      <w:r>
        <w:rPr>
          <w:rFonts w:ascii="Times New Roman"/>
          <w:b w:val="false"/>
          <w:i w:val="false"/>
          <w:color w:val="000000"/>
          <w:sz w:val="28"/>
        </w:rPr>
        <w:t>
                                 әлеуметтік мәселелер бөлімі" ММ</w:t>
      </w:r>
      <w:r>
        <w:br/>
      </w:r>
      <w:r>
        <w:rPr>
          <w:rFonts w:ascii="Times New Roman"/>
          <w:b w:val="false"/>
          <w:i w:val="false"/>
          <w:color w:val="000000"/>
          <w:sz w:val="28"/>
        </w:rPr>
        <w:t>
                                 бастығы</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Екібастұз қ.,_______________көшесі,</w:t>
      </w:r>
      <w:r>
        <w:br/>
      </w:r>
      <w:r>
        <w:rPr>
          <w:rFonts w:ascii="Times New Roman"/>
          <w:b w:val="false"/>
          <w:i w:val="false"/>
          <w:color w:val="000000"/>
          <w:sz w:val="28"/>
        </w:rPr>
        <w:t>
                                 N ____ үй, _____пәт. үй тел.________</w:t>
      </w:r>
    </w:p>
    <w:p>
      <w:pPr>
        <w:spacing w:after="0"/>
        <w:ind w:left="0"/>
        <w:jc w:val="left"/>
      </w:pPr>
      <w:r>
        <w:rPr>
          <w:rFonts w:ascii="Times New Roman"/>
          <w:b/>
          <w:i w:val="false"/>
          <w:color w:val="000000"/>
        </w:rPr>
        <w:t xml:space="preserve"> Кондоминиум объектілерінің жалпы мүлкін жөндеуге</w:t>
      </w:r>
      <w:r>
        <w:br/>
      </w:r>
      <w:r>
        <w:rPr>
          <w:rFonts w:ascii="Times New Roman"/>
          <w:b/>
          <w:i w:val="false"/>
          <w:color w:val="000000"/>
        </w:rPr>
        <w:t>
арналған өтемақылар аударуға өтініш</w:t>
      </w:r>
    </w:p>
    <w:p>
      <w:pPr>
        <w:spacing w:after="0"/>
        <w:ind w:left="0"/>
        <w:jc w:val="both"/>
      </w:pPr>
      <w:r>
        <w:rPr>
          <w:rFonts w:ascii="Times New Roman"/>
          <w:b w:val="false"/>
          <w:i w:val="false"/>
          <w:color w:val="000000"/>
          <w:sz w:val="28"/>
        </w:rPr>
        <w:t>Мен, ____________________________________________________________</w:t>
      </w:r>
      <w:r>
        <w:br/>
      </w:r>
      <w:r>
        <w:rPr>
          <w:rFonts w:ascii="Times New Roman"/>
          <w:b w:val="false"/>
          <w:i w:val="false"/>
          <w:color w:val="000000"/>
          <w:sz w:val="28"/>
        </w:rPr>
        <w:t>
   (Жалдаушының (баспананың меншік иесінің) аты-жөні, туған жылы</w:t>
      </w:r>
    </w:p>
    <w:p>
      <w:pPr>
        <w:spacing w:after="0"/>
        <w:ind w:left="0"/>
        <w:jc w:val="both"/>
      </w:pPr>
      <w:r>
        <w:rPr>
          <w:rFonts w:ascii="Times New Roman"/>
          <w:b w:val="false"/>
          <w:i w:val="false"/>
          <w:color w:val="000000"/>
          <w:sz w:val="28"/>
        </w:rPr>
        <w:t>Менің _________________________________________ мекенжайы бойынша _______ адамнан тұратын отбасыма, кондоминиум объектілерінің жалпы мүлкін жөндеуге арналған өтемақыларды өтеу үшін тұрғын үй көмегін тағайындауды сұраймын.</w:t>
      </w:r>
      <w:r>
        <w:br/>
      </w:r>
      <w:r>
        <w:rPr>
          <w:rFonts w:ascii="Times New Roman"/>
          <w:b w:val="false"/>
          <w:i w:val="false"/>
          <w:color w:val="000000"/>
          <w:sz w:val="28"/>
        </w:rPr>
        <w:t>
      Екібастұз қаласы бойынша аз қамтамасыз етілген отбасыларына (азаматтарға) тұрғын үй көмегін беру Ережесімен таныстым.</w:t>
      </w:r>
      <w:r>
        <w:br/>
      </w:r>
      <w:r>
        <w:rPr>
          <w:rFonts w:ascii="Times New Roman"/>
          <w:b w:val="false"/>
          <w:i w:val="false"/>
          <w:color w:val="000000"/>
          <w:sz w:val="28"/>
        </w:rPr>
        <w:t>
      Қажетті құжаттарды қоса беріп отырмын, аударылған өтемақы сомасын ____________________________________,</w:t>
      </w:r>
      <w:r>
        <w:br/>
      </w:r>
      <w:r>
        <w:rPr>
          <w:rFonts w:ascii="Times New Roman"/>
          <w:b w:val="false"/>
          <w:i w:val="false"/>
          <w:color w:val="000000"/>
          <w:sz w:val="28"/>
        </w:rPr>
        <w:t>
        (Казпошта АҚ, банк бөлімшелері)</w:t>
      </w:r>
      <w:r>
        <w:br/>
      </w:r>
      <w:r>
        <w:rPr>
          <w:rFonts w:ascii="Times New Roman"/>
          <w:b w:val="false"/>
          <w:i w:val="false"/>
          <w:color w:val="000000"/>
          <w:sz w:val="28"/>
        </w:rPr>
        <w:t>
_______________________________________ шотына аударуды сұраймын.</w:t>
      </w:r>
    </w:p>
    <w:p>
      <w:pPr>
        <w:spacing w:after="0"/>
        <w:ind w:left="0"/>
        <w:jc w:val="both"/>
      </w:pPr>
      <w:r>
        <w:rPr>
          <w:rFonts w:ascii="Times New Roman"/>
          <w:b w:val="false"/>
          <w:i w:val="false"/>
          <w:color w:val="000000"/>
          <w:sz w:val="28"/>
        </w:rPr>
        <w:t>      _________________                     _____________________</w:t>
      </w:r>
      <w:r>
        <w:br/>
      </w:r>
      <w:r>
        <w:rPr>
          <w:rFonts w:ascii="Times New Roman"/>
          <w:b w:val="false"/>
          <w:i w:val="false"/>
          <w:color w:val="000000"/>
          <w:sz w:val="28"/>
        </w:rPr>
        <w:t>
           (күні)                                 (қолы)</w:t>
      </w:r>
    </w:p>
    <w:bookmarkStart w:name="z16" w:id="12"/>
    <w:p>
      <w:pPr>
        <w:spacing w:after="0"/>
        <w:ind w:left="0"/>
        <w:jc w:val="both"/>
      </w:pPr>
      <w:r>
        <w:rPr>
          <w:rFonts w:ascii="Times New Roman"/>
          <w:b w:val="false"/>
          <w:i w:val="false"/>
          <w:color w:val="000000"/>
          <w:sz w:val="28"/>
        </w:rPr>
        <w:t>
Екібастұз қалалық мәслихатының</w:t>
      </w:r>
      <w:r>
        <w:br/>
      </w:r>
      <w:r>
        <w:rPr>
          <w:rFonts w:ascii="Times New Roman"/>
          <w:b w:val="false"/>
          <w:i w:val="false"/>
          <w:color w:val="000000"/>
          <w:sz w:val="28"/>
        </w:rPr>
        <w:t>
2009 жылғы 25 сәуірдегі</w:t>
      </w:r>
      <w:r>
        <w:br/>
      </w:r>
      <w:r>
        <w:rPr>
          <w:rFonts w:ascii="Times New Roman"/>
          <w:b w:val="false"/>
          <w:i w:val="false"/>
          <w:color w:val="000000"/>
          <w:sz w:val="28"/>
        </w:rPr>
        <w:t>
(ІV шақырылған кезекті ХVІ сессия)</w:t>
      </w:r>
      <w:r>
        <w:br/>
      </w:r>
      <w:r>
        <w:rPr>
          <w:rFonts w:ascii="Times New Roman"/>
          <w:b w:val="false"/>
          <w:i w:val="false"/>
          <w:color w:val="000000"/>
          <w:sz w:val="28"/>
        </w:rPr>
        <w:t>
N 170/16 шешіміне</w:t>
      </w:r>
      <w:r>
        <w:br/>
      </w:r>
      <w:r>
        <w:rPr>
          <w:rFonts w:ascii="Times New Roman"/>
          <w:b w:val="false"/>
          <w:i w:val="false"/>
          <w:color w:val="000000"/>
          <w:sz w:val="28"/>
        </w:rPr>
        <w:t xml:space="preserve">
N 1 қосымша      </w:t>
      </w:r>
    </w:p>
    <w:bookmarkEnd w:id="12"/>
    <w:p>
      <w:pPr>
        <w:spacing w:after="0"/>
        <w:ind w:left="0"/>
        <w:jc w:val="left"/>
      </w:pPr>
      <w:r>
        <w:rPr>
          <w:rFonts w:ascii="Times New Roman"/>
          <w:b/>
          <w:i w:val="false"/>
          <w:color w:val="000000"/>
        </w:rPr>
        <w:t xml:space="preserve"> Екібастұз қалалық мәслихатының күшін жойды деп тануға</w:t>
      </w:r>
      <w:r>
        <w:br/>
      </w:r>
      <w:r>
        <w:rPr>
          <w:rFonts w:ascii="Times New Roman"/>
          <w:b/>
          <w:i w:val="false"/>
          <w:color w:val="000000"/>
        </w:rPr>
        <w:t>
жататын кейбір нормативтік-құқықтық актілерінің тізбесі</w:t>
      </w:r>
    </w:p>
    <w:p>
      <w:pPr>
        <w:spacing w:after="0"/>
        <w:ind w:left="0"/>
        <w:jc w:val="both"/>
      </w:pPr>
      <w:r>
        <w:rPr>
          <w:rFonts w:ascii="Times New Roman"/>
          <w:b w:val="false"/>
          <w:i w:val="false"/>
          <w:color w:val="000000"/>
          <w:sz w:val="28"/>
        </w:rPr>
        <w:t>      1. Екібастұз қалалық мәслихатының 2005 жылғы 25 наурыздағы (ІІІ шақырылған ХІІІ сессия) "Екібастұз қаласы бойынша аз қамтамасыз етілген отбасыларға (азаматтарға) тұрғын үй көмегін беру ережелері туралы" (нормативтік құқықтық актілер Тізілімінде N 2987 тіркелген, 2005 жылғы 21 сәуірде "Отарқа" газетінде N 17, 2005 жылғы  21 сәуірде "Вести Экибастуза" газетінде N 16 жарияланған) N 3.174 шешімі.</w:t>
      </w:r>
      <w:r>
        <w:br/>
      </w:r>
      <w:r>
        <w:rPr>
          <w:rFonts w:ascii="Times New Roman"/>
          <w:b w:val="false"/>
          <w:i w:val="false"/>
          <w:color w:val="000000"/>
          <w:sz w:val="28"/>
        </w:rPr>
        <w:t>
      2. Екібастұз қалалық мәслихатының 2008 жылғы 27 мамырдағы (ІV шақырылған VІІ сессия) "Екібастұз қалалық мәслихатының 2005 жылғы 25 наурыздағы (ІІІ шақырылған ХІІІ сессия) "Екібастұз қаласы бойынша аз қамтамасыз етілген отбасыларға (азаматтарға) тұрғын үй көмегін ережелері туралы" N 3.174 шешіміне өзгерістер енгізу туралы" (нормативтік құқықтық актілер Тізілімінде N 12-3-175 тіркелген, 2008 жылғы 19 маусымда "Отарқа" газетінде N 25, 2008 жылғы 19 маусымда "Вести Экибастуза" газетінде N 25 жарияланған) N 79/7 шешімі.</w:t>
      </w:r>
      <w:r>
        <w:br/>
      </w:r>
      <w:r>
        <w:rPr>
          <w:rFonts w:ascii="Times New Roman"/>
          <w:b w:val="false"/>
          <w:i w:val="false"/>
          <w:color w:val="000000"/>
          <w:sz w:val="28"/>
        </w:rPr>
        <w:t>
      3. Екібастұз қалалық мәслихатының 2008 жылғы 1 шілдедегі (ІV шақырылған кезекті VІІІ сессия) "Екібастұз қалалық мәслихатының 2005 жылғы 25 наурыздағы (ІІІ шақырылған ХІІІ сессия) "Екібастұз қаласы бойынша аз қамтамасыз етілген отбасыларға (азаматтарға) тұрғын үй көмегін ережелері туралы" N 3.174 шешіміне өзгерістер енгізу туралы" (нормативтік құқықтық актілер Тізілімінде N 12-3-181 тіркелген, 2008 жылғы 17 шілдеде "Отарқа" газетінде N 29, 2008 жылғы 17 шілдеде "Вести Экибастуза" газетінде N 29 жарияланған) N 92/8 шешімі.</w:t>
      </w:r>
      <w:r>
        <w:br/>
      </w:r>
      <w:r>
        <w:rPr>
          <w:rFonts w:ascii="Times New Roman"/>
          <w:b w:val="false"/>
          <w:i w:val="false"/>
          <w:color w:val="000000"/>
          <w:sz w:val="28"/>
        </w:rPr>
        <w:t>
      4. Екібастұз қалалық мәслихатының 2008 жылғы 16 қыркүйектегі (ІV шақырылған кезекті ІХ сессия) "Екібастұз қалалық мәслихатының 2005 жылғы 25 наурыздағы (ІІІ шақырылған ХІІІ сессия) "Екібастұз қаласы бойынша аз қамтамасыз етілген отбасыларға (азаматтарға) тұрғын үй көмегін ережелері туралы" N 3.174 шешіміне өзгерістер енгізу туралы" (нормативтік құқықтық актілер Тізілімінде N 12-3-202 тіркелген, 2008 жылғы 6 қарашада "Отарқа" газетінде N 45, 2008 жылғы 6 қарашада "Вести Экибастуза" газетінде N 45 жарияланған) N 102/9 шешімі.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