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7abc" w14:textId="b8f7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 материалдарын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2009 жылғы 7 қыркүйектегі № 407 қаулысы. Қостанай облысы Қостанай ауданының Әділет басқармасында 2009 жылғы 24 қыркүйекте № 9-14-114 тіркелді. Күші жойылды - Қостанай облысы Қостанай ауданы әкімдігінің 2015 жылғы 8 шілдедегі № 380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Қостанай ауданы әкімдігінің 08.07.2015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шыққанның орнына аудандық мәслихат депутаттығына үміткерлерге арналған үгіт баспа материалдарын орналастыру үшін Қостанай ауданының аумағында Қостанай аудандық сайлау комиссиясымен бірлесіп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Жамбыл, Майкөл, Шишкин селолық округтерінің, Озерный селосының әкімдері учаскелік сайлау комиссияларымен бірлескен түрде үгіт баспа материалдарын орналастыру орындарын стендтермен, қалқаншалармен, тумбалармен жабдықтасын.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Үгіт баспа материалдарды ескерткіштерде, обелискілерде, тарихи, мәдени немесе сәулет құндылығы бар ғимараттар мен құрылыстарда, сондай-ақ дауыс беру бөлмелерде ілуге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Үгіт баспа материалдардың орналасуы барлық үміткерлерге тең құқық қамтамасыз ететін жағдайда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Г. Тюркин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М. Жусупов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7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 қаулысына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Шыққан депутаттың орнына</w:t>
      </w:r>
      <w:r>
        <w:br/>
      </w:r>
      <w:r>
        <w:rPr>
          <w:rFonts w:ascii="Times New Roman"/>
          <w:b/>
          <w:i w:val="false"/>
          <w:color w:val="000000"/>
        </w:rPr>
        <w:t>
аудандық мәслихат депутаттығына үміткерлер үшін</w:t>
      </w:r>
      <w:r>
        <w:br/>
      </w:r>
      <w:r>
        <w:rPr>
          <w:rFonts w:ascii="Times New Roman"/>
          <w:b/>
          <w:i w:val="false"/>
          <w:color w:val="000000"/>
        </w:rPr>
        <w:t>
үгіт баспа материалдарын орналастыруға арналған орындар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селолық округі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Алтын дала селосындағы клуб ғимаратының жанында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Майкөл селолық округі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Шеминовка селосындағы "Шеминовка"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серіктестігінің контор ғимаратының жанында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Озерное селосы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Озерное селосындағы әкім аппараты ғимаратының, Мәдениет үйінің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Шишкин селолық округі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Суриковка селосындағы мектеп ғимаратының жанында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Шишкинка селосындағы мектеп ғимаратының жанында.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