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9d9c" w14:textId="55a9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кентінен атауы жоқ көшеге Әзімхан Исмайловтың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кенті әкімінің 2009 жылғы 09 желтоқсандағы N 790 шешімі. Қызылорда облысының Әділет департаменті Шиелі аудандық Әділет басқармасында 2010 жылы 21 қаңтарда N 10-9-104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бабының 3 тармағын басшылыққа алып, Аудандық ономастикалық комиссия мәжілісінің 2009 жылғы 18 қарашадағы N 2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кенті, Ал-Фараби көшесінен бастау алатын атауы жоқ көшеге ауданымыздың экономикасы мен мәдениетін өркендетуге зор үлесін қосқан, соғыс және еңбек ардагері болған Әзімхан Исмайловтың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кент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Түменов Ермаханға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    М. МОЛДАБАЕВ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