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4c09" w14:textId="4634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бір жолдық талондардың және салықтың жекелеген түрлеріне арналған ставкалар мөлшерінің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10 сессиясының 2008 жылғы 25 желтоқсандағы N 10/119 шешімі. Қарағанды облысы Абай ауданы Әділет басқармасында 2009 жылы 12 қаңтарда N 8-9-51 тіркелді. Күші жойылды - Қарағанды облысы Абай ауданының мәслихатының 2009 жылғы 21 желтоқсандағы N 18/217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Абай ауданының мәслихатының 2009.12.21 N 18/217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маусымдағы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</w:t>
      </w:r>
      <w:r>
        <w:rPr>
          <w:rFonts w:ascii="Times New Roman"/>
          <w:b w:val="false"/>
          <w:i w:val="false"/>
          <w:color w:val="000000"/>
          <w:sz w:val="28"/>
        </w:rPr>
        <w:t>",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</w:t>
      </w:r>
      <w:r>
        <w:rPr>
          <w:rFonts w:ascii="Times New Roman"/>
          <w:b w:val="false"/>
          <w:i w:val="false"/>
          <w:color w:val="000000"/>
          <w:sz w:val="28"/>
        </w:rPr>
        <w:t>" Кодекстеріне, Қазақстан Республикасының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"Қазақстан Республикасының 2008 жылғы 10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Кодексін қолданысқа енгізу туралы"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Абай ауданының базарларындағы бір жолдық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Эпизодтық сипаттағы 2009 жылға арналған кәсіпкерлік қызметтің жекелеген түрлеріне арналған бір жолғы талонның құны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ауданында орналасқан бір салық салу объектісіне тіркелген салық ставкаларының 2009 жылға арналған мөлшерлері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бұрын қабылданған шешімдерінің: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2007 жылғы 27 желтоқсандағы мемлекеттік тіркеу нөмірі 8-9-37, 2008 жылғы 18 қаңтардағы "Абай-Ақиқат" аудандық газетінің N 3 (3696) жарияланған, 2007 жылғы 19 желтоқсандағы "Салықтың жекелеген түрлеріне арналған ставкалардың мөлшері туралы" N 5/36;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2008 жылғы 14 шілдедегі мемлекеттік тіркеу нөмірі 8-9-45, 2008 жылғы 25 шілдедегі "Абай-Ақиқат" аудандық газетінің N 30 (3724) жарияланған, "Аудандық мәслихаттың 2007 жылғы 19 желтоқсандағы 5 кезекті сессиясының "Салықтың жекелеген түрлеріне арналған ставкалардың мөлшері туралы" N 5/36 шешіміне өзгертулер мен  толықтырулар енгізу туралы" 2008 жылғы 2 шілдедегі N 8/96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жарияланғаннан кейін он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Л. Коронец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төрағасы                           Қ.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10/119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Абай ауданының базарларындағы бір жолдық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000"/>
        <w:gridCol w:w="2851"/>
        <w:gridCol w:w="1979"/>
        <w:gridCol w:w="1757"/>
        <w:gridCol w:w="2406"/>
        <w:gridCol w:w="2163"/>
      </w:tblGrid>
      <w:tr>
        <w:trPr>
          <w:trHeight w:val="1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ауданы, шаршы метр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күнгі айлық есептік көрсеткішінен % алғандағы 1 ш.м аудан жиынының ставкасы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теңге</w:t>
            </w:r>
          </w:p>
        </w:tc>
      </w:tr>
      <w:tr>
        <w:trPr>
          <w:trHeight w:val="285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Қырықбесов Абай қаласы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244,42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саяжайдан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285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"Мәдина 2004" жауапкершілігі шектеулі серіктестігі, базар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1069,32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дүңгіршектен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саяжайдан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12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Каменов, Абай қаласы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213,86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  <w:tr>
        <w:trPr>
          <w:trHeight w:val="12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"Асен" жауапкершілігі шектеулі серіктестігі, базар Топар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203,68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916,56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саяжайдан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19,09</w:t>
            </w:r>
          </w:p>
        </w:tc>
      </w:tr>
      <w:tr>
        <w:trPr>
          <w:trHeight w:val="1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базары Әбілғазин, Топар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10/119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Эпизодтық сипаттағы 2009 жылға арналған кәсіпкерлік қызметтің жекелеген түрлеріне арналған бір жолғы талонның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6604"/>
        <w:gridCol w:w="3883"/>
        <w:gridCol w:w="2634"/>
      </w:tblGrid>
      <w:tr>
        <w:trPr>
          <w:trHeight w:val="12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Эпизодтық сипаттағы кәсіпкерлік қызметтің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Сату: (тұрақты үй-жайларда жүзеге асырылатын қызметтен басқасы)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% алғандағы бір күнге бір жолғы талон құны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жолдық талондар құны 1 күнге теңге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89,11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12,73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165,49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127,30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1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Сыпырғылыр, сыпыртқылар, орман жидектерін, бал, саңырауқұлақтар және балық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50,92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48,37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айлық көрсеткіштен алынған пайыз мөлшеріндегі соманы 50 тиыннан жоғары 1-ге дейінгі үлкен шамаға дөңгелектеу.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10/119 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Абай ауданында орналасқан бір салық салу объектісінен алынатын  тіркелген жиынтық салық ставкаларының 2009 жылға арналған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265"/>
        <w:gridCol w:w="5819"/>
      </w:tblGrid>
      <w:tr>
        <w:trPr>
          <w:trHeight w:val="1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салық салық салу объектісі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жылғы айлық есептік көрсеткішіндегі бір объектіге тіркелген жиынтық салығының мөлшері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жүргізуге арналған ұтыс ақшасыз ойын автоматы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ойыншылардың қатысуымен ойын жүргізуге арналған ұтыс ақшасыз ойын автоматы (электронды рулеткасыз)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Ойындарды өткізу үшін пайдаланатын жеке компьютер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