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e1321" w14:textId="1ae13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"Миссионерлік қызметпен айналысатын азаматтарды есептік тіркеу және қайта тіркеу" мемлекеттік қызметін көрсету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2008 жылғы 17 нарыздағы N 21-309қ Қаулысы. Астана қаласының Әділет департаментінде 2008 жылғы 31 наурызда нормативтік құқықтық кесімдерді мемлекеттік тіркеудің тізіліміне N 511 болып енгізілді. Күші жойылды - Астана қаласы әкімдігінің 2009 жылғы 26 наурыздағы N 06-285қ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Астана қаласы әкімдігінің 2009.03.26 N 06-285қ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Қолданушылардың назарына!!!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Қаулының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 2007 жылғы 30 маусымдағы "Мемлекеттік қызмет көрсетудің үлгі стандартын бекіту туралы" N 558  
</w:t>
      </w:r>
      <w:r>
        <w:rPr>
          <w:rFonts w:ascii="Times New Roman"/>
          <w:b w:val="false"/>
          <w:i w:val="false"/>
          <w:color w:val="000000"/>
          <w:sz w:val="28"/>
        </w:rPr>
        <w:t xml:space="preserve"> қаулысына </w:t>
      </w:r>
      <w:r>
        <w:rPr>
          <w:rFonts w:ascii="Times New Roman"/>
          <w:b w:val="false"/>
          <w:i w:val="false"/>
          <w:color w:val="000000"/>
          <w:sz w:val="28"/>
        </w:rPr>
        <w:t>
 сәйкес, мемлекеттік қызметтерді көрсетудің сапасын арттыру мақсатында Астана қаласының әкімдігі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"Астана қаласының Ішкі саясат департаменті" мемлекеттік мекемесі (бұдан әрі - Департамент) көрсететін "Миссионерлік қызметпен айналысатын азаматтарды тіркеу және қайта тіркеу" мемлекеттік қызметінің (бұдан әрі - мемлекеттік қызмет) стандарты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Департамент мемлекеттік қызметтің бекітілген стандартын, соның ішінде жыл сайын бекітілетін сапа мен қолжетімділік көрсеткіштерін қалалық маңызы бар бұқаралық ақпарат құралдарында жариялауды;
</w:t>
      </w:r>
      <w:r>
        <w:br/>
      </w:r>
      <w:r>
        <w:rPr>
          <w:rFonts w:ascii="Times New Roman"/>
          <w:b w:val="false"/>
          <w:i w:val="false"/>
          <w:color w:val="000000"/>
          <w:sz w:val="28"/>
        </w:rPr>
        <w:t>
      есептік тоқсаннан кейінгі айдың 10-ына дейін және әрбір есептік жылдың 15 желтоқсанына дейін Астана қаласы әкімі аппаратының мемлекеттік қызметтер мониторингі бөліміне сапа мен қолжетімділіктің мақсатты көрсеткіштеріне жету жөніндегі тоқсан сайынғы және жылдық есептерді ұсынуды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Департамент осы қаулыны әділет органдарында мемлекеттік тіркеуді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қаулының орындалуын бақылау Астана қаласы әкімінің бірінші орынбасары Е.Х. Сұлтановқа жүктелсін.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Әкім                                               А.Мамин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 әкімдігінің
</w:t>
      </w:r>
      <w:r>
        <w:br/>
      </w:r>
      <w:r>
        <w:rPr>
          <w:rFonts w:ascii="Times New Roman"/>
          <w:b w:val="false"/>
          <w:i w:val="false"/>
          <w:color w:val="000000"/>
          <w:sz w:val="28"/>
        </w:rPr>
        <w:t>
2008 жылғы 17 наурыздағы 
</w:t>
      </w:r>
      <w:r>
        <w:br/>
      </w:r>
      <w:r>
        <w:rPr>
          <w:rFonts w:ascii="Times New Roman"/>
          <w:b w:val="false"/>
          <w:i w:val="false"/>
          <w:color w:val="000000"/>
          <w:sz w:val="28"/>
        </w:rPr>
        <w:t>
N 21-309қ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қызмет көрсетудің стандарты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"Миссионерлік қызметпен айналысатын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азаматтарды есептік тіркеу және қайта тіркеу"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мемлекеттік қызмет миссионерлік қызметпен айналысатын азаматтарды есептік тіркеу және қайта тіркеу тәртібін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Көрсетілетін мемлекеттік қызмет автоматтандырылмаған.
</w:t>
      </w:r>
    </w:p>
    <w:p>
      <w:pPr>
        <w:spacing w:after="0"/>
        <w:ind w:left="0"/>
        <w:jc w:val="both"/>
      </w:pP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1992 жылғы 15 қаңтардағы "Діни сенім бостандығы және діни бірлестіктер туралы" Заңының 
</w:t>
      </w:r>
      <w:r>
        <w:rPr>
          <w:rFonts w:ascii="Times New Roman"/>
          <w:b w:val="false"/>
          <w:i w:val="false"/>
          <w:color w:val="000000"/>
          <w:sz w:val="28"/>
        </w:rPr>
        <w:t xml:space="preserve"> 4-2 бабының </w:t>
      </w:r>
      <w:r>
        <w:rPr>
          <w:rFonts w:ascii="Times New Roman"/>
          <w:b w:val="false"/>
          <w:i w:val="false"/>
          <w:color w:val="000000"/>
          <w:sz w:val="28"/>
        </w:rPr>
        <w:t>
 және 
</w:t>
      </w:r>
      <w:r>
        <w:rPr>
          <w:rFonts w:ascii="Times New Roman"/>
          <w:b w:val="false"/>
          <w:i w:val="false"/>
          <w:color w:val="000000"/>
          <w:sz w:val="28"/>
        </w:rPr>
        <w:t xml:space="preserve"> 6-2 бабының </w:t>
      </w:r>
      <w:r>
        <w:rPr>
          <w:rFonts w:ascii="Times New Roman"/>
          <w:b w:val="false"/>
          <w:i w:val="false"/>
          <w:color w:val="000000"/>
          <w:sz w:val="28"/>
        </w:rPr>
        <w:t>
 негізінде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 Мемлекеттік қызметті Департаменттің жастармен және діни бірлестіктермен жұмыс жөніндегі бөлімі көрсетеді.
</w:t>
      </w:r>
      <w:r>
        <w:br/>
      </w:r>
      <w:r>
        <w:rPr>
          <w:rFonts w:ascii="Times New Roman"/>
          <w:b w:val="false"/>
          <w:i w:val="false"/>
          <w:color w:val="000000"/>
          <w:sz w:val="28"/>
        </w:rPr>
        <w:t>
      Қызмет көрсетілетін орын: Астана қаласы, Бейбітшілік көшесі, 11, 530 бөлме.
</w:t>
      </w:r>
      <w:r>
        <w:br/>
      </w:r>
      <w:r>
        <w:rPr>
          <w:rFonts w:ascii="Times New Roman"/>
          <w:b w:val="false"/>
          <w:i w:val="false"/>
          <w:color w:val="000000"/>
          <w:sz w:val="28"/>
        </w:rPr>
        <w:t>
      Сайт: www.astana.kz.
</w:t>
      </w:r>
    </w:p>
    <w:p>
      <w:pPr>
        <w:spacing w:after="0"/>
        <w:ind w:left="0"/>
        <w:jc w:val="both"/>
      </w:pPr>
      <w:r>
        <w:rPr>
          <w:rFonts w:ascii="Times New Roman"/>
          <w:b w:val="false"/>
          <w:i w:val="false"/>
          <w:color w:val="000000"/>
          <w:sz w:val="28"/>
        </w:rPr>
        <w:t>
</w:t>
      </w:r>
      <w:r>
        <w:rPr>
          <w:rFonts w:ascii="Times New Roman"/>
          <w:b w:val="false"/>
          <w:i w:val="false"/>
          <w:color w:val="000000"/>
          <w:sz w:val="28"/>
        </w:rPr>
        <w:t>
      5. Тапсырылған құжаттарды қарастыру нәтижесінде өтініш берушіге "Астана қаласы Ішкі істер департаментінің Көші-қон полициясы басқармасы" мемлекеттік мекемесіне өтініш берген миссионерге виза беруге (создыруға) және тіркеуге Департамент тарапынан қарсылық жоқ немесе қарсы деген хат жолданады. Бұл туралы өтініш беруші Тіркеу журналына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Мемлекеттік қызмет есептік тіркеуден өткеннен кейін Қазақстан Республикасының аумағында миссионерлік қызметті жүзеге асыратын Қазақстан Республикасының азаматтары, шетелдіктер және азаматтығы жоқ тұлғаларға (бұдан әрі - тұтынушы)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 Мемлекеттік қызмет көрсету кезіндегі уақыт бойынша шектеу мерзімдері:
</w:t>
      </w:r>
      <w:r>
        <w:br/>
      </w:r>
      <w:r>
        <w:rPr>
          <w:rFonts w:ascii="Times New Roman"/>
          <w:b w:val="false"/>
          <w:i w:val="false"/>
          <w:color w:val="000000"/>
          <w:sz w:val="28"/>
        </w:rPr>
        <w:t>
      1) өтінішті қарау құжат берілген күннен бастап жеті күннен аспайтын мерзімде жүзеге асырылады;
</w:t>
      </w:r>
      <w:r>
        <w:br/>
      </w:r>
      <w:r>
        <w:rPr>
          <w:rFonts w:ascii="Times New Roman"/>
          <w:b w:val="false"/>
          <w:i w:val="false"/>
          <w:color w:val="000000"/>
          <w:sz w:val="28"/>
        </w:rPr>
        <w:t>
      2) қажетті құжаттарды тапсырған кезде (тіркеу кезінде) кезек күтуге берілген ең ұзақ уақыт 10 минут;
</w:t>
      </w:r>
      <w:r>
        <w:br/>
      </w:r>
      <w:r>
        <w:rPr>
          <w:rFonts w:ascii="Times New Roman"/>
          <w:b w:val="false"/>
          <w:i w:val="false"/>
          <w:color w:val="000000"/>
          <w:sz w:val="28"/>
        </w:rPr>
        <w:t>
      3) құжаттарды алған кезде кезек күтуге берілген ең ұзақ уақыт 15 минут.
</w:t>
      </w:r>
    </w:p>
    <w:p>
      <w:pPr>
        <w:spacing w:after="0"/>
        <w:ind w:left="0"/>
        <w:jc w:val="both"/>
      </w:pP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 Мемлекеттік қызмет көрсету тәртібі туралы толық ақпарат www.astana.kz. веб-сайтында орналасқан.
</w:t>
      </w:r>
    </w:p>
    <w:p>
      <w:pPr>
        <w:spacing w:after="0"/>
        <w:ind w:left="0"/>
        <w:jc w:val="both"/>
      </w:pPr>
      <w:r>
        <w:rPr>
          <w:rFonts w:ascii="Times New Roman"/>
          <w:b w:val="false"/>
          <w:i w:val="false"/>
          <w:color w:val="000000"/>
          <w:sz w:val="28"/>
        </w:rPr>
        <w:t>
</w:t>
      </w:r>
      <w:r>
        <w:rPr>
          <w:rFonts w:ascii="Times New Roman"/>
          <w:b w:val="false"/>
          <w:i w:val="false"/>
          <w:color w:val="000000"/>
          <w:sz w:val="28"/>
        </w:rPr>
        <w:t>
      10. Мемлекеттік қызмет сенбі, жексенбі және мерекелік күндерден басқа күн сайын сағат 9.00-ден 19.00-ге дейін көрсетіледі.
</w:t>
      </w:r>
      <w:r>
        <w:br/>
      </w:r>
      <w:r>
        <w:rPr>
          <w:rFonts w:ascii="Times New Roman"/>
          <w:b w:val="false"/>
          <w:i w:val="false"/>
          <w:color w:val="000000"/>
          <w:sz w:val="28"/>
        </w:rPr>
        <w:t>
      Үзіліс 13.00-ден 15.00-ге дейін.
</w:t>
      </w:r>
      <w:r>
        <w:br/>
      </w:r>
      <w:r>
        <w:rPr>
          <w:rFonts w:ascii="Times New Roman"/>
          <w:b w:val="false"/>
          <w:i w:val="false"/>
          <w:color w:val="000000"/>
          <w:sz w:val="28"/>
        </w:rPr>
        <w:t>
      Алдын-ала жазылуға болмайды, жедел қызмет көрсету жүзеге асырылмайды.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Департамент ғимаратына кіре берісте өткізу пункті орналасқан, сондықтан өзімен бірге жеке басын куәландыратын құжат болуы қажет.
</w:t>
      </w:r>
      <w:r>
        <w:br/>
      </w:r>
      <w:r>
        <w:rPr>
          <w:rFonts w:ascii="Times New Roman"/>
          <w:b w:val="false"/>
          <w:i w:val="false"/>
          <w:color w:val="000000"/>
          <w:sz w:val="28"/>
        </w:rPr>
        <w:t>
      Ұлы Отан соғысының ардагерлеріне, I, II топ мүгедектеріне кезектен тыс қызмет көрсетіледі.
</w:t>
      </w:r>
      <w:r>
        <w:br/>
      </w:r>
      <w:r>
        <w:rPr>
          <w:rFonts w:ascii="Times New Roman"/>
          <w:b w:val="false"/>
          <w:i w:val="false"/>
          <w:color w:val="000000"/>
          <w:sz w:val="28"/>
        </w:rPr>
        <w:t>
      Күту үшін орын әзірленген.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Мемлекеттік қызмет көрсету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Мемлекеттік қызметті алу үшін мынадай құжаттар ұсынылады:
</w:t>
      </w:r>
      <w:r>
        <w:br/>
      </w:r>
      <w:r>
        <w:rPr>
          <w:rFonts w:ascii="Times New Roman"/>
          <w:b w:val="false"/>
          <w:i w:val="false"/>
          <w:color w:val="000000"/>
          <w:sz w:val="28"/>
        </w:rPr>
        <w:t>
      осы стандартқа 
</w:t>
      </w:r>
      <w:r>
        <w:rPr>
          <w:rFonts w:ascii="Times New Roman"/>
          <w:b w:val="false"/>
          <w:i w:val="false"/>
          <w:color w:val="000000"/>
          <w:sz w:val="28"/>
        </w:rPr>
        <w:t xml:space="preserve"> 1-қосымшаға </w:t>
      </w:r>
      <w:r>
        <w:rPr>
          <w:rFonts w:ascii="Times New Roman"/>
          <w:b w:val="false"/>
          <w:i w:val="false"/>
          <w:color w:val="000000"/>
          <w:sz w:val="28"/>
        </w:rPr>
        <w:t>
 сәйкес ұстанатын діні, миссионерлік қызмет аумағы мен мерзімі көрсетілген өтініш;
</w:t>
      </w:r>
      <w:r>
        <w:br/>
      </w:r>
      <w:r>
        <w:rPr>
          <w:rFonts w:ascii="Times New Roman"/>
          <w:b w:val="false"/>
          <w:i w:val="false"/>
          <w:color w:val="000000"/>
          <w:sz w:val="28"/>
        </w:rPr>
        <w:t>
      миссионерлік қызметті жүзеге асыру құқығына діни бірлестік берген сенімхаттың немесе өзге де құжаттың көшірмесі;
</w:t>
      </w:r>
      <w:r>
        <w:br/>
      </w:r>
      <w:r>
        <w:rPr>
          <w:rFonts w:ascii="Times New Roman"/>
          <w:b w:val="false"/>
          <w:i w:val="false"/>
          <w:color w:val="000000"/>
          <w:sz w:val="28"/>
        </w:rPr>
        <w:t>
      тіркеу туралы куәліктің немесе тұтынушы оның атынан өкілдік ететін діни бірлестіктің өз елінің заңдарына сәйкес ресми тіркелгендігін куәландыратын өзге де құжаттың көшірмесі;
</w:t>
      </w:r>
      <w:r>
        <w:br/>
      </w:r>
      <w:r>
        <w:rPr>
          <w:rFonts w:ascii="Times New Roman"/>
          <w:b w:val="false"/>
          <w:i w:val="false"/>
          <w:color w:val="000000"/>
          <w:sz w:val="28"/>
        </w:rPr>
        <w:t>
      Қазақстан Республикасында тіркелген діни бірлестіктің жіберген шақыруы;
</w:t>
      </w:r>
      <w:r>
        <w:br/>
      </w:r>
      <w:r>
        <w:rPr>
          <w:rFonts w:ascii="Times New Roman"/>
          <w:b w:val="false"/>
          <w:i w:val="false"/>
          <w:color w:val="000000"/>
          <w:sz w:val="28"/>
        </w:rPr>
        <w:t>
      миссионерлік қызметке арналған әдебиет, діни мақсаттағы аудио-, бейне материалдар және (немесе) өзге де заттар;
</w:t>
      </w:r>
      <w:r>
        <w:br/>
      </w:r>
      <w:r>
        <w:rPr>
          <w:rFonts w:ascii="Times New Roman"/>
          <w:b w:val="false"/>
          <w:i w:val="false"/>
          <w:color w:val="000000"/>
          <w:sz w:val="28"/>
        </w:rPr>
        <w:t>
      тұтынушы көрсетілген құжаттарды ұсынған кезде белгіленген тәртіппен тіркелген төлқұжатын немесе жеке басын куәландыратын өзге де құжатты көрсетеді.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13. Мемлекеттік қызметті алу үшін толтырылуы қажет өтініштер бланкісін Департаменттің жастармен және діни бірлестіктермен жұмыс жөніндегі бөлімінің қызметкерлері береді, Астана қаласы, Бейбітшілік көшесі, 11, 5-қабат, 530 бөлме.
</w:t>
      </w:r>
    </w:p>
    <w:p>
      <w:pPr>
        <w:spacing w:after="0"/>
        <w:ind w:left="0"/>
        <w:jc w:val="both"/>
      </w:pPr>
      <w:r>
        <w:rPr>
          <w:rFonts w:ascii="Times New Roman"/>
          <w:b w:val="false"/>
          <w:i w:val="false"/>
          <w:color w:val="000000"/>
          <w:sz w:val="28"/>
        </w:rPr>
        <w:t>
</w:t>
      </w:r>
      <w:r>
        <w:rPr>
          <w:rFonts w:ascii="Times New Roman"/>
          <w:b w:val="false"/>
          <w:i w:val="false"/>
          <w:color w:val="000000"/>
          <w:sz w:val="28"/>
        </w:rPr>
        <w:t>
      14. Мемлекеттік қызметті алу үшін толтырылған бланк Астана қаласы, Бейбітшілік көшесі, 11, 5-қабат, 530 бөлме мекен-жайы бойынша Департаменттің жастармен және діни бірлестіктермен жұмыс жөніндегі бөлімінің қызметкеріне табыс 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15. Тұтынушыға қабылданған құжаттардың саны мен атаулары, өтінішті қабылдаған қызметкердің тегі, аты-жөні, құжаттарды қабылдау және беру мерзімі көрсетілген өтініштің көшірмесі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16. Қорытынды беруді Департаменттің жастармен және діни бірлестіктермен жұмыс жөніндегі бөлімінің қызметкері хабарламада көрсетілген мерзім негізінде күнделікті жүргізеді.
</w:t>
      </w:r>
      <w:r>
        <w:br/>
      </w:r>
      <w:r>
        <w:rPr>
          <w:rFonts w:ascii="Times New Roman"/>
          <w:b w:val="false"/>
          <w:i w:val="false"/>
          <w:color w:val="000000"/>
          <w:sz w:val="28"/>
        </w:rPr>
        <w:t>
      Қорытынды беру электрондық пошта, сайт арқылы жүзеге асырылмайды.
</w:t>
      </w:r>
      <w:r>
        <w:br/>
      </w:r>
      <w:r>
        <w:rPr>
          <w:rFonts w:ascii="Times New Roman"/>
          <w:b w:val="false"/>
          <w:i w:val="false"/>
          <w:color w:val="000000"/>
          <w:sz w:val="28"/>
        </w:rPr>
        <w:t>
      Қорытынды жеке барғанда беріледі.
</w:t>
      </w:r>
      <w:r>
        <w:br/>
      </w:r>
      <w:r>
        <w:rPr>
          <w:rFonts w:ascii="Times New Roman"/>
          <w:b w:val="false"/>
          <w:i w:val="false"/>
          <w:color w:val="000000"/>
          <w:sz w:val="28"/>
        </w:rPr>
        <w:t>
      Егер тұтынушы құжаттарды алуға мерзімінде хабарласпаған жағдайда, Департамент берілетін қорытындылар мен қаралған құжаттардың мерзімсіз сақталуын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Осы стандарттың 12-тармағында көрсетілген құжаттардың біреуі тұтынушымен ұсынылмаған, сондай-ақ келесі жағдайларда Департамент мемлекеттік қызмет көрсетуден бас тартуы мүмкін:
</w:t>
      </w:r>
      <w:r>
        <w:br/>
      </w:r>
      <w:r>
        <w:rPr>
          <w:rFonts w:ascii="Times New Roman"/>
          <w:b w:val="false"/>
          <w:i w:val="false"/>
          <w:color w:val="000000"/>
          <w:sz w:val="28"/>
        </w:rPr>
        <w:t>
      1) құжаттарда толық емес немесе дәлелді емес ақпараттың көрсетілуі;
</w:t>
      </w:r>
      <w:r>
        <w:br/>
      </w:r>
      <w:r>
        <w:rPr>
          <w:rFonts w:ascii="Times New Roman"/>
          <w:b w:val="false"/>
          <w:i w:val="false"/>
          <w:color w:val="000000"/>
          <w:sz w:val="28"/>
        </w:rPr>
        <w:t>
      2) егер миссионердің материалдары зорлық-зомбылықты, Қазақстан Республикасының тұтастығын бұзуды, мемлекетке қауіп төндіруді, соғысты, әлеуметтік, таптық, діни, нәсілдік, ұлттық артықшылықты, қанішерлікті және порнографияны насихаттайтын мазмұнда болса;
</w:t>
      </w:r>
      <w:r>
        <w:br/>
      </w:r>
      <w:r>
        <w:rPr>
          <w:rFonts w:ascii="Times New Roman"/>
          <w:b w:val="false"/>
          <w:i w:val="false"/>
          <w:color w:val="000000"/>
          <w:sz w:val="28"/>
        </w:rPr>
        <w:t>
      3) егер миссионерге қатысты аталған қызметпен айналысуға шек қоятын сот шешімі болса;
</w:t>
      </w:r>
      <w:r>
        <w:br/>
      </w:r>
      <w:r>
        <w:rPr>
          <w:rFonts w:ascii="Times New Roman"/>
          <w:b w:val="false"/>
          <w:i w:val="false"/>
          <w:color w:val="000000"/>
          <w:sz w:val="28"/>
        </w:rPr>
        <w:t>
      4) егер миссионердің қолданысындағы материалдарға қатысты Қазақстан Республикасының аумағында таратуға шек қоятын сот шешімі болса;
</w:t>
      </w:r>
      <w:r>
        <w:br/>
      </w:r>
      <w:r>
        <w:rPr>
          <w:rFonts w:ascii="Times New Roman"/>
          <w:b w:val="false"/>
          <w:i w:val="false"/>
          <w:color w:val="000000"/>
          <w:sz w:val="28"/>
        </w:rPr>
        <w:t>
      5) Департамент тұтынушы Қазақстан Республикасының діни сенім бостандығы туралы заңнамасын бұзған жағдайда сот арқылы есептік тіркеу әрекетін тоқтату құқығына ие.
</w:t>
      </w:r>
      <w:r>
        <w:br/>
      </w:r>
      <w:r>
        <w:rPr>
          <w:rFonts w:ascii="Times New Roman"/>
          <w:b w:val="false"/>
          <w:i w:val="false"/>
          <w:color w:val="000000"/>
          <w:sz w:val="28"/>
        </w:rPr>
        <w:t>
      Департамент бас тарту себебін өтініш берушіге құжаттарды алған соң бір жұмыс күні ішінде хабардар етеді және бас тарту себептерінің жазбаша негіздері беріледі.
</w:t>
      </w:r>
      <w:r>
        <w:br/>
      </w:r>
      <w:r>
        <w:rPr>
          <w:rFonts w:ascii="Times New Roman"/>
          <w:b w:val="false"/>
          <w:i w:val="false"/>
          <w:color w:val="000000"/>
          <w:sz w:val="28"/>
        </w:rPr>
        <w:t>
      Егер белгіленген мерзім ішінде тұтынушының есептік тіркеу туралы өтініші қаралмаса немесе негізсіз қайтарылса, өтініш беруші бұл әрекеттерді сот арқылы шешуге құқықты.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Жұмыс қағидаттары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Департамент қызметі:
</w:t>
      </w:r>
      <w:r>
        <w:br/>
      </w:r>
      <w:r>
        <w:rPr>
          <w:rFonts w:ascii="Times New Roman"/>
          <w:b w:val="false"/>
          <w:i w:val="false"/>
          <w:color w:val="000000"/>
          <w:sz w:val="28"/>
        </w:rPr>
        <w:t>
      1) көрсетілетін қызмет туралы толық ақпарат беру;
</w:t>
      </w:r>
      <w:r>
        <w:br/>
      </w:r>
      <w:r>
        <w:rPr>
          <w:rFonts w:ascii="Times New Roman"/>
          <w:b w:val="false"/>
          <w:i w:val="false"/>
          <w:color w:val="000000"/>
          <w:sz w:val="28"/>
        </w:rPr>
        <w:t>
      2) сыпайылық;
</w:t>
      </w:r>
      <w:r>
        <w:br/>
      </w:r>
      <w:r>
        <w:rPr>
          <w:rFonts w:ascii="Times New Roman"/>
          <w:b w:val="false"/>
          <w:i w:val="false"/>
          <w:color w:val="000000"/>
          <w:sz w:val="28"/>
        </w:rPr>
        <w:t>
      3) қажетті құжаттарды рәсімдеу талаптарын толық түсіндіру;
</w:t>
      </w:r>
      <w:r>
        <w:br/>
      </w:r>
      <w:r>
        <w:rPr>
          <w:rFonts w:ascii="Times New Roman"/>
          <w:b w:val="false"/>
          <w:i w:val="false"/>
          <w:color w:val="000000"/>
          <w:sz w:val="28"/>
        </w:rPr>
        <w:t>
      4) ақпаратты қорғау және құпиялылық қағидаттарына негізделеді.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Жұмыс нәтижелері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стандарттың 
</w:t>
      </w:r>
      <w:r>
        <w:rPr>
          <w:rFonts w:ascii="Times New Roman"/>
          <w:b w:val="false"/>
          <w:i w:val="false"/>
          <w:color w:val="000000"/>
          <w:sz w:val="28"/>
        </w:rPr>
        <w:t xml:space="preserve"> 2-қосымшасына </w:t>
      </w:r>
      <w:r>
        <w:rPr>
          <w:rFonts w:ascii="Times New Roman"/>
          <w:b w:val="false"/>
          <w:i w:val="false"/>
          <w:color w:val="000000"/>
          <w:sz w:val="28"/>
        </w:rPr>
        <w:t>
 сәйкес сапа және қол жетімділік көрсеткіштерімен өлшенеді.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Шағымдану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Уәкілетті лауазымды тұлғалардың әрекетіне (әрекетсіздігіне) шағымдану тәртібін Департаменттің жастармен және діни бірлестіктермен жұмыс жөніндегі бөлімінің маманы түсіндіреді, 530 бөлме, телефоны 8 (7172) 75-24-38, электрондық пошта: dvp_astana@mail.ru.
</w:t>
      </w:r>
    </w:p>
    <w:p>
      <w:pPr>
        <w:spacing w:after="0"/>
        <w:ind w:left="0"/>
        <w:jc w:val="both"/>
      </w:pPr>
      <w:r>
        <w:rPr>
          <w:rFonts w:ascii="Times New Roman"/>
          <w:b w:val="false"/>
          <w:i w:val="false"/>
          <w:color w:val="000000"/>
          <w:sz w:val="28"/>
        </w:rPr>
        <w:t>
</w:t>
      </w:r>
      <w:r>
        <w:rPr>
          <w:rFonts w:ascii="Times New Roman"/>
          <w:b w:val="false"/>
          <w:i w:val="false"/>
          <w:color w:val="000000"/>
          <w:sz w:val="28"/>
        </w:rPr>
        <w:t>
      22. Шағым Департамент директорының атына жазбаша түрде поштамен немесе Департаменттің кеңсесі арқылы қолма-қол мына мекен-жай бойынша қабылданады: Астана қаласы, Бейбітшілік көшесі, 11, 539 бөлме.
</w:t>
      </w:r>
    </w:p>
    <w:p>
      <w:pPr>
        <w:spacing w:after="0"/>
        <w:ind w:left="0"/>
        <w:jc w:val="both"/>
      </w:pPr>
      <w:r>
        <w:rPr>
          <w:rFonts w:ascii="Times New Roman"/>
          <w:b w:val="false"/>
          <w:i w:val="false"/>
          <w:color w:val="000000"/>
          <w:sz w:val="28"/>
        </w:rPr>
        <w:t>
</w:t>
      </w:r>
      <w:r>
        <w:rPr>
          <w:rFonts w:ascii="Times New Roman"/>
          <w:b w:val="false"/>
          <w:i w:val="false"/>
          <w:color w:val="000000"/>
          <w:sz w:val="28"/>
        </w:rPr>
        <w:t>
      23. Департаментке келіп түскен шағымды қарау Қазақстан Республикасының заңнамаларымен белгіленген тәртіп және мерзімде жүзеге асырылады.
</w:t>
      </w:r>
      <w:r>
        <w:br/>
      </w:r>
      <w:r>
        <w:rPr>
          <w:rFonts w:ascii="Times New Roman"/>
          <w:b w:val="false"/>
          <w:i w:val="false"/>
          <w:color w:val="000000"/>
          <w:sz w:val="28"/>
        </w:rPr>
        <w:t>
      Заңнамада белгіленген тәртіппен ұсынылған шағым міндетті түрде қабылдауға, тіркелуге, есепке алынуға және қарауға жатады.
</w:t>
      </w:r>
      <w:r>
        <w:br/>
      </w:r>
      <w:r>
        <w:rPr>
          <w:rFonts w:ascii="Times New Roman"/>
          <w:b w:val="false"/>
          <w:i w:val="false"/>
          <w:color w:val="000000"/>
          <w:sz w:val="28"/>
        </w:rPr>
        <w:t>
      Тұтынушыға шағымның қабылдаған қызметкердің тегі, аты-жөні, күні көрсетілген көшірмесі беріледі.
</w:t>
      </w:r>
      <w:r>
        <w:br/>
      </w:r>
      <w:r>
        <w:rPr>
          <w:rFonts w:ascii="Times New Roman"/>
          <w:b w:val="false"/>
          <w:i w:val="false"/>
          <w:color w:val="000000"/>
          <w:sz w:val="28"/>
        </w:rPr>
        <w:t>
      Талап етуші қабылданған шараларға қанағаттанбаса немесе мәселе жоғары тұрған органның қарауын қажет етсе, Астана қаласы әкімінің орынбасарына жазбаша шағым хат жолдауына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Байланыс ақпараты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24. Тұтынушыларды қабылдау Департамент жұмысының белгіленген тәртібіне сәйкес жүзеге асырылады.
</w:t>
      </w:r>
      <w:r>
        <w:br/>
      </w:r>
      <w:r>
        <w:rPr>
          <w:rFonts w:ascii="Times New Roman"/>
          <w:b w:val="false"/>
          <w:i w:val="false"/>
          <w:color w:val="000000"/>
          <w:sz w:val="28"/>
        </w:rPr>
        <w:t>
      1) Департаменттің директоры:
</w:t>
      </w:r>
      <w:r>
        <w:br/>
      </w:r>
      <w:r>
        <w:rPr>
          <w:rFonts w:ascii="Times New Roman"/>
          <w:b w:val="false"/>
          <w:i w:val="false"/>
          <w:color w:val="000000"/>
          <w:sz w:val="28"/>
        </w:rPr>
        <w:t>
      Мекен-жай: Астана қаласы, Бейбітшілік көшесі, 11, 5-қабат, 539 бөлме, тел.: 75-26-23.
</w:t>
      </w:r>
      <w:r>
        <w:br/>
      </w:r>
      <w:r>
        <w:rPr>
          <w:rFonts w:ascii="Times New Roman"/>
          <w:b w:val="false"/>
          <w:i w:val="false"/>
          <w:color w:val="000000"/>
          <w:sz w:val="28"/>
        </w:rPr>
        <w:t>
      Электрондық поштасының мекен-жайы: dvp_astana@mail.ru.
</w:t>
      </w:r>
      <w:r>
        <w:br/>
      </w:r>
      <w:r>
        <w:rPr>
          <w:rFonts w:ascii="Times New Roman"/>
          <w:b w:val="false"/>
          <w:i w:val="false"/>
          <w:color w:val="000000"/>
          <w:sz w:val="28"/>
        </w:rPr>
        <w:t>
      Жұмыс кестесі: Күн сайын сағат 9.00-ден 19.00-ге дейін, түскі ас мерзімі 13.00-ден 15.00-ге дейін. Сенбі күні жұмыс сағат 10.00-ден 13.00-ге дейінгі аралықта.
</w:t>
      </w:r>
      <w:r>
        <w:br/>
      </w:r>
      <w:r>
        <w:rPr>
          <w:rFonts w:ascii="Times New Roman"/>
          <w:b w:val="false"/>
          <w:i w:val="false"/>
          <w:color w:val="000000"/>
          <w:sz w:val="28"/>
        </w:rPr>
        <w:t>
      Қабылдау мерзімі: бейсенбі сайын сағат 16.00 және 18.00 аралығы.
</w:t>
      </w:r>
      <w:r>
        <w:br/>
      </w:r>
      <w:r>
        <w:rPr>
          <w:rFonts w:ascii="Times New Roman"/>
          <w:b w:val="false"/>
          <w:i w:val="false"/>
          <w:color w:val="000000"/>
          <w:sz w:val="28"/>
        </w:rPr>
        <w:t>
      2) Департамент директорының орынбасары:
</w:t>
      </w:r>
      <w:r>
        <w:br/>
      </w:r>
      <w:r>
        <w:rPr>
          <w:rFonts w:ascii="Times New Roman"/>
          <w:b w:val="false"/>
          <w:i w:val="false"/>
          <w:color w:val="000000"/>
          <w:sz w:val="28"/>
        </w:rPr>
        <w:t>
      Мекен-жай: Астана қаласы, Бейбітшілік көшесі, 11, 5-қабат, 538 бөлме, тел.: 75-25-50.
</w:t>
      </w:r>
      <w:r>
        <w:br/>
      </w:r>
      <w:r>
        <w:rPr>
          <w:rFonts w:ascii="Times New Roman"/>
          <w:b w:val="false"/>
          <w:i w:val="false"/>
          <w:color w:val="000000"/>
          <w:sz w:val="28"/>
        </w:rPr>
        <w:t>
      Электрондық поштасының мекен-жайы: dvp_astana@mail.ru.
</w:t>
      </w:r>
      <w:r>
        <w:br/>
      </w:r>
      <w:r>
        <w:rPr>
          <w:rFonts w:ascii="Times New Roman"/>
          <w:b w:val="false"/>
          <w:i w:val="false"/>
          <w:color w:val="000000"/>
          <w:sz w:val="28"/>
        </w:rPr>
        <w:t>
      Жұмыс кестесі: Күн сайын сағат 9.00-ден 19.00-ге дейін, түскі ас мерзімі 13.00-ден 15.00-ге дейін. Сенбі күні жұмыс сағат 10.00-ден 13.00-ге дейін.
</w:t>
      </w:r>
      <w:r>
        <w:br/>
      </w:r>
      <w:r>
        <w:rPr>
          <w:rFonts w:ascii="Times New Roman"/>
          <w:b w:val="false"/>
          <w:i w:val="false"/>
          <w:color w:val="000000"/>
          <w:sz w:val="28"/>
        </w:rPr>
        <w:t>
      Қабылдау мерзімі: сенбі сайын сағат 11.00-ден 13.00-ге дейін.
</w:t>
      </w:r>
      <w:r>
        <w:br/>
      </w:r>
      <w:r>
        <w:rPr>
          <w:rFonts w:ascii="Times New Roman"/>
          <w:b w:val="false"/>
          <w:i w:val="false"/>
          <w:color w:val="000000"/>
          <w:sz w:val="28"/>
        </w:rPr>
        <w:t>
      3) Астана қаласы әкімінің орынбасары:
</w:t>
      </w:r>
      <w:r>
        <w:br/>
      </w:r>
      <w:r>
        <w:rPr>
          <w:rFonts w:ascii="Times New Roman"/>
          <w:b w:val="false"/>
          <w:i w:val="false"/>
          <w:color w:val="000000"/>
          <w:sz w:val="28"/>
        </w:rPr>
        <w:t>
      Мекен-жай: Астана қаласы, Бейбітшілік көшесі, 11, 2-қабат, 225 бөлме, тел. 75-21-47.
</w:t>
      </w:r>
      <w:r>
        <w:br/>
      </w:r>
      <w:r>
        <w:rPr>
          <w:rFonts w:ascii="Times New Roman"/>
          <w:b w:val="false"/>
          <w:i w:val="false"/>
          <w:color w:val="000000"/>
          <w:sz w:val="28"/>
        </w:rPr>
        <w:t>
      Жұмыс кестесі: Күн сайын сағат 9.00-ден 19.00-ге дейін, түскі ас мерзімі 13.00-ден 15.00-ге дейін. Сенбі күні жұмыс сағат 10.00-ден 13.00-ге дейін.
</w:t>
      </w:r>
      <w:r>
        <w:br/>
      </w:r>
      <w:r>
        <w:rPr>
          <w:rFonts w:ascii="Times New Roman"/>
          <w:b w:val="false"/>
          <w:i w:val="false"/>
          <w:color w:val="000000"/>
          <w:sz w:val="28"/>
        </w:rPr>
        <w:t>
      Қабылдау мерзімі: дүйсенбі сайын сағат 16.00-ден 18.00-ге дейін.
</w:t>
      </w:r>
    </w:p>
    <w:p>
      <w:pPr>
        <w:spacing w:after="0"/>
        <w:ind w:left="0"/>
        <w:jc w:val="both"/>
      </w:pPr>
      <w:r>
        <w:rPr>
          <w:rFonts w:ascii="Times New Roman"/>
          <w:b w:val="false"/>
          <w:i w:val="false"/>
          <w:color w:val="000000"/>
          <w:sz w:val="28"/>
        </w:rPr>
        <w:t>
</w:t>
      </w:r>
      <w:r>
        <w:rPr>
          <w:rFonts w:ascii="Times New Roman"/>
          <w:b w:val="false"/>
          <w:i w:val="false"/>
          <w:color w:val="000000"/>
          <w:sz w:val="28"/>
        </w:rPr>
        <w:t>
      25. Қосымша қызметтер көрсетілмейді.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w:t>
      </w:r>
      <w:r>
        <w:br/>
      </w:r>
      <w:r>
        <w:rPr>
          <w:rFonts w:ascii="Times New Roman"/>
          <w:b w:val="false"/>
          <w:i w:val="false"/>
          <w:color w:val="000000"/>
          <w:sz w:val="28"/>
        </w:rPr>
        <w:t>
                                             көрсетудің стандартына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Астана қаласының
</w:t>
      </w:r>
      <w:r>
        <w:br/>
      </w:r>
      <w:r>
        <w:rPr>
          <w:rFonts w:ascii="Times New Roman"/>
          <w:b w:val="false"/>
          <w:i w:val="false"/>
          <w:color w:val="000000"/>
          <w:sz w:val="28"/>
        </w:rPr>
        <w:t>
                                            Ішкі саясат департаменті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Миссионерлік қызметті жүзеге асыратын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тұлғаларды есептік тіркеуге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өтініш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(үлгі)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Сізден______________________________________________________
</w:t>
      </w:r>
      <w:r>
        <w:br/>
      </w:r>
      <w:r>
        <w:rPr>
          <w:rFonts w:ascii="Times New Roman"/>
          <w:b w:val="false"/>
          <w:i w:val="false"/>
          <w:color w:val="000000"/>
          <w:sz w:val="28"/>
        </w:rPr>
        <w:t>
            (діни бірлестіктің атауы; мекен-жайы, заңды тіркеу N)
</w:t>
      </w:r>
      <w:r>
        <w:br/>
      </w:r>
      <w:r>
        <w:rPr>
          <w:rFonts w:ascii="Times New Roman"/>
          <w:b w:val="false"/>
          <w:i w:val="false"/>
          <w:color w:val="000000"/>
          <w:sz w:val="28"/>
        </w:rPr>
        <w:t>
      миссионерлік қызметті жүзеге асыратын тұлғаны есептік тіркеуге
</w:t>
      </w:r>
      <w:r>
        <w:br/>
      </w:r>
      <w:r>
        <w:rPr>
          <w:rFonts w:ascii="Times New Roman"/>
          <w:b w:val="false"/>
          <w:i w:val="false"/>
          <w:color w:val="000000"/>
          <w:sz w:val="28"/>
        </w:rPr>
        <w:t>
және қайта тіркеуге алуды сұраймыз:
</w:t>
      </w:r>
      <w:r>
        <w:br/>
      </w:r>
      <w:r>
        <w:rPr>
          <w:rFonts w:ascii="Times New Roman"/>
          <w:b w:val="false"/>
          <w:i w:val="false"/>
          <w:color w:val="000000"/>
          <w:sz w:val="28"/>
        </w:rPr>
        <w:t>
      1._________________________________________________;
</w:t>
      </w:r>
      <w:r>
        <w:br/>
      </w:r>
      <w:r>
        <w:rPr>
          <w:rFonts w:ascii="Times New Roman"/>
          <w:b w:val="false"/>
          <w:i w:val="false"/>
          <w:color w:val="000000"/>
          <w:sz w:val="28"/>
        </w:rPr>
        <w:t>
                        (Аты-жөні)
</w:t>
      </w:r>
      <w:r>
        <w:br/>
      </w:r>
      <w:r>
        <w:rPr>
          <w:rFonts w:ascii="Times New Roman"/>
          <w:b w:val="false"/>
          <w:i w:val="false"/>
          <w:color w:val="000000"/>
          <w:sz w:val="28"/>
        </w:rPr>
        <w:t>
      2._________________________________________________;
</w:t>
      </w:r>
      <w:r>
        <w:br/>
      </w:r>
      <w:r>
        <w:rPr>
          <w:rFonts w:ascii="Times New Roman"/>
          <w:b w:val="false"/>
          <w:i w:val="false"/>
          <w:color w:val="000000"/>
          <w:sz w:val="28"/>
        </w:rPr>
        <w:t>
                        (жынысы)
</w:t>
      </w:r>
      <w:r>
        <w:br/>
      </w:r>
      <w:r>
        <w:rPr>
          <w:rFonts w:ascii="Times New Roman"/>
          <w:b w:val="false"/>
          <w:i w:val="false"/>
          <w:color w:val="000000"/>
          <w:sz w:val="28"/>
        </w:rPr>
        <w:t>
      3._________________________________________________;
</w:t>
      </w:r>
      <w:r>
        <w:br/>
      </w:r>
      <w:r>
        <w:rPr>
          <w:rFonts w:ascii="Times New Roman"/>
          <w:b w:val="false"/>
          <w:i w:val="false"/>
          <w:color w:val="000000"/>
          <w:sz w:val="28"/>
        </w:rPr>
        <w:t>
                  (туған жылы, туған жері)
</w:t>
      </w:r>
      <w:r>
        <w:br/>
      </w:r>
      <w:r>
        <w:rPr>
          <w:rFonts w:ascii="Times New Roman"/>
          <w:b w:val="false"/>
          <w:i w:val="false"/>
          <w:color w:val="000000"/>
          <w:sz w:val="28"/>
        </w:rPr>
        <w:t>
      4._________________________________________________;
</w:t>
      </w:r>
      <w:r>
        <w:br/>
      </w:r>
      <w:r>
        <w:rPr>
          <w:rFonts w:ascii="Times New Roman"/>
          <w:b w:val="false"/>
          <w:i w:val="false"/>
          <w:color w:val="000000"/>
          <w:sz w:val="28"/>
        </w:rPr>
        <w:t>
                      (азаматтығы)
</w:t>
      </w:r>
      <w:r>
        <w:br/>
      </w:r>
      <w:r>
        <w:rPr>
          <w:rFonts w:ascii="Times New Roman"/>
          <w:b w:val="false"/>
          <w:i w:val="false"/>
          <w:color w:val="000000"/>
          <w:sz w:val="28"/>
        </w:rPr>
        <w:t>
      5._________________________________________________;
</w:t>
      </w:r>
      <w:r>
        <w:br/>
      </w:r>
      <w:r>
        <w:rPr>
          <w:rFonts w:ascii="Times New Roman"/>
          <w:b w:val="false"/>
          <w:i w:val="false"/>
          <w:color w:val="000000"/>
          <w:sz w:val="28"/>
        </w:rPr>
        <w:t>
                        (ұлты)
</w:t>
      </w:r>
      <w:r>
        <w:br/>
      </w:r>
      <w:r>
        <w:rPr>
          <w:rFonts w:ascii="Times New Roman"/>
          <w:b w:val="false"/>
          <w:i w:val="false"/>
          <w:color w:val="000000"/>
          <w:sz w:val="28"/>
        </w:rPr>
        <w:t>
      6._________________________________________________;
</w:t>
      </w:r>
      <w:r>
        <w:br/>
      </w:r>
      <w:r>
        <w:rPr>
          <w:rFonts w:ascii="Times New Roman"/>
          <w:b w:val="false"/>
          <w:i w:val="false"/>
          <w:color w:val="000000"/>
          <w:sz w:val="28"/>
        </w:rPr>
        <w:t>
                     (төлқұжат нөмірі)
</w:t>
      </w:r>
      <w:r>
        <w:br/>
      </w:r>
      <w:r>
        <w:rPr>
          <w:rFonts w:ascii="Times New Roman"/>
          <w:b w:val="false"/>
          <w:i w:val="false"/>
          <w:color w:val="000000"/>
          <w:sz w:val="28"/>
        </w:rPr>
        <w:t>
      7._________________________________________________;
</w:t>
      </w:r>
      <w:r>
        <w:br/>
      </w:r>
      <w:r>
        <w:rPr>
          <w:rFonts w:ascii="Times New Roman"/>
          <w:b w:val="false"/>
          <w:i w:val="false"/>
          <w:color w:val="000000"/>
          <w:sz w:val="28"/>
        </w:rPr>
        <w:t>
                        (берілген күні)
</w:t>
      </w:r>
      <w:r>
        <w:br/>
      </w:r>
      <w:r>
        <w:rPr>
          <w:rFonts w:ascii="Times New Roman"/>
          <w:b w:val="false"/>
          <w:i w:val="false"/>
          <w:color w:val="000000"/>
          <w:sz w:val="28"/>
        </w:rPr>
        <w:t>
      8._________________________________________________;
</w:t>
      </w:r>
      <w:r>
        <w:br/>
      </w:r>
      <w:r>
        <w:rPr>
          <w:rFonts w:ascii="Times New Roman"/>
          <w:b w:val="false"/>
          <w:i w:val="false"/>
          <w:color w:val="000000"/>
          <w:sz w:val="28"/>
        </w:rPr>
        <w:t>
                      (төлқұжаттың мерзімі)
</w:t>
      </w:r>
      <w:r>
        <w:br/>
      </w:r>
      <w:r>
        <w:rPr>
          <w:rFonts w:ascii="Times New Roman"/>
          <w:b w:val="false"/>
          <w:i w:val="false"/>
          <w:color w:val="000000"/>
          <w:sz w:val="28"/>
        </w:rPr>
        <w:t>
      9._________________________________________________;
</w:t>
      </w:r>
      <w:r>
        <w:br/>
      </w:r>
      <w:r>
        <w:rPr>
          <w:rFonts w:ascii="Times New Roman"/>
          <w:b w:val="false"/>
          <w:i w:val="false"/>
          <w:color w:val="000000"/>
          <w:sz w:val="28"/>
        </w:rPr>
        <w:t>
                   (Астана қаласына келу уақыты)
</w:t>
      </w:r>
      <w:r>
        <w:br/>
      </w:r>
      <w:r>
        <w:rPr>
          <w:rFonts w:ascii="Times New Roman"/>
          <w:b w:val="false"/>
          <w:i w:val="false"/>
          <w:color w:val="000000"/>
          <w:sz w:val="28"/>
        </w:rPr>
        <w:t>
      10.________________________________________________;
</w:t>
      </w:r>
      <w:r>
        <w:br/>
      </w:r>
      <w:r>
        <w:rPr>
          <w:rFonts w:ascii="Times New Roman"/>
          <w:b w:val="false"/>
          <w:i w:val="false"/>
          <w:color w:val="000000"/>
          <w:sz w:val="28"/>
        </w:rPr>
        <w:t>
                       (тұрғылықты мекен-жайы)
</w:t>
      </w:r>
      <w:r>
        <w:br/>
      </w:r>
      <w:r>
        <w:rPr>
          <w:rFonts w:ascii="Times New Roman"/>
          <w:b w:val="false"/>
          <w:i w:val="false"/>
          <w:color w:val="000000"/>
          <w:sz w:val="28"/>
        </w:rPr>
        <w:t>
      11.________________________________________________;
</w:t>
      </w:r>
      <w:r>
        <w:br/>
      </w:r>
      <w:r>
        <w:rPr>
          <w:rFonts w:ascii="Times New Roman"/>
          <w:b w:val="false"/>
          <w:i w:val="false"/>
          <w:color w:val="000000"/>
          <w:sz w:val="28"/>
        </w:rPr>
        <w:t>
                        (виза алған жері)
</w:t>
      </w:r>
      <w:r>
        <w:br/>
      </w:r>
      <w:r>
        <w:rPr>
          <w:rFonts w:ascii="Times New Roman"/>
          <w:b w:val="false"/>
          <w:i w:val="false"/>
          <w:color w:val="000000"/>
          <w:sz w:val="28"/>
        </w:rPr>
        <w:t>
      12.________________________________________________;
</w:t>
      </w:r>
      <w:r>
        <w:br/>
      </w:r>
      <w:r>
        <w:rPr>
          <w:rFonts w:ascii="Times New Roman"/>
          <w:b w:val="false"/>
          <w:i w:val="false"/>
          <w:color w:val="000000"/>
          <w:sz w:val="28"/>
        </w:rPr>
        <w:t>
                    (визаның берілу сандық реттігі)
</w:t>
      </w:r>
      <w:r>
        <w:br/>
      </w:r>
      <w:r>
        <w:rPr>
          <w:rFonts w:ascii="Times New Roman"/>
          <w:b w:val="false"/>
          <w:i w:val="false"/>
          <w:color w:val="000000"/>
          <w:sz w:val="28"/>
        </w:rPr>
        <w:t>
      13.________________________________________________;
</w:t>
      </w:r>
      <w:r>
        <w:br/>
      </w:r>
      <w:r>
        <w:rPr>
          <w:rFonts w:ascii="Times New Roman"/>
          <w:b w:val="false"/>
          <w:i w:val="false"/>
          <w:color w:val="000000"/>
          <w:sz w:val="28"/>
        </w:rPr>
        <w:t>
                      (визалық қолдаудың нөмірі)
</w:t>
      </w:r>
      <w:r>
        <w:br/>
      </w:r>
      <w:r>
        <w:rPr>
          <w:rFonts w:ascii="Times New Roman"/>
          <w:b w:val="false"/>
          <w:i w:val="false"/>
          <w:color w:val="000000"/>
          <w:sz w:val="28"/>
        </w:rPr>
        <w:t>
      14.________________________________________________;
</w:t>
      </w:r>
      <w:r>
        <w:br/>
      </w:r>
      <w:r>
        <w:rPr>
          <w:rFonts w:ascii="Times New Roman"/>
          <w:b w:val="false"/>
          <w:i w:val="false"/>
          <w:color w:val="000000"/>
          <w:sz w:val="28"/>
        </w:rPr>
        <w:t>
                          (келу мақсаты)
</w:t>
      </w:r>
      <w:r>
        <w:br/>
      </w:r>
      <w:r>
        <w:rPr>
          <w:rFonts w:ascii="Times New Roman"/>
          <w:b w:val="false"/>
          <w:i w:val="false"/>
          <w:color w:val="000000"/>
          <w:sz w:val="28"/>
        </w:rPr>
        <w:t>
      15.________________________________________________.
</w:t>
      </w:r>
      <w:r>
        <w:br/>
      </w:r>
      <w:r>
        <w:rPr>
          <w:rFonts w:ascii="Times New Roman"/>
          <w:b w:val="false"/>
          <w:i w:val="false"/>
          <w:color w:val="000000"/>
          <w:sz w:val="28"/>
        </w:rPr>
        <w:t>
                  (келу және кетудегі көлік түрі)
</w:t>
      </w:r>
    </w:p>
    <w:p>
      <w:pPr>
        <w:spacing w:after="0"/>
        <w:ind w:left="0"/>
        <w:jc w:val="both"/>
      </w:pPr>
      <w:r>
        <w:rPr>
          <w:rFonts w:ascii="Times New Roman"/>
          <w:b w:val="false"/>
          <w:i w:val="false"/>
          <w:color w:val="000000"/>
          <w:sz w:val="28"/>
        </w:rPr>
        <w:t>
      _______________________            __________________________
</w:t>
      </w:r>
      <w:r>
        <w:br/>
      </w:r>
      <w:r>
        <w:rPr>
          <w:rFonts w:ascii="Times New Roman"/>
          <w:b w:val="false"/>
          <w:i w:val="false"/>
          <w:color w:val="000000"/>
          <w:sz w:val="28"/>
        </w:rPr>
        <w:t>
            (лауазымы)        (қолы) М.О.          (Аты-жөні)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w:t>
      </w:r>
      <w:r>
        <w:br/>
      </w:r>
      <w:r>
        <w:rPr>
          <w:rFonts w:ascii="Times New Roman"/>
          <w:b w:val="false"/>
          <w:i w:val="false"/>
          <w:color w:val="000000"/>
          <w:sz w:val="28"/>
        </w:rPr>
        <w:t>
                                             көрсетудің стандартына
</w:t>
      </w:r>
      <w:r>
        <w:br/>
      </w:r>
      <w:r>
        <w:rPr>
          <w:rFonts w:ascii="Times New Roman"/>
          <w:b w:val="false"/>
          <w:i w:val="false"/>
          <w:color w:val="000000"/>
          <w:sz w:val="28"/>
        </w:rPr>
        <w:t>
                                                    2-қосымша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3"/>
        <w:gridCol w:w="2973"/>
        <w:gridCol w:w="2953"/>
        <w:gridCol w:w="2853"/>
      </w:tblGrid>
      <w:tr>
        <w:trPr>
          <w:trHeight w:val="450" w:hRule="atLeast"/>
        </w:trPr>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Сапа және
</w:t>
            </w:r>
            <w:r>
              <w:br/>
            </w:r>
            <w:r>
              <w:rPr>
                <w:rFonts w:ascii="Times New Roman"/>
                <w:b w:val="false"/>
                <w:i w:val="false"/>
                <w:color w:val="000000"/>
                <w:sz w:val="20"/>
              </w:rPr>
              <w:t>
қолжетімділік
</w:t>
            </w:r>
            <w:r>
              <w:br/>
            </w:r>
            <w:r>
              <w:rPr>
                <w:rFonts w:ascii="Times New Roman"/>
                <w:b w:val="false"/>
                <w:i w:val="false"/>
                <w:color w:val="000000"/>
                <w:sz w:val="20"/>
              </w:rPr>
              <w:t>
көрсеткіштері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Көрсеткіштің
</w:t>
            </w:r>
            <w:r>
              <w:br/>
            </w:r>
            <w:r>
              <w:rPr>
                <w:rFonts w:ascii="Times New Roman"/>
                <w:b w:val="false"/>
                <w:i w:val="false"/>
                <w:color w:val="000000"/>
                <w:sz w:val="20"/>
              </w:rPr>
              <w:t>
нормативтік
</w:t>
            </w:r>
            <w:r>
              <w:br/>
            </w:r>
            <w:r>
              <w:rPr>
                <w:rFonts w:ascii="Times New Roman"/>
                <w:b w:val="false"/>
                <w:i w:val="false"/>
                <w:color w:val="000000"/>
                <w:sz w:val="20"/>
              </w:rPr>
              <w:t>
мәні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Көрсеткіштің
</w:t>
            </w:r>
            <w:r>
              <w:br/>
            </w:r>
            <w:r>
              <w:rPr>
                <w:rFonts w:ascii="Times New Roman"/>
                <w:b w:val="false"/>
                <w:i w:val="false"/>
                <w:color w:val="000000"/>
                <w:sz w:val="20"/>
              </w:rPr>
              <w:t>
келесі жылда-
</w:t>
            </w:r>
            <w:r>
              <w:br/>
            </w:r>
            <w:r>
              <w:rPr>
                <w:rFonts w:ascii="Times New Roman"/>
                <w:b w:val="false"/>
                <w:i w:val="false"/>
                <w:color w:val="000000"/>
                <w:sz w:val="20"/>
              </w:rPr>
              <w:t>
ғы нысаналы
</w:t>
            </w:r>
            <w:r>
              <w:br/>
            </w:r>
            <w:r>
              <w:rPr>
                <w:rFonts w:ascii="Times New Roman"/>
                <w:b w:val="false"/>
                <w:i w:val="false"/>
                <w:color w:val="000000"/>
                <w:sz w:val="20"/>
              </w:rPr>
              <w:t>
мәні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Көрсеткіштің
</w:t>
            </w:r>
            <w:r>
              <w:br/>
            </w:r>
            <w:r>
              <w:rPr>
                <w:rFonts w:ascii="Times New Roman"/>
                <w:b w:val="false"/>
                <w:i w:val="false"/>
                <w:color w:val="000000"/>
                <w:sz w:val="20"/>
              </w:rPr>
              <w:t>
есепті жыл-
</w:t>
            </w:r>
            <w:r>
              <w:br/>
            </w:r>
            <w:r>
              <w:rPr>
                <w:rFonts w:ascii="Times New Roman"/>
                <w:b w:val="false"/>
                <w:i w:val="false"/>
                <w:color w:val="000000"/>
                <w:sz w:val="20"/>
              </w:rPr>
              <w:t>
дағы ағымдағы
</w:t>
            </w:r>
            <w:r>
              <w:br/>
            </w:r>
            <w:r>
              <w:rPr>
                <w:rFonts w:ascii="Times New Roman"/>
                <w:b w:val="false"/>
                <w:i w:val="false"/>
                <w:color w:val="000000"/>
                <w:sz w:val="20"/>
              </w:rPr>
              <w:t>
мәні
</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Уақтылығы
</w:t>
            </w:r>
          </w:p>
        </w:tc>
      </w:tr>
      <w:tr>
        <w:trPr>
          <w:trHeight w:val="450" w:hRule="atLeast"/>
        </w:trPr>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құжаттарды
</w:t>
            </w:r>
            <w:r>
              <w:br/>
            </w:r>
            <w:r>
              <w:rPr>
                <w:rFonts w:ascii="Times New Roman"/>
                <w:b w:val="false"/>
                <w:i w:val="false"/>
                <w:color w:val="000000"/>
                <w:sz w:val="20"/>
              </w:rPr>
              <w:t>
тапсырған сәттен
</w:t>
            </w:r>
            <w:r>
              <w:br/>
            </w:r>
            <w:r>
              <w:rPr>
                <w:rFonts w:ascii="Times New Roman"/>
                <w:b w:val="false"/>
                <w:i w:val="false"/>
                <w:color w:val="000000"/>
                <w:sz w:val="20"/>
              </w:rPr>
              <w:t>
бастап белгіленген
</w:t>
            </w:r>
            <w:r>
              <w:br/>
            </w:r>
            <w:r>
              <w:rPr>
                <w:rFonts w:ascii="Times New Roman"/>
                <w:b w:val="false"/>
                <w:i w:val="false"/>
                <w:color w:val="000000"/>
                <w:sz w:val="20"/>
              </w:rPr>
              <w:t>
мерзімде қызметті
</w:t>
            </w:r>
            <w:r>
              <w:br/>
            </w:r>
            <w:r>
              <w:rPr>
                <w:rFonts w:ascii="Times New Roman"/>
                <w:b w:val="false"/>
                <w:i w:val="false"/>
                <w:color w:val="000000"/>
                <w:sz w:val="20"/>
              </w:rPr>
              <w:t>
ұсыну оқиғаларының
</w:t>
            </w:r>
            <w:r>
              <w:br/>
            </w:r>
            <w:r>
              <w:rPr>
                <w:rFonts w:ascii="Times New Roman"/>
                <w:b w:val="false"/>
                <w:i w:val="false"/>
                <w:color w:val="000000"/>
                <w:sz w:val="20"/>
              </w:rPr>
              <w:t>
% (үлесі)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450" w:hRule="atLeast"/>
        </w:trPr>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қызмет алуды 40
</w:t>
            </w:r>
            <w:r>
              <w:br/>
            </w:r>
            <w:r>
              <w:rPr>
                <w:rFonts w:ascii="Times New Roman"/>
                <w:b w:val="false"/>
                <w:i w:val="false"/>
                <w:color w:val="000000"/>
                <w:sz w:val="20"/>
              </w:rPr>
              <w:t>
минуттан аспайтын
</w:t>
            </w:r>
            <w:r>
              <w:br/>
            </w:r>
            <w:r>
              <w:rPr>
                <w:rFonts w:ascii="Times New Roman"/>
                <w:b w:val="false"/>
                <w:i w:val="false"/>
                <w:color w:val="000000"/>
                <w:sz w:val="20"/>
              </w:rPr>
              <w:t>
уақыт күткен
</w:t>
            </w:r>
            <w:r>
              <w:br/>
            </w:r>
            <w:r>
              <w:rPr>
                <w:rFonts w:ascii="Times New Roman"/>
                <w:b w:val="false"/>
                <w:i w:val="false"/>
                <w:color w:val="000000"/>
                <w:sz w:val="20"/>
              </w:rPr>
              <w:t>
тұтынушылардың %
</w:t>
            </w:r>
            <w:r>
              <w:br/>
            </w:r>
            <w:r>
              <w:rPr>
                <w:rFonts w:ascii="Times New Roman"/>
                <w:b w:val="false"/>
                <w:i w:val="false"/>
                <w:color w:val="000000"/>
                <w:sz w:val="20"/>
              </w:rPr>
              <w:t>
(үлесі)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Сапасы
</w:t>
            </w:r>
          </w:p>
        </w:tc>
      </w:tr>
      <w:tr>
        <w:trPr>
          <w:trHeight w:val="450" w:hRule="atLeast"/>
        </w:trPr>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қызметті ұсыну
</w:t>
            </w:r>
            <w:r>
              <w:br/>
            </w:r>
            <w:r>
              <w:rPr>
                <w:rFonts w:ascii="Times New Roman"/>
                <w:b w:val="false"/>
                <w:i w:val="false"/>
                <w:color w:val="000000"/>
                <w:sz w:val="20"/>
              </w:rPr>
              <w:t>
үдерісінің сапасына
</w:t>
            </w:r>
            <w:r>
              <w:br/>
            </w:r>
            <w:r>
              <w:rPr>
                <w:rFonts w:ascii="Times New Roman"/>
                <w:b w:val="false"/>
                <w:i w:val="false"/>
                <w:color w:val="000000"/>
                <w:sz w:val="20"/>
              </w:rPr>
              <w:t>
қанағаттанған
</w:t>
            </w:r>
            <w:r>
              <w:br/>
            </w:r>
            <w:r>
              <w:rPr>
                <w:rFonts w:ascii="Times New Roman"/>
                <w:b w:val="false"/>
                <w:i w:val="false"/>
                <w:color w:val="000000"/>
                <w:sz w:val="20"/>
              </w:rPr>
              <w:t>
тұтынушылардың %
</w:t>
            </w:r>
            <w:r>
              <w:br/>
            </w:r>
            <w:r>
              <w:rPr>
                <w:rFonts w:ascii="Times New Roman"/>
                <w:b w:val="false"/>
                <w:i w:val="false"/>
                <w:color w:val="000000"/>
                <w:sz w:val="20"/>
              </w:rPr>
              <w:t>
(үлесі)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450" w:hRule="atLeast"/>
        </w:trPr>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құжаттарды
</w:t>
            </w:r>
            <w:r>
              <w:br/>
            </w:r>
            <w:r>
              <w:rPr>
                <w:rFonts w:ascii="Times New Roman"/>
                <w:b w:val="false"/>
                <w:i w:val="false"/>
                <w:color w:val="000000"/>
                <w:sz w:val="20"/>
              </w:rPr>
              <w:t>
лауазымды тұлға
</w:t>
            </w:r>
            <w:r>
              <w:br/>
            </w:r>
            <w:r>
              <w:rPr>
                <w:rFonts w:ascii="Times New Roman"/>
                <w:b w:val="false"/>
                <w:i w:val="false"/>
                <w:color w:val="000000"/>
                <w:sz w:val="20"/>
              </w:rPr>
              <w:t>
дұрыс рәсімдеген
</w:t>
            </w:r>
            <w:r>
              <w:br/>
            </w:r>
            <w:r>
              <w:rPr>
                <w:rFonts w:ascii="Times New Roman"/>
                <w:b w:val="false"/>
                <w:i w:val="false"/>
                <w:color w:val="000000"/>
                <w:sz w:val="20"/>
              </w:rPr>
              <w:t>
жағдайдың % (үлесі)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Қол жетімділік
</w:t>
            </w:r>
          </w:p>
        </w:tc>
      </w:tr>
      <w:tr>
        <w:trPr>
          <w:trHeight w:val="450" w:hRule="atLeast"/>
        </w:trPr>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қызметті ұсыну
</w:t>
            </w:r>
            <w:r>
              <w:br/>
            </w:r>
            <w:r>
              <w:rPr>
                <w:rFonts w:ascii="Times New Roman"/>
                <w:b w:val="false"/>
                <w:i w:val="false"/>
                <w:color w:val="000000"/>
                <w:sz w:val="20"/>
              </w:rPr>
              <w:t>
тәртібі туралы
</w:t>
            </w:r>
            <w:r>
              <w:br/>
            </w:r>
            <w:r>
              <w:rPr>
                <w:rFonts w:ascii="Times New Roman"/>
                <w:b w:val="false"/>
                <w:i w:val="false"/>
                <w:color w:val="000000"/>
                <w:sz w:val="20"/>
              </w:rPr>
              <w:t>
сапаға және ақпарат-
</w:t>
            </w:r>
            <w:r>
              <w:br/>
            </w:r>
            <w:r>
              <w:rPr>
                <w:rFonts w:ascii="Times New Roman"/>
                <w:b w:val="false"/>
                <w:i w:val="false"/>
                <w:color w:val="000000"/>
                <w:sz w:val="20"/>
              </w:rPr>
              <w:t>
қа қанағаттанған
</w:t>
            </w:r>
            <w:r>
              <w:br/>
            </w:r>
            <w:r>
              <w:rPr>
                <w:rFonts w:ascii="Times New Roman"/>
                <w:b w:val="false"/>
                <w:i w:val="false"/>
                <w:color w:val="000000"/>
                <w:sz w:val="20"/>
              </w:rPr>
              <w:t>
тұтынушылардың %
</w:t>
            </w:r>
            <w:r>
              <w:br/>
            </w:r>
            <w:r>
              <w:rPr>
                <w:rFonts w:ascii="Times New Roman"/>
                <w:b w:val="false"/>
                <w:i w:val="false"/>
                <w:color w:val="000000"/>
                <w:sz w:val="20"/>
              </w:rPr>
              <w:t>
(үлесі)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450" w:hRule="atLeast"/>
        </w:trPr>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тұтынушы құжат-
</w:t>
            </w:r>
            <w:r>
              <w:br/>
            </w:r>
            <w:r>
              <w:rPr>
                <w:rFonts w:ascii="Times New Roman"/>
                <w:b w:val="false"/>
                <w:i w:val="false"/>
                <w:color w:val="000000"/>
                <w:sz w:val="20"/>
              </w:rPr>
              <w:t>
тарды дұрыс толтыр-
</w:t>
            </w:r>
            <w:r>
              <w:br/>
            </w:r>
            <w:r>
              <w:rPr>
                <w:rFonts w:ascii="Times New Roman"/>
                <w:b w:val="false"/>
                <w:i w:val="false"/>
                <w:color w:val="000000"/>
                <w:sz w:val="20"/>
              </w:rPr>
              <w:t>
ған және бірінші
</w:t>
            </w:r>
            <w:r>
              <w:br/>
            </w:r>
            <w:r>
              <w:rPr>
                <w:rFonts w:ascii="Times New Roman"/>
                <w:b w:val="false"/>
                <w:i w:val="false"/>
                <w:color w:val="000000"/>
                <w:sz w:val="20"/>
              </w:rPr>
              <w:t>
реттен тапсырған
</w:t>
            </w:r>
            <w:r>
              <w:br/>
            </w:r>
            <w:r>
              <w:rPr>
                <w:rFonts w:ascii="Times New Roman"/>
                <w:b w:val="false"/>
                <w:i w:val="false"/>
                <w:color w:val="000000"/>
                <w:sz w:val="20"/>
              </w:rPr>
              <w:t>
оқиғалардың %
</w:t>
            </w:r>
            <w:r>
              <w:br/>
            </w:r>
            <w:r>
              <w:rPr>
                <w:rFonts w:ascii="Times New Roman"/>
                <w:b w:val="false"/>
                <w:i w:val="false"/>
                <w:color w:val="000000"/>
                <w:sz w:val="20"/>
              </w:rPr>
              <w:t>
(үлесі)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450" w:hRule="atLeast"/>
        </w:trPr>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Интернет арқылы
</w:t>
            </w:r>
            <w:r>
              <w:br/>
            </w:r>
            <w:r>
              <w:rPr>
                <w:rFonts w:ascii="Times New Roman"/>
                <w:b w:val="false"/>
                <w:i w:val="false"/>
                <w:color w:val="000000"/>
                <w:sz w:val="20"/>
              </w:rPr>
              <w:t>
қол жетімді қызмет-
</w:t>
            </w:r>
            <w:r>
              <w:br/>
            </w:r>
            <w:r>
              <w:rPr>
                <w:rFonts w:ascii="Times New Roman"/>
                <w:b w:val="false"/>
                <w:i w:val="false"/>
                <w:color w:val="000000"/>
                <w:sz w:val="20"/>
              </w:rPr>
              <w:t>
терінің ақпарат %
</w:t>
            </w:r>
            <w:r>
              <w:br/>
            </w:r>
            <w:r>
              <w:rPr>
                <w:rFonts w:ascii="Times New Roman"/>
                <w:b w:val="false"/>
                <w:i w:val="false"/>
                <w:color w:val="000000"/>
                <w:sz w:val="20"/>
              </w:rPr>
              <w:t>
(үлесі)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Шағымдану үдерісі
</w:t>
            </w:r>
          </w:p>
        </w:tc>
      </w:tr>
      <w:tr>
        <w:trPr>
          <w:trHeight w:val="450" w:hRule="atLeast"/>
        </w:trPr>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қызметтің осы
</w:t>
            </w:r>
            <w:r>
              <w:br/>
            </w:r>
            <w:r>
              <w:rPr>
                <w:rFonts w:ascii="Times New Roman"/>
                <w:b w:val="false"/>
                <w:i w:val="false"/>
                <w:color w:val="000000"/>
                <w:sz w:val="20"/>
              </w:rPr>
              <w:t>
түрі бойынша қызмет
</w:t>
            </w:r>
            <w:r>
              <w:br/>
            </w:r>
            <w:r>
              <w:rPr>
                <w:rFonts w:ascii="Times New Roman"/>
                <w:b w:val="false"/>
                <w:i w:val="false"/>
                <w:color w:val="000000"/>
                <w:sz w:val="20"/>
              </w:rPr>
              <w:t>
көрсетілген тұтыну-
</w:t>
            </w:r>
            <w:r>
              <w:br/>
            </w:r>
            <w:r>
              <w:rPr>
                <w:rFonts w:ascii="Times New Roman"/>
                <w:b w:val="false"/>
                <w:i w:val="false"/>
                <w:color w:val="000000"/>
                <w:sz w:val="20"/>
              </w:rPr>
              <w:t>
шылардың жалпы саны-
</w:t>
            </w:r>
            <w:r>
              <w:br/>
            </w:r>
            <w:r>
              <w:rPr>
                <w:rFonts w:ascii="Times New Roman"/>
                <w:b w:val="false"/>
                <w:i w:val="false"/>
                <w:color w:val="000000"/>
                <w:sz w:val="20"/>
              </w:rPr>
              <w:t>
на негізделген
</w:t>
            </w:r>
            <w:r>
              <w:br/>
            </w:r>
            <w:r>
              <w:rPr>
                <w:rFonts w:ascii="Times New Roman"/>
                <w:b w:val="false"/>
                <w:i w:val="false"/>
                <w:color w:val="000000"/>
                <w:sz w:val="20"/>
              </w:rPr>
              <w:t>
шағымдардың %
</w:t>
            </w:r>
            <w:r>
              <w:br/>
            </w:r>
            <w:r>
              <w:rPr>
                <w:rFonts w:ascii="Times New Roman"/>
                <w:b w:val="false"/>
                <w:i w:val="false"/>
                <w:color w:val="000000"/>
                <w:sz w:val="20"/>
              </w:rPr>
              <w:t>
(үлесі)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50" w:hRule="atLeast"/>
        </w:trPr>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белгіленген
</w:t>
            </w:r>
            <w:r>
              <w:br/>
            </w:r>
            <w:r>
              <w:rPr>
                <w:rFonts w:ascii="Times New Roman"/>
                <w:b w:val="false"/>
                <w:i w:val="false"/>
                <w:color w:val="000000"/>
                <w:sz w:val="20"/>
              </w:rPr>
              <w:t>
мерзімде қаралған
</w:t>
            </w:r>
            <w:r>
              <w:br/>
            </w:r>
            <w:r>
              <w:rPr>
                <w:rFonts w:ascii="Times New Roman"/>
                <w:b w:val="false"/>
                <w:i w:val="false"/>
                <w:color w:val="000000"/>
                <w:sz w:val="20"/>
              </w:rPr>
              <w:t>
және қанағаттанды-
</w:t>
            </w:r>
            <w:r>
              <w:br/>
            </w:r>
            <w:r>
              <w:rPr>
                <w:rFonts w:ascii="Times New Roman"/>
                <w:b w:val="false"/>
                <w:i w:val="false"/>
                <w:color w:val="000000"/>
                <w:sz w:val="20"/>
              </w:rPr>
              <w:t>
рылған негізделген
</w:t>
            </w:r>
            <w:r>
              <w:br/>
            </w:r>
            <w:r>
              <w:rPr>
                <w:rFonts w:ascii="Times New Roman"/>
                <w:b w:val="false"/>
                <w:i w:val="false"/>
                <w:color w:val="000000"/>
                <w:sz w:val="20"/>
              </w:rPr>
              <w:t>
шағымдардың %
</w:t>
            </w:r>
            <w:r>
              <w:br/>
            </w:r>
            <w:r>
              <w:rPr>
                <w:rFonts w:ascii="Times New Roman"/>
                <w:b w:val="false"/>
                <w:i w:val="false"/>
                <w:color w:val="000000"/>
                <w:sz w:val="20"/>
              </w:rPr>
              <w:t>
(үлесі)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50" w:hRule="atLeast"/>
        </w:trPr>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шағымданудың
</w:t>
            </w:r>
            <w:r>
              <w:br/>
            </w:r>
            <w:r>
              <w:rPr>
                <w:rFonts w:ascii="Times New Roman"/>
                <w:b w:val="false"/>
                <w:i w:val="false"/>
                <w:color w:val="000000"/>
                <w:sz w:val="20"/>
              </w:rPr>
              <w:t>
қолданыстағы тәрті-
</w:t>
            </w:r>
            <w:r>
              <w:br/>
            </w:r>
            <w:r>
              <w:rPr>
                <w:rFonts w:ascii="Times New Roman"/>
                <w:b w:val="false"/>
                <w:i w:val="false"/>
                <w:color w:val="000000"/>
                <w:sz w:val="20"/>
              </w:rPr>
              <w:t>
біне қанағаттанған
</w:t>
            </w:r>
            <w:r>
              <w:br/>
            </w:r>
            <w:r>
              <w:rPr>
                <w:rFonts w:ascii="Times New Roman"/>
                <w:b w:val="false"/>
                <w:i w:val="false"/>
                <w:color w:val="000000"/>
                <w:sz w:val="20"/>
              </w:rPr>
              <w:t>
тұтынушылардың %
</w:t>
            </w:r>
            <w:r>
              <w:br/>
            </w:r>
            <w:r>
              <w:rPr>
                <w:rFonts w:ascii="Times New Roman"/>
                <w:b w:val="false"/>
                <w:i w:val="false"/>
                <w:color w:val="000000"/>
                <w:sz w:val="20"/>
              </w:rPr>
              <w:t>
(үлесі)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50" w:hRule="atLeast"/>
        </w:trPr>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шағымдану мер-
</w:t>
            </w:r>
            <w:r>
              <w:br/>
            </w:r>
            <w:r>
              <w:rPr>
                <w:rFonts w:ascii="Times New Roman"/>
                <w:b w:val="false"/>
                <w:i w:val="false"/>
                <w:color w:val="000000"/>
                <w:sz w:val="20"/>
              </w:rPr>
              <w:t>
зіміне қанағаттанған
</w:t>
            </w:r>
            <w:r>
              <w:br/>
            </w:r>
            <w:r>
              <w:rPr>
                <w:rFonts w:ascii="Times New Roman"/>
                <w:b w:val="false"/>
                <w:i w:val="false"/>
                <w:color w:val="000000"/>
                <w:sz w:val="20"/>
              </w:rPr>
              <w:t>
тұтынушылардың %
</w:t>
            </w:r>
            <w:r>
              <w:br/>
            </w:r>
            <w:r>
              <w:rPr>
                <w:rFonts w:ascii="Times New Roman"/>
                <w:b w:val="false"/>
                <w:i w:val="false"/>
                <w:color w:val="000000"/>
                <w:sz w:val="20"/>
              </w:rPr>
              <w:t>
(үлесі)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Сыпайылық
</w:t>
            </w:r>
          </w:p>
        </w:tc>
      </w:tr>
      <w:tr>
        <w:trPr>
          <w:trHeight w:val="450" w:hRule="atLeast"/>
        </w:trPr>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қызметкерлердің
</w:t>
            </w:r>
            <w:r>
              <w:br/>
            </w:r>
            <w:r>
              <w:rPr>
                <w:rFonts w:ascii="Times New Roman"/>
                <w:b w:val="false"/>
                <w:i w:val="false"/>
                <w:color w:val="000000"/>
                <w:sz w:val="20"/>
              </w:rPr>
              <w:t>
сыпайылығына қана-
</w:t>
            </w:r>
            <w:r>
              <w:br/>
            </w:r>
            <w:r>
              <w:rPr>
                <w:rFonts w:ascii="Times New Roman"/>
                <w:b w:val="false"/>
                <w:i w:val="false"/>
                <w:color w:val="000000"/>
                <w:sz w:val="20"/>
              </w:rPr>
              <w:t>
ғаттанған тұтынушы-
</w:t>
            </w:r>
            <w:r>
              <w:br/>
            </w:r>
            <w:r>
              <w:rPr>
                <w:rFonts w:ascii="Times New Roman"/>
                <w:b w:val="false"/>
                <w:i w:val="false"/>
                <w:color w:val="000000"/>
                <w:sz w:val="20"/>
              </w:rPr>
              <w:t>
лардың % (үлесі)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bl>
    <w:p>
      <w:pPr>
        <w:spacing w:after="0"/>
        <w:ind w:left="0"/>
        <w:jc w:val="both"/>
      </w:pPr>
      <w:r>
        <w:rPr>
          <w:rFonts w:ascii="Times New Roman"/>
          <w:b w:val="false"/>
          <w:i w:val="false"/>
          <w:color w:val="000000"/>
          <w:sz w:val="28"/>
        </w:rPr>
        <w:t>
      Ескерту: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