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d832" w14:textId="254d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 жанындағы ономастикалық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әкімиятының 2003 жылғы 14 тамыздағы N 9-45 қаулысы. Алматы облыстық Әділет басқармасында 2003 жылы 19 тамызда N 1298 тіркелді. Күші жойылды - Алматы облысы Көксу ауданы әкімдігінің 2011 жылғы 12 қаңтардағы N 07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әкімдігінің 2011.01.12 N 07 Қаулысымен</w:t>
      </w:r>
    </w:p>
    <w:bookmarkStart w:name="z1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31-бабы 1-тармағы </w:t>
      </w:r>
      <w:r>
        <w:rPr>
          <w:rFonts w:ascii="Times New Roman"/>
          <w:b w:val="false"/>
          <w:i w:val="false"/>
          <w:color w:val="000000"/>
          <w:sz w:val="28"/>
        </w:rPr>
        <w:t>17-тармақшасына</w:t>
      </w:r>
      <w:r>
        <w:rPr>
          <w:rFonts w:ascii="Times New Roman"/>
          <w:b w:val="false"/>
          <w:i w:val="false"/>
          <w:color w:val="000000"/>
          <w:sz w:val="28"/>
        </w:rPr>
        <w:t xml:space="preserve"> сәйкес аудан бойынша көше, әлеуметтік және мәдени объектілерге, кент, ауыл және оның құрылымдарына атау беру жөніндегі мәселелерді қарау, тиісті құжаттарды зерделеу және аудан әкімиятына ұсыныстар дайындау үшін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Аудан әкімияты жанындағы ономастикалық комиссиясы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Аудан әкімияты жанындағы ономастикалық комиссиясының осы құрамы аудандық мәслихаттың кезекті сессиясына бекітілуге енгізілсін.</w:t>
      </w:r>
      <w:r>
        <w:br/>
      </w:r>
      <w:r>
        <w:rPr>
          <w:rFonts w:ascii="Times New Roman"/>
          <w:b w:val="false"/>
          <w:i w:val="false"/>
          <w:color w:val="000000"/>
          <w:sz w:val="28"/>
        </w:rPr>
        <w:t>
</w:t>
      </w:r>
      <w:r>
        <w:rPr>
          <w:rFonts w:ascii="Times New Roman"/>
          <w:b w:val="false"/>
          <w:i w:val="false"/>
          <w:color w:val="000000"/>
          <w:sz w:val="28"/>
        </w:rPr>
        <w:t xml:space="preserve">
 3. Аудан әкімияты жанындағы ономастикалық комиссиясы жөніндегі ережесі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 аппаратының басшысы С. Бәзіловке жүктелсін.</w:t>
      </w:r>
    </w:p>
    <w:bookmarkEnd w:id="0"/>
    <w:p>
      <w:pPr>
        <w:spacing w:after="0"/>
        <w:ind w:left="0"/>
        <w:jc w:val="both"/>
      </w:pPr>
      <w:r>
        <w:rPr>
          <w:rFonts w:ascii="Times New Roman"/>
          <w:b w:val="false"/>
          <w:i/>
          <w:color w:val="000000"/>
          <w:sz w:val="28"/>
        </w:rPr>
        <w:t>      Аудан әкімінің міндетін</w:t>
      </w:r>
      <w:r>
        <w:br/>
      </w:r>
      <w:r>
        <w:rPr>
          <w:rFonts w:ascii="Times New Roman"/>
          <w:b w:val="false"/>
          <w:i w:val="false"/>
          <w:color w:val="000000"/>
          <w:sz w:val="28"/>
        </w:rPr>
        <w:t>
</w:t>
      </w:r>
      <w:r>
        <w:rPr>
          <w:rFonts w:ascii="Times New Roman"/>
          <w:b w:val="false"/>
          <w:i/>
          <w:color w:val="000000"/>
          <w:sz w:val="28"/>
        </w:rPr>
        <w:t>      атқарушы</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Аудан әкімі аппаратының басшысы</w:t>
      </w:r>
    </w:p>
    <w:p>
      <w:pPr>
        <w:spacing w:after="0"/>
        <w:ind w:left="0"/>
        <w:jc w:val="both"/>
      </w:pPr>
      <w:r>
        <w:rPr>
          <w:rFonts w:ascii="Times New Roman"/>
          <w:b w:val="false"/>
          <w:i/>
          <w:color w:val="000000"/>
          <w:sz w:val="28"/>
        </w:rPr>
        <w:t>      Ұйымдастыру-кадр жұмысы</w:t>
      </w:r>
      <w:r>
        <w:br/>
      </w:r>
      <w:r>
        <w:rPr>
          <w:rFonts w:ascii="Times New Roman"/>
          <w:b w:val="false"/>
          <w:i w:val="false"/>
          <w:color w:val="000000"/>
          <w:sz w:val="28"/>
        </w:rPr>
        <w:t>
</w:t>
      </w:r>
      <w:r>
        <w:rPr>
          <w:rFonts w:ascii="Times New Roman"/>
          <w:b w:val="false"/>
          <w:i/>
          <w:color w:val="000000"/>
          <w:sz w:val="28"/>
        </w:rPr>
        <w:t>      жөніндегі бөлімінің бастығы</w:t>
      </w:r>
    </w:p>
    <w:p>
      <w:pPr>
        <w:spacing w:after="0"/>
        <w:ind w:left="0"/>
        <w:jc w:val="both"/>
      </w:pPr>
      <w:r>
        <w:rPr>
          <w:rFonts w:ascii="Times New Roman"/>
          <w:b w:val="false"/>
          <w:i/>
          <w:color w:val="000000"/>
          <w:sz w:val="28"/>
        </w:rPr>
        <w:t>      Аудан әкімі аппаратының</w:t>
      </w:r>
      <w:r>
        <w:br/>
      </w:r>
      <w:r>
        <w:rPr>
          <w:rFonts w:ascii="Times New Roman"/>
          <w:b w:val="false"/>
          <w:i w:val="false"/>
          <w:color w:val="000000"/>
          <w:sz w:val="28"/>
        </w:rPr>
        <w:t>
</w:t>
      </w:r>
      <w:r>
        <w:rPr>
          <w:rFonts w:ascii="Times New Roman"/>
          <w:b w:val="false"/>
          <w:i/>
          <w:color w:val="000000"/>
          <w:sz w:val="28"/>
        </w:rPr>
        <w:t>      заңгері міндетін атқарушы</w:t>
      </w:r>
    </w:p>
    <w:p>
      <w:pPr>
        <w:spacing w:after="0"/>
        <w:ind w:left="0"/>
        <w:jc w:val="both"/>
      </w:pPr>
      <w:r>
        <w:rPr>
          <w:rFonts w:ascii="Times New Roman"/>
          <w:b w:val="false"/>
          <w:i/>
          <w:color w:val="000000"/>
          <w:sz w:val="28"/>
        </w:rPr>
        <w:t>      Жалпы бөлім меңгерушісі</w:t>
      </w:r>
    </w:p>
    <w:bookmarkStart w:name="z5" w:id="1"/>
    <w:p>
      <w:pPr>
        <w:spacing w:after="0"/>
        <w:ind w:left="0"/>
        <w:jc w:val="both"/>
      </w:pPr>
      <w:r>
        <w:rPr>
          <w:rFonts w:ascii="Times New Roman"/>
          <w:b w:val="false"/>
          <w:i w:val="false"/>
          <w:color w:val="000000"/>
          <w:sz w:val="28"/>
        </w:rPr>
        <w:t>
Көксу ауданы әкімиятының</w:t>
      </w:r>
      <w:r>
        <w:br/>
      </w:r>
      <w:r>
        <w:rPr>
          <w:rFonts w:ascii="Times New Roman"/>
          <w:b w:val="false"/>
          <w:i w:val="false"/>
          <w:color w:val="000000"/>
          <w:sz w:val="28"/>
        </w:rPr>
        <w:t>
2003 жылғы 18 тамыз</w:t>
      </w:r>
      <w:r>
        <w:br/>
      </w:r>
      <w:r>
        <w:rPr>
          <w:rFonts w:ascii="Times New Roman"/>
          <w:b w:val="false"/>
          <w:i w:val="false"/>
          <w:color w:val="000000"/>
          <w:sz w:val="28"/>
        </w:rPr>
        <w:t>
тамыздағы N 9-45 қаулысына</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Аудан әкімияты жанындағы ономастикалық комиссиясының дербес</w:t>
      </w:r>
      <w:r>
        <w:br/>
      </w:r>
      <w:r>
        <w:rPr>
          <w:rFonts w:ascii="Times New Roman"/>
          <w:b/>
          <w:i w:val="false"/>
          <w:color w:val="000000"/>
        </w:rPr>
        <w:t>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5613"/>
      </w:tblGrid>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Бәзілов Сайлаубай Бәзілұлы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басшысы, комиссия төрағасы.</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Хасанаев Марал Жақсыбайұлы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бөлімінің бастығы, комиссия төрағасының орынбасары</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Қалибаева Меруерт Жұмабайқызы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жалпы бөлімнің бас маман - аудармашысы, комиссия хатшысы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 мүшелері:</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Ержомартов Ержан Алтайұлы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 сәулетшісі (келісім бойынша)</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Абайділданова Гүлжан Сейтнұрқызы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статистика бөлімінің бастығы (келісім бойынша)</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Тәнеке Сағындық Байдырахманұлы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таңы" жауапкершілігі шектеулі серіктестігінің директоры - бас редактор. (келісім бойынша)</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Әбдрахманова Жаннат Тұрысбекқызы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ішкі саясат және әлеуметтік сала бөлімінің бастығы</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Жүсіпов Берік Әбдіқадырұлы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жол шаруашылығы бөлімінің бас маманы</w:t>
            </w:r>
          </w:p>
        </w:tc>
      </w:tr>
    </w:tbl>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w:t>
      </w:r>
    </w:p>
    <w:bookmarkStart w:name="z7" w:id="3"/>
    <w:p>
      <w:pPr>
        <w:spacing w:after="0"/>
        <w:ind w:left="0"/>
        <w:jc w:val="both"/>
      </w:pPr>
      <w:r>
        <w:rPr>
          <w:rFonts w:ascii="Times New Roman"/>
          <w:b w:val="false"/>
          <w:i w:val="false"/>
          <w:color w:val="000000"/>
          <w:sz w:val="28"/>
        </w:rPr>
        <w:t>
Көксу ауданы әкімиятының</w:t>
      </w:r>
      <w:r>
        <w:br/>
      </w:r>
      <w:r>
        <w:rPr>
          <w:rFonts w:ascii="Times New Roman"/>
          <w:b w:val="false"/>
          <w:i w:val="false"/>
          <w:color w:val="000000"/>
          <w:sz w:val="28"/>
        </w:rPr>
        <w:t>
2003 жылғы 14 тамыздағы</w:t>
      </w:r>
      <w:r>
        <w:br/>
      </w:r>
      <w:r>
        <w:rPr>
          <w:rFonts w:ascii="Times New Roman"/>
          <w:b w:val="false"/>
          <w:i w:val="false"/>
          <w:color w:val="000000"/>
          <w:sz w:val="28"/>
        </w:rPr>
        <w:t>
N 9-45 қаулысына</w:t>
      </w:r>
      <w:r>
        <w:br/>
      </w:r>
      <w:r>
        <w:rPr>
          <w:rFonts w:ascii="Times New Roman"/>
          <w:b w:val="false"/>
          <w:i w:val="false"/>
          <w:color w:val="000000"/>
          <w:sz w:val="28"/>
        </w:rPr>
        <w:t>
2 қосымша</w:t>
      </w:r>
    </w:p>
    <w:bookmarkEnd w:id="3"/>
    <w:bookmarkStart w:name="z8" w:id="4"/>
    <w:p>
      <w:pPr>
        <w:spacing w:after="0"/>
        <w:ind w:left="0"/>
        <w:jc w:val="left"/>
      </w:pPr>
      <w:r>
        <w:rPr>
          <w:rFonts w:ascii="Times New Roman"/>
          <w:b/>
          <w:i w:val="false"/>
          <w:color w:val="000000"/>
        </w:rPr>
        <w:t xml:space="preserve"> 
Аудан әкімияты жанындағы ономастикалық комиссиясы жөніндегі</w:t>
      </w:r>
      <w:r>
        <w:br/>
      </w:r>
      <w:r>
        <w:rPr>
          <w:rFonts w:ascii="Times New Roman"/>
          <w:b/>
          <w:i w:val="false"/>
          <w:color w:val="000000"/>
        </w:rPr>
        <w:t>
Ережесі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Аудан әкімияты жанындағы ономастикалық комиссиясы /одан әрі - Комиссия/, Көксу ауданы әкімияты жанындағы ономастика саласында мемлекеттік тіл саясатын жүзеге асыруда ұсыныстар әзірлейтін консультациялық кеңесші органы болып табылады. Комиссия және басқа да мемлекеттік органдардың ведомствоаралық қызметін үйлестіруді қамтамасыз ету үшін құрылған.</w:t>
      </w:r>
      <w:r>
        <w:br/>
      </w:r>
      <w:r>
        <w:rPr>
          <w:rFonts w:ascii="Times New Roman"/>
          <w:b w:val="false"/>
          <w:i w:val="false"/>
          <w:color w:val="000000"/>
          <w:sz w:val="28"/>
        </w:rPr>
        <w:t>
</w:t>
      </w:r>
      <w:r>
        <w:rPr>
          <w:rFonts w:ascii="Times New Roman"/>
          <w:b w:val="false"/>
          <w:i w:val="false"/>
          <w:color w:val="000000"/>
          <w:sz w:val="28"/>
        </w:rPr>
        <w:t xml:space="preserve">
      2. Комиссия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Президент және үкіметінің актілеріне, облыс және аудан әкімінің /әкімиятының/ шешімдері мен өкімдеріне /қаулыларына/ және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Комиссияның дербес құрамын Көксу ауданының әкімияты белгілеп, аудан әкімі аудандық мәслихаттың сессиясына бекітілуіне енгізеді.</w:t>
      </w:r>
    </w:p>
    <w:bookmarkEnd w:id="6"/>
    <w:bookmarkStart w:name="z10" w:id="7"/>
    <w:p>
      <w:pPr>
        <w:spacing w:after="0"/>
        <w:ind w:left="0"/>
        <w:jc w:val="left"/>
      </w:pPr>
      <w:r>
        <w:rPr>
          <w:rFonts w:ascii="Times New Roman"/>
          <w:b/>
          <w:i w:val="false"/>
          <w:color w:val="000000"/>
        </w:rPr>
        <w:t xml:space="preserve"> 
2. Комиссиясының негізгі міндеттері мен қызметі</w:t>
      </w:r>
    </w:p>
    <w:bookmarkEnd w:id="7"/>
    <w:bookmarkStart w:name="z17" w:id="8"/>
    <w:p>
      <w:pPr>
        <w:spacing w:after="0"/>
        <w:ind w:left="0"/>
        <w:jc w:val="both"/>
      </w:pPr>
      <w:r>
        <w:rPr>
          <w:rFonts w:ascii="Times New Roman"/>
          <w:b w:val="false"/>
          <w:i w:val="false"/>
          <w:color w:val="000000"/>
          <w:sz w:val="28"/>
        </w:rPr>
        <w:t>
      4.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
      1) мемлекеттік тіл саясатын жүзеге асыруға бағытталған атқарушы және басқа да мемлекеттік органдардың ведомствааралық қызметін үйлестіруін қамтамасыз ету шараларын жасау;</w:t>
      </w:r>
      <w:r>
        <w:br/>
      </w:r>
      <w:r>
        <w:rPr>
          <w:rFonts w:ascii="Times New Roman"/>
          <w:b w:val="false"/>
          <w:i w:val="false"/>
          <w:color w:val="000000"/>
          <w:sz w:val="28"/>
        </w:rPr>
        <w:t>
</w:t>
      </w:r>
      <w:r>
        <w:rPr>
          <w:rFonts w:ascii="Times New Roman"/>
          <w:b w:val="false"/>
          <w:i w:val="false"/>
          <w:color w:val="000000"/>
          <w:sz w:val="28"/>
        </w:rPr>
        <w:t>
      2) аудандағы географиялық атаулардың жинақталуын, жүйеленуін және зерттелуін ұйымдастыру;</w:t>
      </w:r>
      <w:r>
        <w:br/>
      </w:r>
      <w:r>
        <w:rPr>
          <w:rFonts w:ascii="Times New Roman"/>
          <w:b w:val="false"/>
          <w:i w:val="false"/>
          <w:color w:val="000000"/>
          <w:sz w:val="28"/>
        </w:rPr>
        <w:t>
</w:t>
      </w:r>
      <w:r>
        <w:rPr>
          <w:rFonts w:ascii="Times New Roman"/>
          <w:b w:val="false"/>
          <w:i w:val="false"/>
          <w:color w:val="000000"/>
          <w:sz w:val="28"/>
        </w:rPr>
        <w:t>
      3) аудан бойынша мемлекеттік тіл саясатын асырылуы бойынша Қазақстан Республикасының Заңдарының, Президент және Үкімет актілерінің, облыс және аудан әкімияты қаулыларын, әкімінің шешімдері мен өкімдерінің орындалу барысын тыңдау және тиісті ұсыныстар әзірлеу.</w:t>
      </w:r>
      <w:r>
        <w:br/>
      </w:r>
      <w:r>
        <w:rPr>
          <w:rFonts w:ascii="Times New Roman"/>
          <w:b w:val="false"/>
          <w:i w:val="false"/>
          <w:color w:val="000000"/>
          <w:sz w:val="28"/>
        </w:rPr>
        <w:t>
</w:t>
      </w:r>
      <w:r>
        <w:rPr>
          <w:rFonts w:ascii="Times New Roman"/>
          <w:b w:val="false"/>
          <w:i w:val="false"/>
          <w:color w:val="000000"/>
          <w:sz w:val="28"/>
        </w:rPr>
        <w:t>
      5. Комиссияның қызметі:</w:t>
      </w:r>
      <w:r>
        <w:br/>
      </w:r>
      <w:r>
        <w:rPr>
          <w:rFonts w:ascii="Times New Roman"/>
          <w:b w:val="false"/>
          <w:i w:val="false"/>
          <w:color w:val="000000"/>
          <w:sz w:val="28"/>
        </w:rPr>
        <w:t>
</w:t>
      </w:r>
      <w:r>
        <w:rPr>
          <w:rFonts w:ascii="Times New Roman"/>
          <w:b w:val="false"/>
          <w:i w:val="false"/>
          <w:color w:val="000000"/>
          <w:sz w:val="28"/>
        </w:rPr>
        <w:t>
      1) комиссия келесі қызметтерді жүзеге асырады:</w:t>
      </w:r>
      <w:r>
        <w:br/>
      </w:r>
      <w:r>
        <w:rPr>
          <w:rFonts w:ascii="Times New Roman"/>
          <w:b w:val="false"/>
          <w:i w:val="false"/>
          <w:color w:val="000000"/>
          <w:sz w:val="28"/>
        </w:rPr>
        <w:t>
      мәдени, тарихи, әлеуметтік факторлар бойынша орфографияны, ғылыми негіздерді ескере келе аудан әкімиятына ауылдардың және олардың бөлімдеріне, білім беру, әлеуметтік сала объектілеріне атауларын беру, өзгерту туралы ұсыныстар енгізу;</w:t>
      </w:r>
      <w:r>
        <w:br/>
      </w:r>
      <w:r>
        <w:rPr>
          <w:rFonts w:ascii="Times New Roman"/>
          <w:b w:val="false"/>
          <w:i w:val="false"/>
          <w:color w:val="000000"/>
          <w:sz w:val="28"/>
        </w:rPr>
        <w:t>
      ауданның атқарушы органдарында мемлекеттік тіл саясатын ұйымдастыру жөнінде мәселелерді комиссия отырыстарында қарастыру;</w:t>
      </w:r>
      <w:r>
        <w:br/>
      </w:r>
      <w:r>
        <w:rPr>
          <w:rFonts w:ascii="Times New Roman"/>
          <w:b w:val="false"/>
          <w:i w:val="false"/>
          <w:color w:val="000000"/>
          <w:sz w:val="28"/>
        </w:rPr>
        <w:t>
      мемлекеттік органдарға және мемлекеттік емес ұйымдарға, азаматтарға консультативтік кеңес беру;</w:t>
      </w:r>
      <w:r>
        <w:br/>
      </w:r>
      <w:r>
        <w:rPr>
          <w:rFonts w:ascii="Times New Roman"/>
          <w:b w:val="false"/>
          <w:i w:val="false"/>
          <w:color w:val="000000"/>
          <w:sz w:val="28"/>
        </w:rPr>
        <w:t>
      аудан бойынша мемлекеттік тіл саясатын асырылуы бойынша Қазақстан Республикасының Заңдарының, Президент және Үкімет актілерінің, облыс және аудан әкімияты қаулыларын, әкімінің шешімдері мен өкімдерінің орындалу барысына талдау жасау;</w:t>
      </w:r>
      <w:r>
        <w:br/>
      </w:r>
      <w:r>
        <w:rPr>
          <w:rFonts w:ascii="Times New Roman"/>
          <w:b w:val="false"/>
          <w:i w:val="false"/>
          <w:color w:val="000000"/>
          <w:sz w:val="28"/>
        </w:rPr>
        <w:t>
      жоғарыда аталған жұмыстарды жақсарту үшін ұсыныстар жасау.</w:t>
      </w:r>
    </w:p>
    <w:bookmarkEnd w:id="8"/>
    <w:bookmarkStart w:name="z11" w:id="9"/>
    <w:p>
      <w:pPr>
        <w:spacing w:after="0"/>
        <w:ind w:left="0"/>
        <w:jc w:val="left"/>
      </w:pPr>
      <w:r>
        <w:rPr>
          <w:rFonts w:ascii="Times New Roman"/>
          <w:b/>
          <w:i w:val="false"/>
          <w:color w:val="000000"/>
        </w:rPr>
        <w:t xml:space="preserve"> 
3. Комиссия өкілеттігі</w:t>
      </w:r>
    </w:p>
    <w:bookmarkEnd w:id="9"/>
    <w:bookmarkStart w:name="z23" w:id="10"/>
    <w:p>
      <w:pPr>
        <w:spacing w:after="0"/>
        <w:ind w:left="0"/>
        <w:jc w:val="both"/>
      </w:pPr>
      <w:r>
        <w:rPr>
          <w:rFonts w:ascii="Times New Roman"/>
          <w:b w:val="false"/>
          <w:i w:val="false"/>
          <w:color w:val="000000"/>
          <w:sz w:val="28"/>
        </w:rPr>
        <w:t>
      6. Өз қызметінің негізгі міндеттерін жүзеге асыру кезінде Комиссия:</w:t>
      </w:r>
      <w:r>
        <w:br/>
      </w:r>
      <w:r>
        <w:rPr>
          <w:rFonts w:ascii="Times New Roman"/>
          <w:b w:val="false"/>
          <w:i w:val="false"/>
          <w:color w:val="000000"/>
          <w:sz w:val="28"/>
        </w:rPr>
        <w:t>
</w:t>
      </w:r>
      <w:r>
        <w:rPr>
          <w:rFonts w:ascii="Times New Roman"/>
          <w:b w:val="false"/>
          <w:i w:val="false"/>
          <w:color w:val="000000"/>
          <w:sz w:val="28"/>
        </w:rPr>
        <w:t>
      1) Атқарушы және басқа да мемлекеттік органдардан ақпарат құжаттар, мәліметтер сұрауға.</w:t>
      </w:r>
      <w:r>
        <w:br/>
      </w:r>
      <w:r>
        <w:rPr>
          <w:rFonts w:ascii="Times New Roman"/>
          <w:b w:val="false"/>
          <w:i w:val="false"/>
          <w:color w:val="000000"/>
          <w:sz w:val="28"/>
        </w:rPr>
        <w:t>
</w:t>
      </w:r>
      <w:r>
        <w:rPr>
          <w:rFonts w:ascii="Times New Roman"/>
          <w:b w:val="false"/>
          <w:i w:val="false"/>
          <w:color w:val="000000"/>
          <w:sz w:val="28"/>
        </w:rPr>
        <w:t>
      2) Мемлекеттік тіл саясатын, оның ішінде ономастика саласындағы ұйымдастыру шаралары бойынша ұсыныстар мен ұсынымдар енгізуге.</w:t>
      </w:r>
      <w:r>
        <w:br/>
      </w:r>
      <w:r>
        <w:rPr>
          <w:rFonts w:ascii="Times New Roman"/>
          <w:b w:val="false"/>
          <w:i w:val="false"/>
          <w:color w:val="000000"/>
          <w:sz w:val="28"/>
        </w:rPr>
        <w:t>
</w:t>
      </w:r>
      <w:r>
        <w:rPr>
          <w:rFonts w:ascii="Times New Roman"/>
          <w:b w:val="false"/>
          <w:i w:val="false"/>
          <w:color w:val="000000"/>
          <w:sz w:val="28"/>
        </w:rPr>
        <w:t>
      3) Комиссия отырыстарына мемлекеттік органдардың қызметкерлерін және ауданның мемлекеттік емес ұйымдардың өкілдерін қажетті материалдар /анықтамалар/ дайындауға қатыстыруға құқылы.</w:t>
      </w:r>
    </w:p>
    <w:bookmarkEnd w:id="10"/>
    <w:bookmarkStart w:name="z12" w:id="11"/>
    <w:p>
      <w:pPr>
        <w:spacing w:after="0"/>
        <w:ind w:left="0"/>
        <w:jc w:val="left"/>
      </w:pPr>
      <w:r>
        <w:rPr>
          <w:rFonts w:ascii="Times New Roman"/>
          <w:b/>
          <w:i w:val="false"/>
          <w:color w:val="000000"/>
        </w:rPr>
        <w:t xml:space="preserve"> 
4. Комиссия жұмысын ұйымдастыру</w:t>
      </w:r>
    </w:p>
    <w:bookmarkEnd w:id="11"/>
    <w:bookmarkStart w:name="z27" w:id="12"/>
    <w:p>
      <w:pPr>
        <w:spacing w:after="0"/>
        <w:ind w:left="0"/>
        <w:jc w:val="both"/>
      </w:pPr>
      <w:r>
        <w:rPr>
          <w:rFonts w:ascii="Times New Roman"/>
          <w:b w:val="false"/>
          <w:i w:val="false"/>
          <w:color w:val="000000"/>
          <w:sz w:val="28"/>
        </w:rPr>
        <w:t>
      7. Комиссия бекітілген жоспарға сәйкес жұмыс істейді.</w:t>
      </w:r>
      <w:r>
        <w:br/>
      </w:r>
      <w:r>
        <w:rPr>
          <w:rFonts w:ascii="Times New Roman"/>
          <w:b w:val="false"/>
          <w:i w:val="false"/>
          <w:color w:val="000000"/>
          <w:sz w:val="28"/>
        </w:rPr>
        <w:t>
</w:t>
      </w:r>
      <w:r>
        <w:rPr>
          <w:rFonts w:ascii="Times New Roman"/>
          <w:b w:val="false"/>
          <w:i w:val="false"/>
          <w:color w:val="000000"/>
          <w:sz w:val="28"/>
        </w:rPr>
        <w:t>
      8. Комиссия отырысын комиссия төрағасы немесе оның орынбасары өткізеді, комиссияның жартысынан артық мүшелерінің қатысуымен өтетін комиссия құқылы болып саналады.</w:t>
      </w:r>
      <w:r>
        <w:br/>
      </w:r>
      <w:r>
        <w:rPr>
          <w:rFonts w:ascii="Times New Roman"/>
          <w:b w:val="false"/>
          <w:i w:val="false"/>
          <w:color w:val="000000"/>
          <w:sz w:val="28"/>
        </w:rPr>
        <w:t>
</w:t>
      </w:r>
      <w:r>
        <w:rPr>
          <w:rFonts w:ascii="Times New Roman"/>
          <w:b w:val="false"/>
          <w:i w:val="false"/>
          <w:color w:val="000000"/>
          <w:sz w:val="28"/>
        </w:rPr>
        <w:t>
      9. Комиссия шешімдері көпшілік дауысымен қабылданады, хаттамамен рәсімделіп, төрағасымен бекітіледі.</w:t>
      </w:r>
    </w:p>
    <w:bookmarkEnd w:id="12"/>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4153"/>
      </w:tblGrid>
      <w:tr>
        <w:trPr>
          <w:trHeight w:val="45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Ержомартов Ержан Алтайұлы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 сәулетшісі.</w:t>
            </w:r>
          </w:p>
        </w:tc>
      </w:tr>
      <w:tr>
        <w:trPr>
          <w:trHeight w:val="45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Абайділданова Гүлжан Сейтнұрқызы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статистика бөлімінің бастығы</w:t>
            </w:r>
          </w:p>
        </w:tc>
      </w:tr>
      <w:tr>
        <w:trPr>
          <w:trHeight w:val="45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Тәнеке Сағындық Байдырахманұлы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таңы"</w:t>
            </w:r>
            <w:r>
              <w:br/>
            </w:r>
            <w:r>
              <w:rPr>
                <w:rFonts w:ascii="Times New Roman"/>
                <w:b w:val="false"/>
                <w:i w:val="false"/>
                <w:color w:val="000000"/>
                <w:sz w:val="20"/>
              </w:rPr>
              <w:t>
жауапкершілігі шектеулі серіктестігінің директоры бас редакторы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