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4269" w14:textId="b0a4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өзгерістер мен толықтырулар енгізу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2025 жылғы 10 ақпандағы № 777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"21. Егер Президент актісінің жобасында кемшіліктер анықталса немесе ол бойынша жұмыс тәртібімен жойылатын қарсылықтар болса, егер Президент Әкімшілігінің Басшысы, Қауіпсіздік Кеңесінің Хатшысы, Президент Әкімшілігі Басшысының бірінші орынбасары, Президент Кеңсесінің бастығы, Президенттің көмекшісі немесе кеңесшісі өзгеше мерзім белгілемесе, жоба Президент Әкімшілігінде бес жұмыс күнінің ішінде барлық мүдделі мемлекеттік органдардың қатысуымен пысықталуы мүмкін.";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бөлігі мынадай редакцияда жазылсын:</w:t>
      </w:r>
    </w:p>
    <w:bookmarkStart w:name="z7" w:id="4"/>
    <w:p>
      <w:pPr>
        <w:spacing w:after="0"/>
        <w:ind w:left="0"/>
        <w:jc w:val="both"/>
      </w:pPr>
      <w:r>
        <w:rPr>
          <w:rFonts w:ascii="Times New Roman"/>
          <w:b w:val="false"/>
          <w:i w:val="false"/>
          <w:color w:val="000000"/>
          <w:sz w:val="28"/>
        </w:rPr>
        <w:t>
      "Президенттің қол қоюына енгізілгенге дейін актінің жобасына Президент Әкімшілігінің Басшысы, сондай-ақ міндеттер бөлінісіне сәйкес Президент Әкімшілігінің жауапты бөліміне жетекшілік ететін Қауіпсіздік Кеңесінің Хатшысы, Президент Әкімшілігі Басшысының бірінші орынбасары, Президент Кеңсесінің бастығы, Президенттің көмекшісі немесе кеңесшісі және Президент Әкімшілігі Жалпы бөлімінің басшысы қағаздағы түрінде виза қояды.";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bookmarkStart w:name="z9" w:id="5"/>
    <w:p>
      <w:pPr>
        <w:spacing w:after="0"/>
        <w:ind w:left="0"/>
        <w:jc w:val="both"/>
      </w:pPr>
      <w:r>
        <w:rPr>
          <w:rFonts w:ascii="Times New Roman"/>
          <w:b w:val="false"/>
          <w:i w:val="false"/>
          <w:color w:val="000000"/>
          <w:sz w:val="28"/>
        </w:rPr>
        <w:t>
      "Президент тапсырмаларының жобасы Мемлекеттік құқық бөлімімен, Президент Әкімшілігінің мүдделі құрылымдық бөлімшелерімен, оларға тиісінше жетекшілік ететін Қауіпсіздік Кеңесінің Хатшысымен, Президент Әкімшілігі Басшысының бірінші орынбасарымен, Президент Кеңсесінің бастығымен, Президенттің көмекшілерімен және кеңесшілерімен электрондық түрде ғана келісіледі. Президент Әкімшілігінің жауапты құрылымдық бөлімшесі басшысының, тиісті жетекшілік ететін басшы лауазымды адамның, Жалпы бөлім басшысының визалары тапсырмалар жобасына электрондық түрде де, қағаз жеткізгішіне де қойылады.";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"36. Президент жолдауын арнағаннан кейін екі жұмыс күні ішінде Президент Әкімшілігінің жауапты құрылымдық бөлімшесі Президент Әкімшілігінің мүдделі құрылымдық бөлімшелерімен бірлесіп осы Қағидаларға 2-қосымшаға сәйкес нысан бойынша жалпыұлттық іс-шаралар жоспарының жобасын қалыптастырады және оны жұмыс тәртібімен Үкімет Аппаратына жібереді.</w:t>
      </w:r>
    </w:p>
    <w:bookmarkEnd w:id="6"/>
    <w:bookmarkStart w:name="z12" w:id="7"/>
    <w:p>
      <w:pPr>
        <w:spacing w:after="0"/>
        <w:ind w:left="0"/>
        <w:jc w:val="both"/>
      </w:pPr>
      <w:r>
        <w:rPr>
          <w:rFonts w:ascii="Times New Roman"/>
          <w:b w:val="false"/>
          <w:i w:val="false"/>
          <w:color w:val="000000"/>
          <w:sz w:val="28"/>
        </w:rPr>
        <w:t>
      Үкімет Аппараты екі жұмыс күні ішінде жалпыұлттық іс-шаралар жоспарының жобасын мүдделі мемлекеттік органдармен, ұйымдармен жұмыс тәртібімен пысықтайды және Президент Әкімшілігіне жібереді.";</w:t>
      </w:r>
    </w:p>
    <w:bookmarkEnd w:id="7"/>
    <w:bookmarkStart w:name="z13" w:id="8"/>
    <w:p>
      <w:pPr>
        <w:spacing w:after="0"/>
        <w:ind w:left="0"/>
        <w:jc w:val="both"/>
      </w:pPr>
      <w:r>
        <w:rPr>
          <w:rFonts w:ascii="Times New Roman"/>
          <w:b w:val="false"/>
          <w:i w:val="false"/>
          <w:color w:val="000000"/>
          <w:sz w:val="28"/>
        </w:rPr>
        <w:t>
      мынадай мазмұндағы 40-1-тармақпен толықтырылсын:</w:t>
      </w:r>
    </w:p>
    <w:bookmarkEnd w:id="8"/>
    <w:bookmarkStart w:name="z14" w:id="9"/>
    <w:p>
      <w:pPr>
        <w:spacing w:after="0"/>
        <w:ind w:left="0"/>
        <w:jc w:val="both"/>
      </w:pPr>
      <w:r>
        <w:rPr>
          <w:rFonts w:ascii="Times New Roman"/>
          <w:b w:val="false"/>
          <w:i w:val="false"/>
          <w:color w:val="000000"/>
          <w:sz w:val="28"/>
        </w:rPr>
        <w:t>
      "40-1. Үкімет Аппараты жалпыұлттық жоспар бекітілгеннен кейін жиырма жұмыс күні ішінде жобалық басқарудың ақпараттық жүйесінде жалпыұлттық жоспардың іс-шараларын іске асыру жөніндегі жол карталарының қалыптастырылуын және толтырылуын қамтамасыз етеді.</w:t>
      </w:r>
    </w:p>
    <w:bookmarkEnd w:id="9"/>
    <w:bookmarkStart w:name="z15" w:id="10"/>
    <w:p>
      <w:pPr>
        <w:spacing w:after="0"/>
        <w:ind w:left="0"/>
        <w:jc w:val="both"/>
      </w:pPr>
      <w:r>
        <w:rPr>
          <w:rFonts w:ascii="Times New Roman"/>
          <w:b w:val="false"/>
          <w:i w:val="false"/>
          <w:color w:val="000000"/>
          <w:sz w:val="28"/>
        </w:rPr>
        <w:t>
      Жалпыұлттық жоспардың іс-шараларын іске асыру жөніндегі жол карталарының орындалуына жедел мониторинг жобалық басқарудың ақпараттық жүйесі арқылы жүзеге асырылады.</w:t>
      </w:r>
    </w:p>
    <w:bookmarkEnd w:id="10"/>
    <w:bookmarkStart w:name="z16" w:id="11"/>
    <w:p>
      <w:pPr>
        <w:spacing w:after="0"/>
        <w:ind w:left="0"/>
        <w:jc w:val="both"/>
      </w:pPr>
      <w:r>
        <w:rPr>
          <w:rFonts w:ascii="Times New Roman"/>
          <w:b w:val="false"/>
          <w:i w:val="false"/>
          <w:color w:val="000000"/>
          <w:sz w:val="28"/>
        </w:rPr>
        <w:t>
      Тапсырмалардың уақтылы орындалмау тәуекелдері және тапсырмаларды орындамаудың өзге де елеулі проблемалары болған кезде Президент Әкімшілігінің жауапты құрылымдық бөлімшелерінің басшылары Президент Әкімшілігінің Басшысына хабарлайды және тиісті ұсыныстар енгізеді.";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мазмұндағы екінші бөлікпен толықтырылсын:</w:t>
      </w:r>
    </w:p>
    <w:bookmarkStart w:name="z18" w:id="12"/>
    <w:p>
      <w:pPr>
        <w:spacing w:after="0"/>
        <w:ind w:left="0"/>
        <w:jc w:val="both"/>
      </w:pPr>
      <w:r>
        <w:rPr>
          <w:rFonts w:ascii="Times New Roman"/>
          <w:b w:val="false"/>
          <w:i w:val="false"/>
          <w:color w:val="000000"/>
          <w:sz w:val="28"/>
        </w:rPr>
        <w:t>
      "Президент және Президент Әкімшілігі басшылығының заңнамалық түзетулер қабылдау мәселелері бойынша тапсырмасы келіп түскен күннен бастап екі апта ішінде жауапты мемлекеттік орган Президент Әкімшілігіне және Үкімет Аппаратына Әділет министрлігімен келісілген орындау процесі мен оның кезеңдерінің пайымын енгізеді.";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"62. Жалпыұлттық іс-шаралар жоспарларының іске асырылуын бақылау олардың мониторингі арқылы да жүзеге асырылады, ол мынадай тәртіппен жүргізіледі:</w:t>
      </w:r>
    </w:p>
    <w:bookmarkEnd w:id="13"/>
    <w:bookmarkStart w:name="z21" w:id="14"/>
    <w:p>
      <w:pPr>
        <w:spacing w:after="0"/>
        <w:ind w:left="0"/>
        <w:jc w:val="both"/>
      </w:pPr>
      <w:r>
        <w:rPr>
          <w:rFonts w:ascii="Times New Roman"/>
          <w:b w:val="false"/>
          <w:i w:val="false"/>
          <w:color w:val="000000"/>
          <w:sz w:val="28"/>
        </w:rPr>
        <w:t>
      1) жауапты мемлекеттік органдар мен ұйымдар есепті жылдан кейінгі жылдың 15 қаңтарынан кешіктірмей осы Қағидаларға 4-қосымшаға сәйкес есепті жылдың қорытындылары бойынша жалпыұлттық жоспардың іске асырылуы туралы ақпаратты мемлекеттік және стратегиялық жоспарлау жөніндегі уәкілетті органдарға жібереді;</w:t>
      </w:r>
    </w:p>
    <w:bookmarkEnd w:id="14"/>
    <w:bookmarkStart w:name="z22" w:id="15"/>
    <w:p>
      <w:pPr>
        <w:spacing w:after="0"/>
        <w:ind w:left="0"/>
        <w:jc w:val="both"/>
      </w:pPr>
      <w:r>
        <w:rPr>
          <w:rFonts w:ascii="Times New Roman"/>
          <w:b w:val="false"/>
          <w:i w:val="false"/>
          <w:color w:val="000000"/>
          <w:sz w:val="28"/>
        </w:rPr>
        <w:t>
      2) мемлекеттік жоспарлау жөніндегі уәкілетті орган есепті жылдан кейінгі жылдың 25 қаңтарынан кешіктірмей Үкімет Аппаратына есепті жылдың қорытындылары бойынша жалпыұлттық жоспардың іске асырылуы туралы ақпаратты, сондай-ақ Мемлекет басшысының атына жалпыұлттық жоспардың іске асырылуы жөніндегі баяндаманың жобасына ұсыныстарды енгізеді;</w:t>
      </w:r>
    </w:p>
    <w:bookmarkEnd w:id="15"/>
    <w:bookmarkStart w:name="z23" w:id="16"/>
    <w:p>
      <w:pPr>
        <w:spacing w:after="0"/>
        <w:ind w:left="0"/>
        <w:jc w:val="both"/>
      </w:pPr>
      <w:r>
        <w:rPr>
          <w:rFonts w:ascii="Times New Roman"/>
          <w:b w:val="false"/>
          <w:i w:val="false"/>
          <w:color w:val="000000"/>
          <w:sz w:val="28"/>
        </w:rPr>
        <w:t>
      3) есепті жылдан кейін жылдың 5 ақпанынан кешіктірмей Үкімет Аппараты Президент Әкімшілігіне жыл қорытындысы бойынша жалпыұлттық жоспардың іске асырылуы туралы ақпаратты және Мемлекет басшысының атына баяндаманың жобасын, ал стратегиялық жоспарлау жөніндегі уәкілетті орган – жалпыұлттық жоспардың іске асырылуын тәуелсіз бағалауды енгізеді;</w:t>
      </w:r>
    </w:p>
    <w:bookmarkEnd w:id="16"/>
    <w:bookmarkStart w:name="z24" w:id="17"/>
    <w:p>
      <w:pPr>
        <w:spacing w:after="0"/>
        <w:ind w:left="0"/>
        <w:jc w:val="both"/>
      </w:pPr>
      <w:r>
        <w:rPr>
          <w:rFonts w:ascii="Times New Roman"/>
          <w:b w:val="false"/>
          <w:i w:val="false"/>
          <w:color w:val="000000"/>
          <w:sz w:val="28"/>
        </w:rPr>
        <w:t>
      4) Президент Әкімшілігінің құрылымдық бөлімшелері Үкімет Аппаратының есептік ақпаратын бес жұмыс күнінен аспайтын мерзімде қарап, кейіннен қорытындыны Президент Әкімшілігінің жинақтауға жауапты құрылымдық бөлімшесіне жібереді. Қорытындыда жалпыұлттық жоспарды іске асырудағы ықтимал тәуекелдер, сондай-ақ оны одан әрі іске асыру жөніндегі ұсыныстар көрсетіледі;</w:t>
      </w:r>
    </w:p>
    <w:bookmarkEnd w:id="17"/>
    <w:bookmarkStart w:name="z25" w:id="18"/>
    <w:p>
      <w:pPr>
        <w:spacing w:after="0"/>
        <w:ind w:left="0"/>
        <w:jc w:val="both"/>
      </w:pPr>
      <w:r>
        <w:rPr>
          <w:rFonts w:ascii="Times New Roman"/>
          <w:b w:val="false"/>
          <w:i w:val="false"/>
          <w:color w:val="000000"/>
          <w:sz w:val="28"/>
        </w:rPr>
        <w:t>
      5) Президент Әкімшілігінің жауапты құрылымдық бөлімшесі есепті жылдан кейінгі жылдың 1 наурызынан кешіктірмей Президент Әкімшілігі Басшысының жыл қорытындылары бойынша жалпыұлттық іс-шаралар жоспарларының орындалу барысы туралы Президентке баяндамасының жобасын қалыптастырады.</w:t>
      </w:r>
    </w:p>
    <w:bookmarkEnd w:id="18"/>
    <w:bookmarkStart w:name="z26" w:id="19"/>
    <w:p>
      <w:pPr>
        <w:spacing w:after="0"/>
        <w:ind w:left="0"/>
        <w:jc w:val="both"/>
      </w:pPr>
      <w:r>
        <w:rPr>
          <w:rFonts w:ascii="Times New Roman"/>
          <w:b w:val="false"/>
          <w:i w:val="false"/>
          <w:color w:val="000000"/>
          <w:sz w:val="28"/>
        </w:rPr>
        <w:t>
      63. Жалпыұлттық іс-шаралар жоспарларының іске асырылуына мынадай тәртіппен аралық мониторинг жүргізіледі:</w:t>
      </w:r>
    </w:p>
    <w:bookmarkEnd w:id="19"/>
    <w:bookmarkStart w:name="z27" w:id="20"/>
    <w:p>
      <w:pPr>
        <w:spacing w:after="0"/>
        <w:ind w:left="0"/>
        <w:jc w:val="both"/>
      </w:pPr>
      <w:r>
        <w:rPr>
          <w:rFonts w:ascii="Times New Roman"/>
          <w:b w:val="false"/>
          <w:i w:val="false"/>
          <w:color w:val="000000"/>
          <w:sz w:val="28"/>
        </w:rPr>
        <w:t>
      1) жауапты мемлекеттік органдар мен ұйымдар есепті жылдың жартыжылдығының қорытындылары бойынша 5 шілдеден кешіктірмей осы Қағидаларға 4-қосымшаға сәйкес жалпыұлттық жоспардың іске асырылу барысы туралы ақпаратты стратегиялық және мемлекеттік жоспарлау жөніндегі уәкілетті органдарға жібереді;</w:t>
      </w:r>
    </w:p>
    <w:bookmarkEnd w:id="20"/>
    <w:bookmarkStart w:name="z28" w:id="21"/>
    <w:p>
      <w:pPr>
        <w:spacing w:after="0"/>
        <w:ind w:left="0"/>
        <w:jc w:val="both"/>
      </w:pPr>
      <w:r>
        <w:rPr>
          <w:rFonts w:ascii="Times New Roman"/>
          <w:b w:val="false"/>
          <w:i w:val="false"/>
          <w:color w:val="000000"/>
          <w:sz w:val="28"/>
        </w:rPr>
        <w:t>
      2) мемлекеттік жоспарлау жөніндегі уәкілетті орган 15 шілдеден кешіктірмей Үкімет Аппаратына осы Қағидаларға 4-қосымшаға сәйкес есепті жартыжылдықтың қорытындылары бойынша жалпыұлттық жоспардың іске асырылу барысы туралы ақпаратты енгізеді;</w:t>
      </w:r>
    </w:p>
    <w:bookmarkEnd w:id="21"/>
    <w:bookmarkStart w:name="z29" w:id="22"/>
    <w:p>
      <w:pPr>
        <w:spacing w:after="0"/>
        <w:ind w:left="0"/>
        <w:jc w:val="both"/>
      </w:pPr>
      <w:r>
        <w:rPr>
          <w:rFonts w:ascii="Times New Roman"/>
          <w:b w:val="false"/>
          <w:i w:val="false"/>
          <w:color w:val="000000"/>
          <w:sz w:val="28"/>
        </w:rPr>
        <w:t>
      3) 25 шілдеден кешіктірмей Үкімет Аппараты Президент Әкімшілігіне есепті жартыжылдықтың қорытындылары бойынша жалпыұлттық жоспардың іске асырылуы туралы ақпаратты, ал стратегиялық жоспарлау жөніндегі уәкілетті орган – жалпыұлттық жоспардың іске асырылу барысын тәуелсіз бағалауды енгізеді;</w:t>
      </w:r>
    </w:p>
    <w:bookmarkEnd w:id="22"/>
    <w:bookmarkStart w:name="z30" w:id="23"/>
    <w:p>
      <w:pPr>
        <w:spacing w:after="0"/>
        <w:ind w:left="0"/>
        <w:jc w:val="both"/>
      </w:pPr>
      <w:r>
        <w:rPr>
          <w:rFonts w:ascii="Times New Roman"/>
          <w:b w:val="false"/>
          <w:i w:val="false"/>
          <w:color w:val="000000"/>
          <w:sz w:val="28"/>
        </w:rPr>
        <w:t>
      4) Президент Әкімшілігінің құрылымдық бөлімшелері есепті жартыжылдықтың қорытындылары бойынша жалпыұлттық жоспардың іске асырылуы туралы ақпаратты Президент Әкімшілігіне келіп түскен күнінен бастап бес жұмыс күнінен аспайтын мерзімде қарайды.</w:t>
      </w:r>
    </w:p>
    <w:bookmarkEnd w:id="23"/>
    <w:p>
      <w:pPr>
        <w:spacing w:after="0"/>
        <w:ind w:left="0"/>
        <w:jc w:val="both"/>
      </w:pPr>
      <w:r>
        <w:rPr>
          <w:rFonts w:ascii="Times New Roman"/>
          <w:b w:val="false"/>
          <w:i w:val="false"/>
          <w:color w:val="000000"/>
          <w:sz w:val="28"/>
        </w:rPr>
        <w:t>
      Тапсырмалардың уақтылы, сапалы, толық орындалмау тәуекелдері және тапсырмаларды орындамаудың өзге де елеулі проблемалары анықталған кезде Президент Әкімшілігінің жауапты құрылымдық бөлімшелерінің басшылары Президент Әкімшілігінің Басшысына хабарлайды және тиісті ұсыныстар енгізеді.</w:t>
      </w:r>
    </w:p>
    <w:p>
      <w:pPr>
        <w:spacing w:after="0"/>
        <w:ind w:left="0"/>
        <w:jc w:val="both"/>
      </w:pPr>
      <w:r>
        <w:rPr>
          <w:rFonts w:ascii="Times New Roman"/>
          <w:b w:val="false"/>
          <w:i w:val="false"/>
          <w:color w:val="000000"/>
          <w:sz w:val="28"/>
        </w:rPr>
        <w:t>
      Қажет болған жағдайда жалпыұлттық жоспардың іске асырылуы жөніндегі жартыжылдық қорытындылар Президент Әкімшілігі Басшысының аппараттық кеңестерінде тыңдалады.";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66-1-тармақтың</w:t>
      </w:r>
      <w:r>
        <w:rPr>
          <w:rFonts w:ascii="Times New Roman"/>
          <w:b w:val="false"/>
          <w:i w:val="false"/>
          <w:color w:val="000000"/>
          <w:sz w:val="28"/>
        </w:rPr>
        <w:t xml:space="preserve"> екінші бөлігі мынадай редакцияда жазылсын:</w:t>
      </w:r>
    </w:p>
    <w:bookmarkStart w:name="z32" w:id="24"/>
    <w:p>
      <w:pPr>
        <w:spacing w:after="0"/>
        <w:ind w:left="0"/>
        <w:jc w:val="both"/>
      </w:pPr>
      <w:r>
        <w:rPr>
          <w:rFonts w:ascii="Times New Roman"/>
          <w:b w:val="false"/>
          <w:i w:val="false"/>
          <w:color w:val="000000"/>
          <w:sz w:val="28"/>
        </w:rPr>
        <w:t>
      "Үкімет Аппаратының халықаралық іс-шаралар қорытындылары бойынша Президент тапсырмаларының орындалу барысы туралы жиынтық есептерін қоспағанда, мемлекеттік органдардың енгізілген аралық есептілігі жетекшілік ету бағыттарына қарай Қауіпсіздік Кеңесі Хатшысының, Президент Әкімшілігі Басшысының бірінші орынбасарының, Президент Кеңсесі бастығының, Президент көмекшісінің немесе кеңесшісінің қарауына жатады.";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екінші бөлігі мынадай редакцияда жазылсын:</w:t>
      </w:r>
    </w:p>
    <w:bookmarkStart w:name="z34" w:id="25"/>
    <w:p>
      <w:pPr>
        <w:spacing w:after="0"/>
        <w:ind w:left="0"/>
        <w:jc w:val="both"/>
      </w:pPr>
      <w:r>
        <w:rPr>
          <w:rFonts w:ascii="Times New Roman"/>
          <w:b w:val="false"/>
          <w:i w:val="false"/>
          <w:color w:val="000000"/>
          <w:sz w:val="28"/>
        </w:rPr>
        <w:t>
      "Президент Әкімшілігі Басшысының бірінші орынбасарына, Президент Кеңсесінің бастығына, Президенттің көмекшілері мен кеңесшілеріне жолданған Президенттің актілері мен тапсырмаларының іске асырылу барысы туралы аралық есептік ақпарат Үкімет Аппараты Басшысы орынбасарларының, мемлекеттік органның бірінші басшысы орынбасарларының және алқалы органдар мүшелерінің қолы қойылып енгізілуі мүмкін.";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мазмұндағы бесінші бөлікпен толықтырылсын:</w:t>
      </w:r>
    </w:p>
    <w:bookmarkStart w:name="z36" w:id="26"/>
    <w:p>
      <w:pPr>
        <w:spacing w:after="0"/>
        <w:ind w:left="0"/>
        <w:jc w:val="both"/>
      </w:pPr>
      <w:r>
        <w:rPr>
          <w:rFonts w:ascii="Times New Roman"/>
          <w:b w:val="false"/>
          <w:i w:val="false"/>
          <w:color w:val="000000"/>
          <w:sz w:val="28"/>
        </w:rPr>
        <w:t>
      "Тапсырмалардың орындау мерзімін ұзартуға (алғашқы ұзарту) Президенттің немесе Президент Әкімшілігі Басшысының шешімі бойынша кінәлі лауазымды адамдардың тәртіптік жауаптылығы туралы мәселені қарай отырып жол беріледі.".</w:t>
      </w:r>
    </w:p>
    <w:bookmarkEnd w:id="26"/>
    <w:bookmarkStart w:name="z37" w:id="27"/>
    <w:p>
      <w:pPr>
        <w:spacing w:after="0"/>
        <w:ind w:left="0"/>
        <w:jc w:val="both"/>
      </w:pPr>
      <w:r>
        <w:rPr>
          <w:rFonts w:ascii="Times New Roman"/>
          <w:b w:val="false"/>
          <w:i w:val="false"/>
          <w:color w:val="000000"/>
          <w:sz w:val="28"/>
        </w:rPr>
        <w:t>
      2. Мыналардың күші жойылды деп танылсын:</w:t>
      </w:r>
    </w:p>
    <w:bookmarkEnd w:id="27"/>
    <w:bookmarkStart w:name="z38" w:id="28"/>
    <w:p>
      <w:pPr>
        <w:spacing w:after="0"/>
        <w:ind w:left="0"/>
        <w:jc w:val="both"/>
      </w:pPr>
      <w:r>
        <w:rPr>
          <w:rFonts w:ascii="Times New Roman"/>
          <w:b w:val="false"/>
          <w:i w:val="false"/>
          <w:color w:val="000000"/>
          <w:sz w:val="28"/>
        </w:rPr>
        <w:t xml:space="preserve">
      1) "Қазақстан Республикасының 2025 жылға дейінгі жалпыұлттық басымдықтары туралы" Қазақстан Республикасы Президентінің 2021 жылғы 26 ақпандағы № 520 </w:t>
      </w:r>
      <w:r>
        <w:rPr>
          <w:rFonts w:ascii="Times New Roman"/>
          <w:b w:val="false"/>
          <w:i w:val="false"/>
          <w:color w:val="000000"/>
          <w:sz w:val="28"/>
        </w:rPr>
        <w:t>Жарлығы</w:t>
      </w:r>
      <w:r>
        <w:rPr>
          <w:rFonts w:ascii="Times New Roman"/>
          <w:b w:val="false"/>
          <w:i w:val="false"/>
          <w:color w:val="000000"/>
          <w:sz w:val="28"/>
        </w:rPr>
        <w:t>;</w:t>
      </w:r>
    </w:p>
    <w:bookmarkEnd w:id="28"/>
    <w:bookmarkStart w:name="z39" w:id="29"/>
    <w:p>
      <w:pPr>
        <w:spacing w:after="0"/>
        <w:ind w:left="0"/>
        <w:jc w:val="both"/>
      </w:pPr>
      <w:r>
        <w:rPr>
          <w:rFonts w:ascii="Times New Roman"/>
          <w:b w:val="false"/>
          <w:i w:val="false"/>
          <w:color w:val="000000"/>
          <w:sz w:val="28"/>
        </w:rPr>
        <w:t>
      2) "Қазақстан Республикасының 2025 жылға дейінгі аумақтық даму жоспарын бекіту туралы" Қазақстан Республикасы Президентінің 2022 жылғы 21 ақпандағы № 812 Жарлығы.</w:t>
      </w:r>
    </w:p>
    <w:bookmarkEnd w:id="29"/>
    <w:bookmarkStart w:name="z40" w:id="30"/>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