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d124" w14:textId="773d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Тендерлер дайындау және оларды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1997 жылғы 28 шілде N 247-ө</w:t>
      </w:r>
    </w:p>
    <w:p>
      <w:pPr>
        <w:spacing w:after="0"/>
        <w:ind w:left="0"/>
        <w:jc w:val="both"/>
      </w:pPr>
      <w:bookmarkStart w:name="z0" w:id="0"/>
      <w:r>
        <w:rPr>
          <w:rFonts w:ascii="Times New Roman"/>
          <w:b w:val="false"/>
          <w:i w:val="false"/>
          <w:color w:val="000000"/>
          <w:sz w:val="28"/>
        </w:rPr>
        <w:t xml:space="preserve">
      1. Қазақстан Республикасы Премьер-Министрінің орынбасары Қазақстан Республикасының Экономика және сауда министрі Ө.Е. Шүкеевке: </w:t>
      </w:r>
      <w:r>
        <w:br/>
      </w:r>
      <w:r>
        <w:rPr>
          <w:rFonts w:ascii="Times New Roman"/>
          <w:b w:val="false"/>
          <w:i w:val="false"/>
          <w:color w:val="000000"/>
          <w:sz w:val="28"/>
        </w:rPr>
        <w:t xml:space="preserve">
      Облыстардың әкімдерімен, Қазақстан Республикасы Қаржы министрлігінің Мемлекеттік мүлік пен активтерді басқару департаментімен және Жекешелендіру жөніндегі департаментімен бірлесіп электр энергетикасының маңызды объектілері акцияларының мемлекеттік пакетін сату және мүліктік жалға беру жөнінде тендерлер дайындау және оларды өткізу; </w:t>
      </w:r>
      <w:r>
        <w:br/>
      </w:r>
      <w:r>
        <w:rPr>
          <w:rFonts w:ascii="Times New Roman"/>
          <w:b w:val="false"/>
          <w:i w:val="false"/>
          <w:color w:val="000000"/>
          <w:sz w:val="28"/>
        </w:rPr>
        <w:t xml:space="preserve">
      селекторлық кеңестер өткізу арқылы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экономикасын 1997/98 жылдың күзгі-қысқы кезеңіндегі жұмысқа дайындауды </w:t>
      </w:r>
    </w:p>
    <w:p>
      <w:pPr>
        <w:spacing w:after="0"/>
        <w:ind w:left="0"/>
        <w:jc w:val="both"/>
      </w:pPr>
      <w:r>
        <w:rPr>
          <w:rFonts w:ascii="Times New Roman"/>
          <w:b w:val="false"/>
          <w:i w:val="false"/>
          <w:color w:val="000000"/>
          <w:sz w:val="28"/>
        </w:rPr>
        <w:t>жедел ұйымдастыру және оған бақылау жасау тапсырылсын.</w:t>
      </w:r>
    </w:p>
    <w:p>
      <w:pPr>
        <w:spacing w:after="0"/>
        <w:ind w:left="0"/>
        <w:jc w:val="both"/>
      </w:pPr>
      <w:r>
        <w:rPr>
          <w:rFonts w:ascii="Times New Roman"/>
          <w:b w:val="false"/>
          <w:i w:val="false"/>
          <w:color w:val="000000"/>
          <w:sz w:val="28"/>
        </w:rPr>
        <w:t xml:space="preserve">     2. Қазақстан Республикасы Премьер-Министрінің 1997 жылғы 19 </w:t>
      </w:r>
    </w:p>
    <w:p>
      <w:pPr>
        <w:spacing w:after="0"/>
        <w:ind w:left="0"/>
        <w:jc w:val="both"/>
      </w:pPr>
      <w:r>
        <w:rPr>
          <w:rFonts w:ascii="Times New Roman"/>
          <w:b w:val="false"/>
          <w:i w:val="false"/>
          <w:color w:val="000000"/>
          <w:sz w:val="28"/>
        </w:rPr>
        <w:t xml:space="preserve">маусымдағы N 185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R970185_</w:t>
      </w:r>
    </w:p>
    <w:p>
      <w:pPr>
        <w:spacing w:after="0"/>
        <w:ind w:left="0"/>
        <w:jc w:val="both"/>
      </w:pPr>
      <w:r>
        <w:br/>
      </w:r>
    </w:p>
    <w:p>
      <w:pPr>
        <w:spacing w:after="0"/>
        <w:ind w:left="0"/>
        <w:jc w:val="both"/>
      </w:pPr>
      <w:r>
        <w:rPr>
          <w:rFonts w:ascii="Times New Roman"/>
          <w:b w:val="false"/>
          <w:i w:val="false"/>
          <w:color w:val="000000"/>
          <w:sz w:val="28"/>
        </w:rPr>
        <w:t>  өкімінің күші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