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264b" w14:textId="f852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Саяси қуғын-сүргін құрбандарын толық ақтау жөніндегі мемлекеттік комиссияның жобалық офисі туралы ережені және оның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14 қаңтардағы № 10-ө өкімі.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>
      Саяси қуғын-сүргін құрбандарын толық ақтау жөніндегі мемлекеттік комиссиясының қызметін сүйемелдеуді қамтамасыз ету мақсатында: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Саяси қуғын-сүргін құрбандарын толық ақтау жөніндегі мемлекеттік комиссияның жобалық офисі (бұдан әрі - Жобалық офис) құрылсын.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Жобалық </w:t>
      </w:r>
      <w:r>
        <w:rPr>
          <w:rFonts w:ascii="Times New Roman"/>
          <w:b w:val="false"/>
          <w:i w:val="false"/>
          <w:color w:val="000000"/>
          <w:sz w:val="28"/>
        </w:rPr>
        <w:t>офистің 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Жобалық офис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органдар осы өкімді іске асыру жөнінде тиісті шаралар қабылдасын.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Саяси қуғын-сүргін құрбандарын толық ақтау жөніндегі мемлекеттік комиссияның жобалық офисінің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– ҚР Премьер-Министрінің 21.02.2023 </w:t>
      </w:r>
      <w:r>
        <w:rPr>
          <w:rFonts w:ascii="Times New Roman"/>
          <w:b w:val="false"/>
          <w:i w:val="false"/>
          <w:color w:val="ff0000"/>
          <w:sz w:val="28"/>
        </w:rPr>
        <w:t>№ 33-ө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Сабыр Ахметжанұлы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"Қаһармандар" республикалық қоғамдық қорының президенті, Жобалық офис жетекшісі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Қабылдинов Зиябек Ермұханұлы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 Ғылым комитетінің "Ш.Ш. Уәлиханов атындағы тарих және этнология институты" шаруашылық жүргізу құқығындағы республикалық мемлекеттік кәсіпорнының бас директоры, Жобалық офис жетекшісінің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 Мирболат Хабиұлы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"Мемлекеттік, банк мекемелері және қоғамдық қызмет көрсету қызметкерлерінің салалық кәсіподағы" қоғамдық бірлестігінің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Светлана Нұрханқызы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Бас прокуратурасы жанындағы Құқық қорғау органдары академиясы" мемлекеттік мекемесінің Ардагерлер кеңесінің төрағасы, заң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Қозыбаева Махаббат Мәлікқызы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 Ғылым комитеті "Ш.Ш. Уәлиханов атындағы тарих және этнология институты" шаруашылық жүргізу құқығындағы республикалық мемлекеттік қазыналық кәсіпорнының жетекші ғылыми қызметкері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Сейітқасымова Индира Нұрділдіқызы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Бас прокуратурасы жанындағы Құқық қорғау органдары академиясы" мемлекеттік мекемесінің Қылмыстық саясат және криминология проблемаларын зерттеу орталығының бас ғылыми қызметкері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Виталий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Бас прокуратурасы жанындағы Құқық қорғау органдары академиясы" мемлекеттік мекемесінің арнайы заң пәндері кафедрасының профессоры, заң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Шапақ Унзила Шапаққызы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"M.S. Narikbaev atyndaģy KAZGUU Universiteti" акционерлік қоғамының профессоры, заң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Шериязданов Бауыржан Рахымғалиұлы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 Ғылым комитеті "Мемлекет тарихы институты" республикалық мемлекеттік мекемесінің аға ғылыми қызметкері (келісу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Саяси қуғын-сүргін құрбандарын толық ақтау жөніндегі мемлекеттік комиссиясының жобалық офисі туралы ереже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Саяси қуғын-сүргін құрбандарын толық ақтау жөніндегі мемлекеттік комиссияның жобалық офисі (бұдан әрі – Жобалық офис) "Қазақстандық қоғамдық даму институты" коммерциялық емес акционерлік қоғамының базасында тұрақты орналасқан Саяси қуғын-сүргін құрбандарын толық ақтау жөніндегі мемлекеттік комиссияның (бұдан әрі – Мемлекеттік комиссия) қызметін сүйемелдеуді қамтамасыз ететін ұйымдық және үйлестіруші құрылым болып табылады.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05.08.2022 </w:t>
      </w:r>
      <w:r>
        <w:rPr>
          <w:rFonts w:ascii="Times New Roman"/>
          <w:b w:val="false"/>
          <w:i w:val="false"/>
          <w:color w:val="000000"/>
          <w:sz w:val="28"/>
        </w:rPr>
        <w:t>№ 121-ө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Жобалық офис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заңдарын, Қазақстан Республикасының Президенті мен Үкіметінің актілерін, Қазақстан Республикасының өзге де нормативтік құқықтық актілерін, "Саяси қуғын-сүргін құрбандарын толық ақтау жөніндегі мемлекеттік комиссия құру туралы" Қазақстан Республикасы Президентінің 2020 жылғы 24 қарашадағы № 456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>, сондай-ақ осы Ережені басшылыққа алады.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Жобалық офистін негізгі міндеттері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Жобалық офистің негізгі міндеті Мемлекеттік комиссия қызметінің ұйымдастырушылық, үйлестіру және әдіснамалық жұмысына жәрдем көрсету, кіші комиссиялар мен жұмыс топтарының жұмысында сондай-ақ өңірлік комиссиялар мен олардың жұмыс топтарына ұйымдастырушылық-консультациялық көмек көрсету, өзге де ұйымдастыру іс-шараларын қамтамасыз ету болып табылады.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Жобалық офис өзіне жүктелген міндеттерді шешу мақсатында мынадай функцияларды орындайды: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отырыстарын ұйымдастыруға және өткізуге жәрдем керсетеді;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комиссияның отырысына және Қазақстан Республикасының Мемлекеттік кеңесшісі – Мемлекеттік комиссияның төрағасына материалдар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комиссияның жұмыс топтарының және өңірлік комиссиялардың жұмыс топтарының қызметін үйлестіреді, оларға әдіснамалық және консультациялық көмек көрсетеді;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мемлекеттік органдармен, ғылыми және үкіметтік емес ұйымдармен өзара іс-кимыл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комиссияның және өңірлік комиссиялардың жұмыс топтарынан келіп түсетін материалдарды талдайды және қорытындылайды, нәтижелері туралы Қазақстан Республикасының Мемлекеттік кеңесшісі - Мемлекеттік комиссияның төрағасына баяндайды;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комиссияның қызметіне байланысты өзге де мәселелерді шешуді қамтамасыз етеді.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Премьер-Министрінің 05.08.2022 </w:t>
      </w:r>
      <w:r>
        <w:rPr>
          <w:rFonts w:ascii="Times New Roman"/>
          <w:b w:val="false"/>
          <w:i w:val="false"/>
          <w:color w:val="000000"/>
          <w:sz w:val="28"/>
        </w:rPr>
        <w:t>№ 121-ө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Жобалық офистің жұмысын ұйымдастыру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Жобалық офис Жобалық офистің басшысынан, орынбасардан, ғалымдардан және қоғамдық бірлестік төрағасынан тұрады.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21.02.2023 </w:t>
      </w:r>
      <w:r>
        <w:rPr>
          <w:rFonts w:ascii="Times New Roman"/>
          <w:b w:val="false"/>
          <w:i w:val="false"/>
          <w:color w:val="000000"/>
          <w:sz w:val="28"/>
        </w:rPr>
        <w:t>№ 33-ө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Жобалық офистің басшысы: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 ұйымдастырады және осы Ережеде Жобалық офиске жүктелген міндеттер мен функцияларды уақтылы әрі сапалы орындалуын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топтарының ұсыныстарын, ұсынымдары мен қорытындыларын тұжырымдаудың мемлекеттік тәсілін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комиссиялардың ұйымдастырушылық жұмысын үйлестіреді;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лауазымдық және функционалдық міндеттерін айқындайды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мен оның органдарының жұмыс топтары қызметінің ағымдағы мәселелерін Қазақстан Республикасының Мемлекеттік кеңесшісі – Мемлекеттік комиссияның төрағасына баяндайды.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ҚР Премьер-Министрінің 05.08.2022 </w:t>
      </w:r>
      <w:r>
        <w:rPr>
          <w:rFonts w:ascii="Times New Roman"/>
          <w:b w:val="false"/>
          <w:i w:val="false"/>
          <w:color w:val="000000"/>
          <w:sz w:val="28"/>
        </w:rPr>
        <w:t>№ 121-ө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Жобалық офис басшысының орынбасары Мемлекеттік комиссияның жұмыс топтарымен өзара іс-қимыл жасайды және олардың жұмысын бақылайды, олардың өңірлік комиссиялардың бейінді жұмыс топтарымен өзара іс-қимылын қамтамасыз етеді, Мемлекеттік комиссияның және өңірлік комиссиялардың жұмыс топтарынан келіп түсетін материалдарды талдайды және қорытындылайды, жобалық офистен мемлекеттік органдарға, қоғамдық және өзге де ұйымдарға құжаттардың жобаларын дайындайды.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Жобалық офис басшысының орынбасары Мемлекеттік комиссияның жұмыс топтарының ғылыми-зерттеу қызметін үйлестіреді және бақылайды, Президент архивінде, Орталық мемлекеттік архивте және басқа архивтерінде жұмыс топтарына іздеу-зерттеу жұмыстарына жәрдем көрсетеді, Мемлекеттік комиссия сайтының сапалы толтырылуына және үздіксіз жұмыс істеуіне жауап береді, Жобалық офис басшысының тапсырмаларын орындайды.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