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044a" w14:textId="a740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 Yкiметiнiң Төрағасы Михаил Ефимович Фрадковтың Қазақстан Республикасына жұмыс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7 қазандағы N 298-ө Өкімі</w:t>
      </w:r>
    </w:p>
    <w:p>
      <w:pPr>
        <w:spacing w:after="0"/>
        <w:ind w:left="0"/>
        <w:jc w:val="both"/>
      </w:pPr>
      <w:bookmarkStart w:name="z1" w:id="0"/>
      <w:r>
        <w:rPr>
          <w:rFonts w:ascii="Times New Roman"/>
          <w:b w:val="false"/>
          <w:i w:val="false"/>
          <w:color w:val="000000"/>
          <w:sz w:val="28"/>
        </w:rPr>
        <w:t xml:space="preserve">
      Қазақстан Республикасы мен Ресей Федерациясы арасындағы екi жақты ынтымақтастықты нығайту және Ресей Федерациясы Үкiметiнiң Төрағасы Михаил Ефимович Фрадковтың 2004 жылғы 7-8 қазанда Қазақстан Республикасына жұмыс сапарын (бұдан әрi - сапар) Астана қаласында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сапарды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Ресей Федерациясы делегациясының мүшелерiне қызмет көрсету жөнiндегі қажеттi ұйымдастыру шараларын қабылдасын; </w:t>
      </w:r>
      <w:r>
        <w:br/>
      </w:r>
      <w:r>
        <w:rPr>
          <w:rFonts w:ascii="Times New Roman"/>
          <w:b w:val="false"/>
          <w:i w:val="false"/>
          <w:color w:val="000000"/>
          <w:sz w:val="28"/>
        </w:rPr>
        <w:t xml:space="preserve">
      2004 жылға арналған республикалық бюджетте "Мемлекет басшысының, Премьер-Министрдiң және мемлекеттiк органдардың басқа да лауазымды тұлғаларының қызметiн қамтамасыз ету" бағдарламасы бойынша көзделген қаражат есебiнен сапарды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Ресей Федерациясының ресми делегациясы мүшелерiнiң әуежайдағы, тұратын және болатын орындарындағы қауiпсiздiгiн, жүретiн бағыттары бойынша бiрге жүрудi, сондай-ақ Ресей Федерациясының Үкiметi Төрағасының арнайы ұшағын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 Қорғаныс министрлiгімен бiрлесiп, Ресей Федерациясының Үкiметi Төрағасының арнайы ұшағының Қазақстан Республикасының аумағы үстiнен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Ақпарат, мәдениет және спорт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6. Астана қаласының әкiмi Ресей Федерациясының делегациясын күтiп алу және шығарып салу жөніндегі ұйымдастыру iс-шараларының орындалуын, Астана қаласының әуежайы мен көшелерiнiң безендiрiлуiн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(келiсiм бойынша) Астана қаласының әуежайында Ресей Федерациясы Үкiметiнiң Төрағасын күтiп алу мен шығарып салу салтанатына қатыссын, Қазақстан Республикасы Премьер-Министрiнiң атынан қабылдау кезiнде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 Сыртқы iстер министрлiгiне жүктелсiн. </w:t>
      </w:r>
    </w:p>
    <w:bookmarkEnd w:id="8"/>
    <w:p>
      <w:pPr>
        <w:spacing w:after="0"/>
        <w:ind w:left="0"/>
        <w:jc w:val="both"/>
      </w:pPr>
      <w:r>
        <w:rPr>
          <w:rFonts w:ascii="Times New Roman"/>
          <w:b w:val="false"/>
          <w:i/>
          <w:color w:val="000000"/>
          <w:sz w:val="28"/>
        </w:rPr>
        <w:t xml:space="preserve">       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7 қазандағы  </w:t>
      </w:r>
      <w:r>
        <w:br/>
      </w:r>
      <w:r>
        <w:rPr>
          <w:rFonts w:ascii="Times New Roman"/>
          <w:b w:val="false"/>
          <w:i w:val="false"/>
          <w:color w:val="000000"/>
          <w:sz w:val="28"/>
        </w:rPr>
        <w:t xml:space="preserve">
N 298 өкiмiне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Ресей Федерациясы делегациясының мүшелерiне қызмет көрсету жөнiндегi ұйымдастыру шаралары </w:t>
      </w:r>
    </w:p>
    <w:p>
      <w:pPr>
        <w:spacing w:after="0"/>
        <w:ind w:left="0"/>
        <w:jc w:val="both"/>
      </w:pPr>
      <w:r>
        <w:rPr>
          <w:rFonts w:ascii="Times New Roman"/>
          <w:b w:val="false"/>
          <w:i w:val="false"/>
          <w:color w:val="000000"/>
          <w:sz w:val="28"/>
        </w:rPr>
        <w:t xml:space="preserve">      1. Ресей Федерациясы ресми делегациясының мүшелерiн (1+5) Астана қаласында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Президентiнiң Күзет қызметi қызметкерлерiн Ресей Федерациясы Үкiметiнiң Төрағасы орналасқан жерде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әзiрлеу. </w:t>
      </w:r>
      <w:r>
        <w:br/>
      </w:r>
      <w:r>
        <w:rPr>
          <w:rFonts w:ascii="Times New Roman"/>
          <w:b w:val="false"/>
          <w:i w:val="false"/>
          <w:color w:val="000000"/>
          <w:sz w:val="28"/>
        </w:rPr>
        <w:t xml:space="preserve">
      4. Ресей Федерациясы делегациясының басшысы мен мүшелерi үшiн сыйлықтар мен кәдесыйлар сатып алу. </w:t>
      </w:r>
      <w:r>
        <w:br/>
      </w:r>
      <w:r>
        <w:rPr>
          <w:rFonts w:ascii="Times New Roman"/>
          <w:b w:val="false"/>
          <w:i w:val="false"/>
          <w:color w:val="000000"/>
          <w:sz w:val="28"/>
        </w:rPr>
        <w:t xml:space="preserve">
      5. Ресей Федерациясының делегациясын Астана қаласының әуежайында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Премьер-Министрi Д.К.Ахметовтың атынан Ресей Федерациясы Үкіметiнiң Төрағасы М.Е.Фрадковтың құрметiне ресми қабылдауды ұйымдастыру. </w:t>
      </w:r>
      <w:r>
        <w:br/>
      </w:r>
      <w:r>
        <w:rPr>
          <w:rFonts w:ascii="Times New Roman"/>
          <w:b w:val="false"/>
          <w:i w:val="false"/>
          <w:color w:val="000000"/>
          <w:sz w:val="28"/>
        </w:rPr>
        <w:t xml:space="preserve">
      7. Ресей Федерациясы делегациясының мүшелерiне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