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997a4" w14:textId="62997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министрлiктерiнде, мемлекеттiк комитеттерi мен өзге де орталық атқарушы органдарында заң қызметiнiң жай-күйiн жақсарту және оның жұмысының сапасын арттыру шаралары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29 сәуiр N 521. Күші жойылды - ҚР Үкіметінің 2006.11.09. N 1072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Министрлiктерде, мемлекеттiк комитеттер мен өзге де орталық атқарушы органдарда заң қызметiнiң ролiн арттыру, оның ұйымдық нығайтылуы мен құқықтық жұмысын жақсарту жөнiнде белгiлi бiр жұмыс iстейдi. 
</w:t>
      </w:r>
      <w:r>
        <w:br/>
      </w:r>
      <w:r>
        <w:rPr>
          <w:rFonts w:ascii="Times New Roman"/>
          <w:b w:val="false"/>
          <w:i w:val="false"/>
          <w:color w:val="000000"/>
          <w:sz w:val="28"/>
        </w:rPr>
        <w:t>
      Жекелеген министрлiктер мен өзге де орталық атқарушы органдар заң қызметiнiң санын көбейтiп қана қоймай, дербес құрылымдық бөлiмшелер құруға, салаға құқықтық қызмет көрсету жүйесiн қайта ұйымдастыруға шаралар қолданды. 
</w:t>
      </w:r>
      <w:r>
        <w:br/>
      </w:r>
      <w:r>
        <w:rPr>
          <w:rFonts w:ascii="Times New Roman"/>
          <w:b w:val="false"/>
          <w:i w:val="false"/>
          <w:color w:val="000000"/>
          <w:sz w:val="28"/>
        </w:rPr>
        <w:t>
      Заңгерлер орталық атқарушы органдарда және оларға бағынысты кәсiпорындар мен ұйымдарда, құқықтық мәселелер бойынша консультанттар болып қана қоймай, қызметтiң барлық учаскелерiнде заңдылықты қамтамасыз ету және құқықтық құралдарды тиiмдi пайдалану жөнiндегi жұмысты ұйымдастырушы болып табылады. 
</w:t>
      </w:r>
      <w:r>
        <w:br/>
      </w:r>
      <w:r>
        <w:rPr>
          <w:rFonts w:ascii="Times New Roman"/>
          <w:b w:val="false"/>
          <w:i w:val="false"/>
          <w:color w:val="000000"/>
          <w:sz w:val="28"/>
        </w:rPr>
        <w:t>
      Бiрақ министрлiктердiң, мемлекеттiк комитеттер мен өзге де орталық атқарушы органдардың бәрiнде бiрдей заң қызметi жұмысының жоғары деңгейi қамтамасыз етiлмеген. Құқықтық жұмыстың маңызын бағаламау, заң консультанттарын мақсатсыз пайдалану фактiлерi әлi де жойылған жоқ. Басқару аппаратының штат санын заң консультанттары есебiнен қысқарту жағдайларына жол берiледi. Заң консультанттары басқа құрылымдық бөлiмшелер басшыларына қаншалықты бағынатын болса, олардың ролiнiң соншалықты төмендеуi фактiлерi орын алуда. Заң бiлiмi жоқ адамдардың заңгер болып жұмыс iстейтiнi жиi кездеседi. 
</w:t>
      </w:r>
      <w:r>
        <w:br/>
      </w:r>
      <w:r>
        <w:rPr>
          <w:rFonts w:ascii="Times New Roman"/>
          <w:b w:val="false"/>
          <w:i w:val="false"/>
          <w:color w:val="000000"/>
          <w:sz w:val="28"/>
        </w:rPr>
        <w:t>
      Заң қызметiне орталық атқарушы органдардың басшылары тарапынан көңiл бөлудiң жоқтығы салдарынан мемлекеттiң мүлiктiк және басқа мүдделерiн қорғауды тиiстi деңгейде қамтамасыз етпейдi. Дебиторлық және кредиторлық берешектердi жоюда олардың ролi әлсiз. Заңсыз ведомстволық құқықтық актiлер шығарудың, құқықсыз шешiмдер қабылдаудың көптеген фактiлері әлi де орын алуда. Заң қызметi құқықтық бiлiмдi насихаттаумен, ведомствоға қарасты ұйымдарға құқықтық және әдiстемелiк көмек көрсетумен жеткiлiксiз шұғылданады. 
</w:t>
      </w:r>
      <w:r>
        <w:br/>
      </w:r>
      <w:r>
        <w:rPr>
          <w:rFonts w:ascii="Times New Roman"/>
          <w:b w:val="false"/>
          <w:i w:val="false"/>
          <w:color w:val="000000"/>
          <w:sz w:val="28"/>
        </w:rPr>
        <w:t>
      Құқықтық жұмыстарды жақсарту, заң қызметiнiң ролiн арттыру, заңдылық пен құқық тәртiбiн нығайтуға оның ықпалын күшейту мақсатында Қазақстан Республикасының Үкiметi қаулы етедi: 
</w:t>
      </w:r>
      <w:r>
        <w:br/>
      </w:r>
      <w:r>
        <w:rPr>
          <w:rFonts w:ascii="Times New Roman"/>
          <w:b w:val="false"/>
          <w:i w:val="false"/>
          <w:color w:val="000000"/>
          <w:sz w:val="28"/>
        </w:rPr>
        <w:t>
      1. Қазақстан Республикасының министрлiктерiнiң, мемлекеттiк комитеттерi мен өзге де орталық атқарушы органдарының басшылары құқықтық жұмысты ұйымдастырудағы елеулi кемшiлiктерге назар аударсын. 
</w:t>
      </w:r>
      <w:r>
        <w:br/>
      </w:r>
      <w:r>
        <w:rPr>
          <w:rFonts w:ascii="Times New Roman"/>
          <w:b w:val="false"/>
          <w:i w:val="false"/>
          <w:color w:val="000000"/>
          <w:sz w:val="28"/>
        </w:rPr>
        <w:t>
      2. Қазақстан Республикасының министрлiктерiнiң, мемлекеттiк комитеттерi мен өзге де орталық атқарушы органдарының басшылары: 
</w:t>
      </w:r>
      <w:r>
        <w:br/>
      </w:r>
      <w:r>
        <w:rPr>
          <w:rFonts w:ascii="Times New Roman"/>
          <w:b w:val="false"/>
          <w:i w:val="false"/>
          <w:color w:val="000000"/>
          <w:sz w:val="28"/>
        </w:rPr>
        <w:t>
      алқа жиналысында құқықтық жұмыстың жай-күйi туралы мәселенi талқыласын; 
</w:t>
      </w:r>
      <w:r>
        <w:br/>
      </w:r>
      <w:r>
        <w:rPr>
          <w:rFonts w:ascii="Times New Roman"/>
          <w:b w:val="false"/>
          <w:i w:val="false"/>
          <w:color w:val="000000"/>
          <w:sz w:val="28"/>
        </w:rPr>
        <w:t>
      мемлекеттiк басқару органдары мен олардың ведомствоға қарасты кәсiпорындарының, ұйымдарының заң қызметi туралы ережесiнiң талаптарын орындауды қамтамасыз етсiн; 
</w:t>
      </w:r>
      <w:r>
        <w:br/>
      </w:r>
      <w:r>
        <w:rPr>
          <w:rFonts w:ascii="Times New Roman"/>
          <w:b w:val="false"/>
          <w:i w:val="false"/>
          <w:color w:val="000000"/>
          <w:sz w:val="28"/>
        </w:rPr>
        <w:t>
      заң қызметтерiнiң мәртебесiн арттыру, олардың жұмысын өзiне тән емес функцияларды орындаудан босата отырып тәртiпке келтiру жөнiндегi шараларды iске асырсын; 
</w:t>
      </w:r>
      <w:r>
        <w:br/>
      </w:r>
      <w:r>
        <w:rPr>
          <w:rFonts w:ascii="Times New Roman"/>
          <w:b w:val="false"/>
          <w:i w:val="false"/>
          <w:color w:val="000000"/>
          <w:sz w:val="28"/>
        </w:rPr>
        <w:t>
      заң консультанттары қызметтерiн қысқарту практикасы тоқтатылсын; 
</w:t>
      </w:r>
      <w:r>
        <w:br/>
      </w:r>
      <w:r>
        <w:rPr>
          <w:rFonts w:ascii="Times New Roman"/>
          <w:b w:val="false"/>
          <w:i w:val="false"/>
          <w:color w:val="000000"/>
          <w:sz w:val="28"/>
        </w:rPr>
        <w:t>
      заң қызметтерiн кадрлармен қамтамасыз етуге және нығайтуға шаралар қабылдасын; 
</w:t>
      </w:r>
      <w:r>
        <w:br/>
      </w:r>
      <w:r>
        <w:rPr>
          <w:rFonts w:ascii="Times New Roman"/>
          <w:b w:val="false"/>
          <w:i w:val="false"/>
          <w:color w:val="000000"/>
          <w:sz w:val="28"/>
        </w:rPr>
        <w:t>
      заң консультанттарына талапты арттырсын, олардың жұмысына қажеттi жағдайлар жасасын, министрлiктердiң, мемлекеттiк комитеттер мен өзге де орталық атқарушы органдардың қызметiнде заңдылықты нығайтудағы және олардың мүлiктiк және басқа мүдделерiн қорғаудағы заң қызметтерiне белсендi қатысуды қамтамасыз етсiн; 
</w:t>
      </w:r>
      <w:r>
        <w:br/>
      </w:r>
      <w:r>
        <w:rPr>
          <w:rFonts w:ascii="Times New Roman"/>
          <w:b w:val="false"/>
          <w:i w:val="false"/>
          <w:color w:val="000000"/>
          <w:sz w:val="28"/>
        </w:rPr>
        <w:t>
      Қазақстан Республикасының Конституциясын және қолданылып жүрген заңды кеңiнен насихаттау мен түсiндiрудi, жалпыға бiрдей құқықтық оқуды ұйымдастыру мен өткiзудi қамтамасыз етсiн; 
</w:t>
      </w:r>
      <w:r>
        <w:br/>
      </w:r>
      <w:r>
        <w:rPr>
          <w:rFonts w:ascii="Times New Roman"/>
          <w:b w:val="false"/>
          <w:i w:val="false"/>
          <w:color w:val="000000"/>
          <w:sz w:val="28"/>
        </w:rPr>
        <w:t>
      ведомствоға қарасты кәсiпорындар мен ұйымдардағы құқықтық жұмыс жағдайына басшылық ету мен бақылау жасау жөнiндегi шараларды әзiрлеп, бекiтсiн, олардың заң қызметтерiне тұрақты түрде әдiстемелiк және ұйымдық көмек көрсетсiн; 
</w:t>
      </w:r>
      <w:r>
        <w:br/>
      </w:r>
      <w:r>
        <w:rPr>
          <w:rFonts w:ascii="Times New Roman"/>
          <w:b w:val="false"/>
          <w:i w:val="false"/>
          <w:color w:val="000000"/>
          <w:sz w:val="28"/>
        </w:rPr>
        <w:t>
      ведомстволық нормативтiк актiлердi қолданылып жүрген заңдарға сәйкес келуiне қарай қайта қарасын және белгiленген тәртiппен Қазақстан Республикасының Әдiлет министрлiгiне тiркеуге ұсынсын. 
</w:t>
      </w:r>
      <w:r>
        <w:br/>
      </w:r>
      <w:r>
        <w:rPr>
          <w:rFonts w:ascii="Times New Roman"/>
          <w:b w:val="false"/>
          <w:i w:val="false"/>
          <w:color w:val="000000"/>
          <w:sz w:val="28"/>
        </w:rPr>
        <w:t>
      3. 
</w:t>
      </w:r>
      <w:r>
        <w:rPr>
          <w:rFonts w:ascii="Times New Roman"/>
          <w:b w:val="false"/>
          <w:i w:val="false"/>
          <w:color w:val="800000"/>
          <w:sz w:val="28"/>
        </w:rPr>
        <w:t>
</w:t>
      </w:r>
      <w:r>
        <w:rPr>
          <w:rFonts w:ascii="Times New Roman"/>
          <w:b w:val="false"/>
          <w:i/>
          <w:color w:val="800000"/>
          <w:sz w:val="28"/>
        </w:rPr>
        <w:t>
күші жойылды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3-тармақтың күші жойылды - ҚР Үкіметінің 2000.06.07.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868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 Қазақстан Республикасының Әдiлет министрлiгi: 
</w:t>
      </w:r>
      <w:r>
        <w:br/>
      </w:r>
      <w:r>
        <w:rPr>
          <w:rFonts w:ascii="Times New Roman"/>
          <w:b w:val="false"/>
          <w:i w:val="false"/>
          <w:color w:val="000000"/>
          <w:sz w:val="28"/>
        </w:rPr>
        <w:t>
      министрлiктердегi, мемлекеттiк комитеттер мен өзге де орталық атқарушы органдардағы құқықтық жұмысқа әдiстемелiк басшылықты күшейтсiн; 
</w:t>
      </w:r>
      <w:r>
        <w:br/>
      </w:r>
      <w:r>
        <w:rPr>
          <w:rFonts w:ascii="Times New Roman"/>
          <w:b w:val="false"/>
          <w:i w:val="false"/>
          <w:color w:val="000000"/>
          <w:sz w:val="28"/>
        </w:rPr>
        <w:t>
      министрлiктерде, мемлекеттiк комитеттер мен өзге де орталық атқарушы органдарда құқықтық жұмысты ұйымдастыруды зерделесiн және жылына екi рет Қазақстан Республикасының Үкiметiне хабарласын; 
</w:t>
      </w:r>
      <w:r>
        <w:br/>
      </w:r>
      <w:r>
        <w:rPr>
          <w:rFonts w:ascii="Times New Roman"/>
          <w:b w:val="false"/>
          <w:i w:val="false"/>
          <w:color w:val="000000"/>
          <w:sz w:val="28"/>
        </w:rPr>
        <w:t>
      Қазақстан Республикасының Үкiметi жанындағы мемлекеттiк қызметшiлердi қайта даярлау мен олардың бiлiктiлiгiн арттыру институтымен бiрлесiп 1996-1997 жылдары орталық және жергiлiктi атқарушы органдардың, олардың ведомстволарына қарасты кәсiпорындар мен ұйымдардың заң қызметтерi қызметкерлерiн құқықтық оқытуды ұйымдастырсын.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