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3741" w14:textId="926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2029 жылға дейінгі ұлттық даму жоспарының мақсаттарына қол жеткізу бойынша Қазақстан Республикасы Үкіметінің 2025 – 2026 жылдарға арналған іс-қимыл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12 маусымдағы № 431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2029 жылға дейінгі ұлттық даму жоспарының мақсаттарына қол жеткізу бойынша Қазақстан Республикасы Үкіметінің 2025 – 2026 жылдарға арналған іс-қимыл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Бағдарламаны іске асыруға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w:t>
      </w:r>
    </w:p>
    <w:bookmarkEnd w:id="2"/>
    <w:bookmarkStart w:name="z4" w:id="3"/>
    <w:p>
      <w:pPr>
        <w:spacing w:after="0"/>
        <w:ind w:left="0"/>
        <w:jc w:val="both"/>
      </w:pPr>
      <w:r>
        <w:rPr>
          <w:rFonts w:ascii="Times New Roman"/>
          <w:b w:val="false"/>
          <w:i w:val="false"/>
          <w:color w:val="000000"/>
          <w:sz w:val="28"/>
        </w:rPr>
        <w:t>
      1) Бағдарламаны сапалы іске асыру жөнінде пәрменді шаралар қабылдасын;</w:t>
      </w:r>
    </w:p>
    <w:bookmarkEnd w:id="3"/>
    <w:bookmarkStart w:name="z5" w:id="4"/>
    <w:p>
      <w:pPr>
        <w:spacing w:after="0"/>
        <w:ind w:left="0"/>
        <w:jc w:val="both"/>
      </w:pPr>
      <w:r>
        <w:rPr>
          <w:rFonts w:ascii="Times New Roman"/>
          <w:b w:val="false"/>
          <w:i w:val="false"/>
          <w:color w:val="000000"/>
          <w:sz w:val="28"/>
        </w:rPr>
        <w:t>
      2) есепті тоқсаннан кейінгі айдың 10-ы күніне дейін Қазақстан Республикасының Ұлттық экономика министрлігіне Бағдарламаның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Бағдарламаның іске асырылу барысы туралы жиынтық ақпаратты Қазақстан Республикасы Үкіметінің Аппаратына есепті тоқсаннан кейінгі айдың 25-і күніне дейін беріп тұрсын.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12 маусымдағы</w:t>
            </w:r>
            <w:r>
              <w:br/>
            </w:r>
            <w:r>
              <w:rPr>
                <w:rFonts w:ascii="Times New Roman"/>
                <w:b w:val="false"/>
                <w:i w:val="false"/>
                <w:color w:val="000000"/>
                <w:sz w:val="20"/>
              </w:rPr>
              <w:t>№ 431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2029 жылға дейінгі ұлттық даму жоспарының мақсаттарына қол жеткізу бойынша Қазақстан Республикасы Үкіметінің 2025 – 2026 жылдарға арналған іс-қимыл бағдарламасы</w:t>
      </w:r>
    </w:p>
    <w:bookmarkEnd w:id="7"/>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 СҮРУДІҢ ЖОҒАРЫ САПАСЫ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Халық арасында инфекциялық емес аурулардың алдын алуды күшейту және өлім-жітімді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денсаулық орталықтарында балалар мен жасөспірімдерге репродуктивті және психикалық денсаулық мәселелері бойынша консультация беруді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саны</w:t>
            </w:r>
          </w:p>
          <w:p>
            <w:pPr>
              <w:spacing w:after="20"/>
              <w:ind w:left="20"/>
              <w:jc w:val="both"/>
            </w:pPr>
            <w:r>
              <w:rPr>
                <w:rFonts w:ascii="Times New Roman"/>
                <w:b w:val="false"/>
                <w:i w:val="false"/>
                <w:color w:val="000000"/>
                <w:sz w:val="20"/>
              </w:rPr>
              <w:t>
2025 жыл – кемінде</w:t>
            </w:r>
          </w:p>
          <w:p>
            <w:pPr>
              <w:spacing w:after="20"/>
              <w:ind w:left="20"/>
              <w:jc w:val="both"/>
            </w:pPr>
            <w:r>
              <w:rPr>
                <w:rFonts w:ascii="Times New Roman"/>
                <w:b w:val="false"/>
                <w:i w:val="false"/>
                <w:color w:val="000000"/>
                <w:sz w:val="20"/>
              </w:rPr>
              <w:t>
700 000 (11,9 %);</w:t>
            </w:r>
          </w:p>
          <w:p>
            <w:pPr>
              <w:spacing w:after="20"/>
              <w:ind w:left="20"/>
              <w:jc w:val="both"/>
            </w:pPr>
            <w:r>
              <w:rPr>
                <w:rFonts w:ascii="Times New Roman"/>
                <w:b w:val="false"/>
                <w:i w:val="false"/>
                <w:color w:val="000000"/>
                <w:sz w:val="20"/>
              </w:rPr>
              <w:t>
2026 жыл – кемінде</w:t>
            </w:r>
          </w:p>
          <w:p>
            <w:pPr>
              <w:spacing w:after="20"/>
              <w:ind w:left="20"/>
              <w:jc w:val="both"/>
            </w:pPr>
            <w:r>
              <w:rPr>
                <w:rFonts w:ascii="Times New Roman"/>
                <w:b w:val="false"/>
                <w:i w:val="false"/>
                <w:color w:val="000000"/>
                <w:sz w:val="20"/>
              </w:rPr>
              <w:t>
750 000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топтарының скринингтік зерттеулерін кеңейту, оның ішінде ми қан айналымының жіті бұзылуының асқыну қаупін ерте анықтау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жоспарлайтын әйелдердің жүктілік алдындағы дайындығын қамтамасыз ету,   сондай-ақ жоспарланған жүктілікке дейін сауықтыру үшін ауруларды анықтауды жақсарту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жүктілік алдындағы дайындықпен қамту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жылы – 45 %;</w:t>
            </w:r>
          </w:p>
          <w:p>
            <w:pPr>
              <w:spacing w:after="20"/>
              <w:ind w:left="20"/>
              <w:jc w:val="both"/>
            </w:pPr>
            <w:r>
              <w:rPr>
                <w:rFonts w:ascii="Times New Roman"/>
                <w:b w:val="false"/>
                <w:i w:val="false"/>
                <w:color w:val="000000"/>
                <w:sz w:val="20"/>
              </w:rPr>
              <w:t>
2026 жылы –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фармацевтикалық өнім өндірісіне арналған ниеттер туралы келісімдер, шарттар, инвестициялар туралы келісімдер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ниеттер туралы келісімдер, шарттар, инвестициялар туралы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 ЖАО,  "Kazakh invest" АҚ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 келісім;</w:t>
            </w:r>
          </w:p>
          <w:p>
            <w:pPr>
              <w:spacing w:after="20"/>
              <w:ind w:left="20"/>
              <w:jc w:val="both"/>
            </w:pPr>
            <w:r>
              <w:rPr>
                <w:rFonts w:ascii="Times New Roman"/>
                <w:b w:val="false"/>
                <w:i w:val="false"/>
                <w:color w:val="000000"/>
                <w:sz w:val="20"/>
              </w:rPr>
              <w:t>
2026 жылы – 5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балалар мен жасөспірімдердің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33 %;</w:t>
            </w:r>
          </w:p>
          <w:p>
            <w:pPr>
              <w:spacing w:after="20"/>
              <w:ind w:left="20"/>
              <w:jc w:val="both"/>
            </w:pPr>
            <w:r>
              <w:rPr>
                <w:rFonts w:ascii="Times New Roman"/>
                <w:b w:val="false"/>
                <w:i w:val="false"/>
                <w:color w:val="000000"/>
                <w:sz w:val="20"/>
              </w:rPr>
              <w:t>
2026 жылы –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айналысатындардың жалпы ұлттық спорт түрлерімен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8,8 %;</w:t>
            </w:r>
          </w:p>
          <w:p>
            <w:pPr>
              <w:spacing w:after="20"/>
              <w:ind w:left="20"/>
              <w:jc w:val="both"/>
            </w:pPr>
            <w:r>
              <w:rPr>
                <w:rFonts w:ascii="Times New Roman"/>
                <w:b w:val="false"/>
                <w:i w:val="false"/>
                <w:color w:val="000000"/>
                <w:sz w:val="20"/>
              </w:rPr>
              <w:t>
2026 жыл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Денсаулық сақтауды қаржыландыру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міндетті әлеуметтік медициналық сақтандыру жүйесімен қамтуды арттыру үшін "Қазақстан Республикасының кейбір заңнамалық актілеріне міндетті медициналық сақтандыру мәселелері бойынша өзгерістер мен толықтырулар енгізу туралы" Қазақстан Республикасы Заңының жобасын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Парламенті Мәжілісіне енгізілген</w:t>
            </w:r>
          </w:p>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2) МӘМС қамтылған халық саны</w:t>
            </w:r>
          </w:p>
          <w:p>
            <w:pPr>
              <w:spacing w:after="20"/>
              <w:ind w:left="20"/>
              <w:jc w:val="both"/>
            </w:pPr>
            <w:r>
              <w:rPr>
                <w:rFonts w:ascii="Times New Roman"/>
                <w:b w:val="false"/>
                <w:i w:val="false"/>
                <w:color w:val="000000"/>
                <w:sz w:val="20"/>
              </w:rPr>
              <w:t>
2026 жылы –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ОМО,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Медициналық көрсетілетін қызметтер сапасын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Университеттік клиникалар мен медицина ғылымының инфрақұрылымын дамыта отырып, медициналық жоғары оқу орындарының рейтингін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 халықаралық рейтингтегі  орны </w:t>
            </w:r>
          </w:p>
          <w:p>
            <w:pPr>
              <w:spacing w:after="20"/>
              <w:ind w:left="20"/>
              <w:jc w:val="both"/>
            </w:pPr>
            <w:r>
              <w:rPr>
                <w:rFonts w:ascii="Times New Roman"/>
                <w:b w:val="false"/>
                <w:i w:val="false"/>
                <w:color w:val="000000"/>
                <w:sz w:val="20"/>
              </w:rPr>
              <w:t>(QS World University Rankings, Time Higher Education)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меншікті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жоғары оқу 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құзыреттер шеңберінде шұғыл хирургиялық, онкологиялық, акушерлік-гинекологиялық, педиатриялық, терапиялық оңалту көмегін көрсету бойынша жалпы практиканың ауылдық дәрігерлері үшін сертификаттау циклдерін әзірлеу (30 кредиттен)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 білім беру бағдарламасы;</w:t>
            </w:r>
          </w:p>
          <w:p>
            <w:pPr>
              <w:spacing w:after="20"/>
              <w:ind w:left="20"/>
              <w:jc w:val="both"/>
            </w:pPr>
            <w:r>
              <w:rPr>
                <w:rFonts w:ascii="Times New Roman"/>
                <w:b w:val="false"/>
                <w:i w:val="false"/>
                <w:color w:val="000000"/>
                <w:sz w:val="20"/>
              </w:rPr>
              <w:t>
2026 жыл – 5 білім беру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жоғары оқу 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 Қазақстан Республикасының Денсаулық сақтау министрлігінің ақпараттық жүйелерімен интеграциялау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8 интеграцияланған жүйе;</w:t>
            </w:r>
          </w:p>
          <w:p>
            <w:pPr>
              <w:spacing w:after="20"/>
              <w:ind w:left="20"/>
              <w:jc w:val="both"/>
            </w:pPr>
            <w:r>
              <w:rPr>
                <w:rFonts w:ascii="Times New Roman"/>
                <w:b w:val="false"/>
                <w:i w:val="false"/>
                <w:color w:val="000000"/>
                <w:sz w:val="20"/>
              </w:rPr>
              <w:t>
2026 жыл – 8 интеграцияланған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ОМО,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Медициналық көрсетілетін қызметтердің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пилоттық ұлттық жобасы шеңберінде медициналық-санитариялық алғашқы көмек объектілерінің құрылысын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онкологиялық ұйымдарды жабдықтауды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ұйым</w:t>
            </w:r>
          </w:p>
          <w:p>
            <w:pPr>
              <w:spacing w:after="20"/>
              <w:ind w:left="20"/>
              <w:jc w:val="both"/>
            </w:pPr>
            <w:r>
              <w:rPr>
                <w:rFonts w:ascii="Times New Roman"/>
                <w:b w:val="false"/>
                <w:i w:val="false"/>
                <w:color w:val="000000"/>
                <w:sz w:val="20"/>
              </w:rPr>
              <w:t>
2025 жыл – 10 ұйым;</w:t>
            </w:r>
          </w:p>
          <w:p>
            <w:pPr>
              <w:spacing w:after="20"/>
              <w:ind w:left="20"/>
              <w:jc w:val="both"/>
            </w:pPr>
            <w:r>
              <w:rPr>
                <w:rFonts w:ascii="Times New Roman"/>
                <w:b w:val="false"/>
                <w:i w:val="false"/>
                <w:color w:val="000000"/>
                <w:sz w:val="20"/>
              </w:rPr>
              <w:t>
2026 жыл – 10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түлектерін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2400 түлек;</w:t>
            </w:r>
          </w:p>
          <w:p>
            <w:pPr>
              <w:spacing w:after="20"/>
              <w:ind w:left="20"/>
              <w:jc w:val="both"/>
            </w:pPr>
            <w:r>
              <w:rPr>
                <w:rFonts w:ascii="Times New Roman"/>
                <w:b w:val="false"/>
                <w:i w:val="false"/>
                <w:color w:val="000000"/>
                <w:sz w:val="20"/>
              </w:rPr>
              <w:t>
2026 жыл – 2400 түлек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ОМО, ЖАО</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зертханаларының ескіргенін кезең-кезеңімен жаңарту және заманауи талдамалық зертханалық жабдықтармен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 64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ОМО, ЖАО</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БЕРУ ЖӘНЕ ҒЫЛЫМ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Ыңғайлы, қауіпсіз және сапалы ортаны қамтамасыз ете отырып, мектепке дейінгі тәрбие мен оқытудың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желісін кеңейту, оның ішінде мемлекеттік білім беру тапсырысын орналастыру есебінен кеңейту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қамту</w:t>
            </w:r>
          </w:p>
          <w:p>
            <w:pPr>
              <w:spacing w:after="20"/>
              <w:ind w:left="20"/>
              <w:jc w:val="both"/>
            </w:pPr>
            <w:r>
              <w:rPr>
                <w:rFonts w:ascii="Times New Roman"/>
                <w:b w:val="false"/>
                <w:i w:val="false"/>
                <w:color w:val="000000"/>
                <w:sz w:val="20"/>
              </w:rPr>
              <w:t>
2025 жыл – 95 %;</w:t>
            </w:r>
          </w:p>
          <w:p>
            <w:pPr>
              <w:spacing w:after="20"/>
              <w:ind w:left="20"/>
              <w:jc w:val="both"/>
            </w:pPr>
            <w:r>
              <w:rPr>
                <w:rFonts w:ascii="Times New Roman"/>
                <w:b w:val="false"/>
                <w:i w:val="false"/>
                <w:color w:val="000000"/>
                <w:sz w:val="20"/>
              </w:rPr>
              <w:t>
2026 жыл – 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63,7 %;</w:t>
            </w:r>
          </w:p>
          <w:p>
            <w:pPr>
              <w:spacing w:after="20"/>
              <w:ind w:left="20"/>
              <w:jc w:val="both"/>
            </w:pPr>
            <w:r>
              <w:rPr>
                <w:rFonts w:ascii="Times New Roman"/>
                <w:b w:val="false"/>
                <w:i w:val="false"/>
                <w:color w:val="000000"/>
                <w:sz w:val="20"/>
              </w:rPr>
              <w:t>
2026 жыл – 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Оқушылардың функционалдық сауаттылығын және орта білім беру жүйесінің инфрақұрылымдық қамтамасыз етілуін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кейінгі қолдау, әдістемелік қолдау және педагогтердің кәсіби құзыреттілігін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семинарлар, вебинарлар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330 іс-шара;</w:t>
            </w:r>
          </w:p>
          <w:p>
            <w:pPr>
              <w:spacing w:after="20"/>
              <w:ind w:left="20"/>
              <w:jc w:val="both"/>
            </w:pPr>
            <w:r>
              <w:rPr>
                <w:rFonts w:ascii="Times New Roman"/>
                <w:b w:val="false"/>
                <w:i w:val="false"/>
                <w:color w:val="000000"/>
                <w:sz w:val="20"/>
              </w:rPr>
              <w:t>
2026 жыл – 330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жүктелген сыныптар, апаттық мектептер және үш ауысымдық оқыту мәселесін түпкілікті шешу үшін ыңғайлы оқу жағдайлары бар оқушы орындарын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мың оқушы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"Samruk-Kazyna Construction" АҚ (келісу бойынша), "Қаржы орталығы"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кемінде 100 Мбит/с талшықты оптикалық байланыс желілері арқылы 1000-нан астам ауыл мектебін жоғары жылдамдықты интернетке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 қосу актілері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500 мектеп;</w:t>
            </w:r>
          </w:p>
          <w:p>
            <w:pPr>
              <w:spacing w:after="20"/>
              <w:ind w:left="20"/>
              <w:jc w:val="both"/>
            </w:pPr>
            <w:r>
              <w:rPr>
                <w:rFonts w:ascii="Times New Roman"/>
                <w:b w:val="false"/>
                <w:i w:val="false"/>
                <w:color w:val="000000"/>
                <w:sz w:val="20"/>
              </w:rPr>
              <w:t>
2026 жыл – 500 мектеп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"Қазақтелеком"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және тірек мектептер желісін қалыптастыра отырып, білім беру сапасын теңестіру моделін енгізу бойынша қажетті нормативтік құқықтық актілерді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құрылысы бойынша мемлекеттік-жекешелік әріптестіктің жаңа тетігін пысықтау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Еңбек нарығының қажеттіліктерін қанағаттандыру үшін ТжКБ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тегін техникалық және кәсіптік білім берумен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ТжКБ 100 % қамту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 мың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Еңбекмині, ҰЭМ,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міндеттемесімен қоса кәсіпорындардың өтінімдері бойынша кадрлар даярлауды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10 мың талапкер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"Атамекен" ӨКП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дуальды оқытумен қамтуды арттыру үшін кәсіпорындармен (ұйымдармен) өзара іс-қимылды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35 %</w:t>
            </w:r>
          </w:p>
          <w:p>
            <w:pPr>
              <w:spacing w:after="20"/>
              <w:ind w:left="20"/>
              <w:jc w:val="both"/>
            </w:pPr>
            <w:r>
              <w:rPr>
                <w:rFonts w:ascii="Times New Roman"/>
                <w:b w:val="false"/>
                <w:i w:val="false"/>
                <w:color w:val="000000"/>
                <w:sz w:val="20"/>
              </w:rPr>
              <w:t>
(138 мың студент);</w:t>
            </w:r>
          </w:p>
          <w:p>
            <w:pPr>
              <w:spacing w:after="20"/>
              <w:ind w:left="20"/>
              <w:jc w:val="both"/>
            </w:pPr>
            <w:r>
              <w:rPr>
                <w:rFonts w:ascii="Times New Roman"/>
                <w:b w:val="false"/>
                <w:i w:val="false"/>
                <w:color w:val="000000"/>
                <w:sz w:val="20"/>
              </w:rPr>
              <w:t>
2026 жыл – 38 %</w:t>
            </w:r>
          </w:p>
          <w:p>
            <w:pPr>
              <w:spacing w:after="20"/>
              <w:ind w:left="20"/>
              <w:jc w:val="both"/>
            </w:pPr>
            <w:r>
              <w:rPr>
                <w:rFonts w:ascii="Times New Roman"/>
                <w:b w:val="false"/>
                <w:i w:val="false"/>
                <w:color w:val="000000"/>
                <w:sz w:val="20"/>
              </w:rPr>
              <w:t>
(152 мың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"Атамекен" ӨКП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қосымша ақы төленетін біліктілік санатын бере отырып, техникалық және кәсіптік білім беру ұйымдарында жұмыс істеу үшін өндірістен мамандарды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250 шебер;</w:t>
            </w:r>
          </w:p>
          <w:p>
            <w:pPr>
              <w:spacing w:after="20"/>
              <w:ind w:left="20"/>
              <w:jc w:val="both"/>
            </w:pPr>
            <w:r>
              <w:rPr>
                <w:rFonts w:ascii="Times New Roman"/>
                <w:b w:val="false"/>
                <w:i w:val="false"/>
                <w:color w:val="000000"/>
                <w:sz w:val="20"/>
              </w:rPr>
              <w:t>
2026 жыл – 250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"Атамекен" ӨКП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Жоғары білім деңгейін әлемдік стандарттарға дейін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органдар аккредиттеген ағылшын тіліндегі білім беру бағдарламаларының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3 %;</w:t>
            </w:r>
          </w:p>
          <w:p>
            <w:pPr>
              <w:spacing w:after="20"/>
              <w:ind w:left="20"/>
              <w:jc w:val="both"/>
            </w:pPr>
            <w:r>
              <w:rPr>
                <w:rFonts w:ascii="Times New Roman"/>
                <w:b w:val="false"/>
                <w:i w:val="false"/>
                <w:color w:val="000000"/>
                <w:sz w:val="20"/>
              </w:rPr>
              <w:t>
2026 жыл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саласында жаңа білім беру бағдарламаларын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25 білім беру бағдарламасы;</w:t>
            </w:r>
          </w:p>
          <w:p>
            <w:pPr>
              <w:spacing w:after="20"/>
              <w:ind w:left="20"/>
              <w:jc w:val="both"/>
            </w:pPr>
            <w:r>
              <w:rPr>
                <w:rFonts w:ascii="Times New Roman"/>
                <w:b w:val="false"/>
                <w:i w:val="false"/>
                <w:color w:val="000000"/>
                <w:sz w:val="20"/>
              </w:rPr>
              <w:t>
2026 жыл – 30 білім беру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Профессор-оқытушылар құрамы мен ғылыми қызметкерлер үшін ғылыми тағылымдамадан өтуді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кадрлар даярлау жөніндегі республикалық комиссияның хаттамасы</w:t>
            </w:r>
          </w:p>
          <w:p>
            <w:pPr>
              <w:spacing w:after="20"/>
              <w:ind w:left="20"/>
              <w:jc w:val="both"/>
            </w:pPr>
            <w:r>
              <w:rPr>
                <w:rFonts w:ascii="Times New Roman"/>
                <w:b w:val="false"/>
                <w:i w:val="false"/>
                <w:color w:val="000000"/>
                <w:sz w:val="20"/>
              </w:rPr>
              <w:t>
Ғылыми тағылымдамадан өтушілердің жалпы саны, оның ішінде ПОҚ және ғылыми қызметкерлер:</w:t>
            </w:r>
          </w:p>
          <w:p>
            <w:pPr>
              <w:spacing w:after="20"/>
              <w:ind w:left="20"/>
              <w:jc w:val="both"/>
            </w:pPr>
            <w:r>
              <w:rPr>
                <w:rFonts w:ascii="Times New Roman"/>
                <w:b w:val="false"/>
                <w:i w:val="false"/>
                <w:color w:val="000000"/>
                <w:sz w:val="20"/>
              </w:rPr>
              <w:t>
2025 жыл – 586 адам</w:t>
            </w:r>
          </w:p>
          <w:p>
            <w:pPr>
              <w:spacing w:after="20"/>
              <w:ind w:left="20"/>
              <w:jc w:val="both"/>
            </w:pPr>
            <w:r>
              <w:rPr>
                <w:rFonts w:ascii="Times New Roman"/>
                <w:b w:val="false"/>
                <w:i w:val="false"/>
                <w:color w:val="000000"/>
                <w:sz w:val="20"/>
              </w:rPr>
              <w:t>
2026 жыл – 714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 ЖЖОКБҰ және ҒЗИ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Ғылымның ұлттық моделін қайта жүктеу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ынталандыру және ғылыми-зерттеу және тәжірибелік конструкторлық жұмыстар нәтижелерін коммерцияландыру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жобаларынан ғылымды қажетсінетін өнімді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ЦДАӨМ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жобаларына жыл сайынғы гранттар беру арқылы коммерцияландырылған ғылыми әзірлемелердің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ҒЖБМ бұйрығы</w:t>
            </w:r>
          </w:p>
          <w:p>
            <w:pPr>
              <w:spacing w:after="20"/>
              <w:ind w:left="20"/>
              <w:jc w:val="both"/>
            </w:pPr>
            <w:r>
              <w:rPr>
                <w:rFonts w:ascii="Times New Roman"/>
                <w:b w:val="false"/>
                <w:i w:val="false"/>
                <w:color w:val="000000"/>
                <w:sz w:val="20"/>
              </w:rPr>
              <w:t>
2) бюджет қаражатынан қаржыландырылатын қолданбалы ғылыми зерттеулердің жалпы санынан коммерцияланатын ғылыми әзірлемелердің үлесі 2025 жыл – 35 % 2026 жыл –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 мүдделі ОМО, ҒҰ (келісу бойынша), ЖЖОКБҰ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ғылыми нәтижелер үшін әлеуметтік жеңілдіктер мен көтермелеу құралдары пакетін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6 сыйлық беру,</w:t>
            </w:r>
          </w:p>
          <w:p>
            <w:pPr>
              <w:spacing w:after="20"/>
              <w:ind w:left="20"/>
              <w:jc w:val="both"/>
            </w:pPr>
            <w:r>
              <w:rPr>
                <w:rFonts w:ascii="Times New Roman"/>
                <w:b w:val="false"/>
                <w:i w:val="false"/>
                <w:color w:val="000000"/>
                <w:sz w:val="20"/>
              </w:rPr>
              <w:t>
75 мемлекеттік ғылыми стипендия,</w:t>
            </w:r>
          </w:p>
          <w:p>
            <w:pPr>
              <w:spacing w:after="20"/>
              <w:ind w:left="20"/>
              <w:jc w:val="both"/>
            </w:pPr>
            <w:r>
              <w:rPr>
                <w:rFonts w:ascii="Times New Roman"/>
                <w:b w:val="false"/>
                <w:i w:val="false"/>
                <w:color w:val="000000"/>
                <w:sz w:val="20"/>
              </w:rPr>
              <w:t>
50  "Үздік ғылыми қызметкер" сыйлығы;</w:t>
            </w:r>
          </w:p>
          <w:p>
            <w:pPr>
              <w:spacing w:after="20"/>
              <w:ind w:left="20"/>
              <w:jc w:val="both"/>
            </w:pPr>
            <w:r>
              <w:rPr>
                <w:rFonts w:ascii="Times New Roman"/>
                <w:b w:val="false"/>
                <w:i w:val="false"/>
                <w:color w:val="000000"/>
                <w:sz w:val="20"/>
              </w:rPr>
              <w:t>
2026 жыл 6 сыйлық беру, 75 мемлекеттік ғылыми стипендия, 50 "Үздік ғылыми қызметкер" сыйлығы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және ҒЗИ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жоғары оқу орындары мен ірі кәсіпорындардың жанынан мамандандырылған инжинирингтік орталықтарды, ғылыми-технологиялық парктерді қалыптастыру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мамандандырылған инжинирингтік орталық және (немесе) ғылыми-технологиялық парк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базасында академиялық және зерттеушілік артықшылық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ӘЛЕУМЕТТІК ҚОРҒАУ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Әлеуметтік қолдау шараларын көрсету тәсілдерін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проактивті нысанда мемлекеттік қызметтер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млн проактивті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Атаулы әлеуметтік көмектің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кірістері мен шығыстарын ескере отырып, атаулы әлеуметтік көмек көрсету 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қабылдау</w:t>
            </w:r>
          </w:p>
          <w:p>
            <w:pPr>
              <w:spacing w:after="20"/>
              <w:ind w:left="20"/>
              <w:jc w:val="both"/>
            </w:pPr>
            <w:r>
              <w:rPr>
                <w:rFonts w:ascii="Times New Roman"/>
                <w:b w:val="false"/>
                <w:i w:val="false"/>
                <w:color w:val="000000"/>
                <w:sz w:val="20"/>
              </w:rPr>
              <w:t>
(ҚР Әлеуметтік кодексіне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құралын пайдалана отырып, азаматтардың нақты кірістерін ескере отырып, оларға қолдау шараларын шоғырландыратын нормативтік құқықтық актілерді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ОМ, ДСМ, ҰБ (келісу бойынша), СЖРА(келісу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Әлеуметтік қорғаудың сақтандыру құрамдауышын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сақтандыру жүйесімен қамтуды ұлғайту және халықты оның артықшылықтары туралы хабардар ету мақсатында өңірлерде ақпараттық-түсіндіру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қорының активтерін нақты инвестициялық кірістілігінің өсуін қамтамасыз ету мақсатында оларды басқару стратегиясын таңдаудың тәуелсіздігін арттыру жөнінде ұсыныстар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p>
          <w:p>
            <w:pPr>
              <w:spacing w:after="20"/>
              <w:ind w:left="20"/>
              <w:jc w:val="both"/>
            </w:pPr>
            <w:r>
              <w:rPr>
                <w:rFonts w:ascii="Times New Roman"/>
                <w:b w:val="false"/>
                <w:i w:val="false"/>
                <w:color w:val="000000"/>
                <w:sz w:val="20"/>
              </w:rPr>
              <w:t>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Каржымині, ҰБ (келісу бойынша), МӘСҚ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болу және балалы отбасыларды әлеуметтік қолдау бойынша әлеуметтік төлемдерді тағайындау параметрлеріне жаңа тәсілдерді, оның ішінде олардың атаулылығын күшейтуге бағытталған оларды жүзеге асыру шарттарын енгізу жолымен Мемлекеттік әлеуметтік сақтандыру қорының қаржылық орнықтылығын тұрақтандыру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p>
          <w:p>
            <w:pPr>
              <w:spacing w:after="20"/>
              <w:ind w:left="20"/>
              <w:jc w:val="both"/>
            </w:pPr>
            <w:r>
              <w:rPr>
                <w:rFonts w:ascii="Times New Roman"/>
                <w:b w:val="false"/>
                <w:i w:val="false"/>
                <w:color w:val="000000"/>
                <w:sz w:val="20"/>
              </w:rPr>
              <w:t>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Каржымині, ҰЭМ, МӘСҚ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Азаматтардың зейнетақы жинақтарының өсуі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жасасу жолымен еңбек қатынастарынан шығарылған жұмыскерлердің құқықтарына (міндетті төлемдерді төлеу, еңбек демалысына ақы төлеу, аурухана парақтарына ақы төлеу және т.б.) қысым жасамау мақсатында еңбек шартына қатысты нақты белгілерді белгілеу бөлігінде заңнаманы жетілдіру арқылы бейресми жұмыспен қамтылған халықтың жинақтаушы зейнетақы жүйесіне қатысу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шамасына қарай есептелетін мемлекет кепілдік берген зейнетақының ең төмен мөлшерін енгізу жөнінде ұсыныстар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төлемдерінің баламалылығын сақтау мақсатында зейнетақы активтерін басқару жүйесінің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Инклюзивті қоғам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қолжетімділік картасына орналастырылған мүгедектігі бар адамдар үшін инфрақұрылымдық орта объектілерін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карта объектілерінің 60 %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арнаулы әлеуметтік қызметтер көрсететін ұйымдардың тарифтерін қалыптастыру және лицензиялау әдістемесі негізінде арнаулы әлеуметтік қызметтер көрсетуге арналған тарифтерді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ЖАЙЛЫ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Өңірлердің бәсекелестік артықшылықтары негізінде тұрақты экономикалық өсуі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апатты тұрғын үй иелерін жаңа тұрғын үймен қамтамасыз ете отырып, тұрғын үй қорын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189 КТҮ (13 %);</w:t>
            </w:r>
          </w:p>
          <w:p>
            <w:pPr>
              <w:spacing w:after="20"/>
              <w:ind w:left="20"/>
              <w:jc w:val="both"/>
            </w:pPr>
            <w:r>
              <w:rPr>
                <w:rFonts w:ascii="Times New Roman"/>
                <w:b w:val="false"/>
                <w:i w:val="false"/>
                <w:color w:val="000000"/>
                <w:sz w:val="20"/>
              </w:rPr>
              <w:t>
2026 жыл – 178 КТҮ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"ҚЖК"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мың километр сумен жабдықтау және су бұру желілерін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2,3 мың км (2,3 %);</w:t>
            </w:r>
          </w:p>
          <w:p>
            <w:pPr>
              <w:spacing w:after="20"/>
              <w:ind w:left="20"/>
              <w:jc w:val="both"/>
            </w:pPr>
            <w:r>
              <w:rPr>
                <w:rFonts w:ascii="Times New Roman"/>
                <w:b w:val="false"/>
                <w:i w:val="false"/>
                <w:color w:val="000000"/>
                <w:sz w:val="20"/>
              </w:rPr>
              <w:t>
2026 жыл – 2,3 мың км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қаржыландыру көздері бойынша </w:t>
            </w:r>
          </w:p>
          <w:p>
            <w:pPr>
              <w:spacing w:after="20"/>
              <w:ind w:left="20"/>
              <w:jc w:val="both"/>
            </w:pPr>
            <w:r>
              <w:rPr>
                <w:rFonts w:ascii="Times New Roman"/>
                <w:b w:val="false"/>
                <w:i w:val="false"/>
                <w:color w:val="000000"/>
                <w:sz w:val="20"/>
              </w:rPr>
              <w:t xml:space="preserve">31,6 миллион  шаршы метр тұрғын үй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15,7 млн шаршы м (50 %);</w:t>
            </w:r>
          </w:p>
          <w:p>
            <w:pPr>
              <w:spacing w:after="20"/>
              <w:ind w:left="20"/>
              <w:jc w:val="both"/>
            </w:pPr>
            <w:r>
              <w:rPr>
                <w:rFonts w:ascii="Times New Roman"/>
                <w:b w:val="false"/>
                <w:i w:val="false"/>
                <w:color w:val="000000"/>
                <w:sz w:val="20"/>
              </w:rPr>
              <w:t>
2026 жыл – 15,9 млн шаршы м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құрылыс компаниялары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жеке тұрғын үй салу үшін берілетін 80 мың жер учаскесіне инженерлік-коммуникациялық инфрақұрылымды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жыл сайын 40 мың (50 %) жер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Жайлы және заманауи қалалар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Агломерациялардың қала маңындағы аймақтарында көлік, инженерлік және әлеуметтік инфрақұрылымды дамыту жөніндегі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20 жоба;</w:t>
            </w:r>
          </w:p>
          <w:p>
            <w:pPr>
              <w:spacing w:after="20"/>
              <w:ind w:left="20"/>
              <w:jc w:val="both"/>
            </w:pPr>
            <w:r>
              <w:rPr>
                <w:rFonts w:ascii="Times New Roman"/>
                <w:b w:val="false"/>
                <w:i w:val="false"/>
                <w:color w:val="000000"/>
                <w:sz w:val="20"/>
              </w:rPr>
              <w:t>
2026 жыл – 20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Алматы, Шымкент қалаларының және Ақмола, Алматы, Ақтөбе, Түркістан облыстарының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әлеуметтік және инженерлік инфрақұрылымды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10 моноқалалар;</w:t>
            </w:r>
          </w:p>
          <w:p>
            <w:pPr>
              <w:spacing w:after="20"/>
              <w:ind w:left="20"/>
              <w:jc w:val="both"/>
            </w:pPr>
            <w:r>
              <w:rPr>
                <w:rFonts w:ascii="Times New Roman"/>
                <w:b w:val="false"/>
                <w:i w:val="false"/>
                <w:color w:val="000000"/>
                <w:sz w:val="20"/>
              </w:rPr>
              <w:t>
2026 жыл – 10 моноқалалар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тарта отырып іске асырылатын проблемалық объектілерді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16 нысан (64 %);</w:t>
            </w:r>
          </w:p>
          <w:p>
            <w:pPr>
              <w:spacing w:after="20"/>
              <w:ind w:left="20"/>
              <w:jc w:val="both"/>
            </w:pPr>
            <w:r>
              <w:rPr>
                <w:rFonts w:ascii="Times New Roman"/>
                <w:b w:val="false"/>
                <w:i w:val="false"/>
                <w:color w:val="000000"/>
                <w:sz w:val="20"/>
              </w:rPr>
              <w:t>
2026 жыл – 9 нысан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жобаларын салу және реконструкциялау жөніндегі инфрақұрылымдық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23 жоба (33 %);</w:t>
            </w:r>
          </w:p>
          <w:p>
            <w:pPr>
              <w:spacing w:after="20"/>
              <w:ind w:left="20"/>
              <w:jc w:val="both"/>
            </w:pPr>
            <w:r>
              <w:rPr>
                <w:rFonts w:ascii="Times New Roman"/>
                <w:b w:val="false"/>
                <w:i w:val="false"/>
                <w:color w:val="000000"/>
                <w:sz w:val="20"/>
              </w:rPr>
              <w:t>
2026 жыл – 39 жоба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ЖАО, ТМС, "ҚазорталықТКШ"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Тірек ауылдар базасындағы ауылдық жерлерде инфрақұрылым мен қызметтерге қолжетімділік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әлеуметтік, инженерлік, көлік инфрақұрылымын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орталықтандырылған сумен жабдықтау жүйесін салу және кешенді блок модульдерді  орнату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p>
            <w:pPr>
              <w:spacing w:after="20"/>
              <w:ind w:left="20"/>
              <w:jc w:val="both"/>
            </w:pPr>
            <w:r>
              <w:rPr>
                <w:rFonts w:ascii="Times New Roman"/>
                <w:b w:val="false"/>
                <w:i w:val="false"/>
                <w:color w:val="000000"/>
                <w:sz w:val="20"/>
              </w:rPr>
              <w:t>
2025 жыл – 2 мың км сумен жабдықтау жүйесі (2 %), 269 КБМ (16,4 %);</w:t>
            </w:r>
          </w:p>
          <w:p>
            <w:pPr>
              <w:spacing w:after="20"/>
              <w:ind w:left="20"/>
              <w:jc w:val="both"/>
            </w:pPr>
            <w:r>
              <w:rPr>
                <w:rFonts w:ascii="Times New Roman"/>
                <w:b w:val="false"/>
                <w:i w:val="false"/>
                <w:color w:val="000000"/>
                <w:sz w:val="20"/>
              </w:rPr>
              <w:t>
2026 жыл – 2 мың км сумен жабдықтау жүйесі (2 %), 270 КБМ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w:t>
            </w:r>
          </w:p>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"Ақылды" елді мекендерді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 бойынша эталондық стандарт жобаларын енгізу бойынша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ЖАО үшін ақылды қалалардың эталондық стандартының жобаларын енгізу жөніндегі жоспарды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мүдделі мемлекеттік органдар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 Өңірлерді және агломерацияларды аумақтық дамытудың өңіраралық схемаларын әзірлеу және түзету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ЖАО, "Мемлекетік қала құрылысы кадастры" РМК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Төтенше жағдайларда қауіпсіздікті қамтамасыз ету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елді мекендерін қорғау үшін төтенше жағдайларға дайындықты қамтамасыз ету және өртке қарсы инфрақұрылымды дамыту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2025 жыл – 3 депо (Петропавл, Жезқазған, Сәтбаев);</w:t>
            </w:r>
          </w:p>
          <w:p>
            <w:pPr>
              <w:spacing w:after="20"/>
              <w:ind w:left="20"/>
              <w:jc w:val="both"/>
            </w:pPr>
            <w:r>
              <w:rPr>
                <w:rFonts w:ascii="Times New Roman"/>
                <w:b w:val="false"/>
                <w:i w:val="false"/>
                <w:color w:val="000000"/>
                <w:sz w:val="20"/>
              </w:rPr>
              <w:t>
2026 жыл – 2 депо (Қосшы, Талдықорған)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ӨҚМ, ҰЭМ, Қаржымині,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олардың зардаптарын тиімді жоюды қамтамасыз ету, апат аймағындағы халыққа шұғыл медициналық және психологиялық көмекті дамыту жөніндегі жұмыстарды жүргізу:</w:t>
            </w:r>
          </w:p>
          <w:p>
            <w:pPr>
              <w:spacing w:after="20"/>
              <w:ind w:left="20"/>
              <w:jc w:val="both"/>
            </w:pPr>
            <w:r>
              <w:rPr>
                <w:rFonts w:ascii="Times New Roman"/>
                <w:b w:val="false"/>
                <w:i w:val="false"/>
                <w:color w:val="000000"/>
                <w:sz w:val="20"/>
              </w:rPr>
              <w:t>
-  халықтың әлеуметтік осал топтарының тұрғын үйлерін газ және жану өнімдерінің қауіпті концентрациясын анықтау датчиктерімен  жарақтау;</w:t>
            </w:r>
          </w:p>
          <w:p>
            <w:pPr>
              <w:spacing w:after="20"/>
              <w:ind w:left="20"/>
              <w:jc w:val="both"/>
            </w:pPr>
            <w:r>
              <w:rPr>
                <w:rFonts w:ascii="Times New Roman"/>
                <w:b w:val="false"/>
                <w:i w:val="false"/>
                <w:color w:val="000000"/>
                <w:sz w:val="20"/>
              </w:rPr>
              <w:t>
- төтенше жағдайларға  ден қою бойынша мобильді топтарға еріктілерді тарту;</w:t>
            </w:r>
          </w:p>
          <w:p>
            <w:pPr>
              <w:spacing w:after="20"/>
              <w:ind w:left="20"/>
              <w:jc w:val="both"/>
            </w:pPr>
            <w:r>
              <w:rPr>
                <w:rFonts w:ascii="Times New Roman"/>
                <w:b w:val="false"/>
                <w:i w:val="false"/>
                <w:color w:val="000000"/>
                <w:sz w:val="20"/>
              </w:rPr>
              <w:t>
- ұшқышсыз ұшу аппараттарының операторларын оқыту, сүңгуірлердің біліктілігін арттыру, кинологиялық есептеулер;</w:t>
            </w:r>
          </w:p>
          <w:p>
            <w:pPr>
              <w:spacing w:after="20"/>
              <w:ind w:left="20"/>
              <w:jc w:val="both"/>
            </w:pPr>
            <w:r>
              <w:rPr>
                <w:rFonts w:ascii="Times New Roman"/>
                <w:b w:val="false"/>
                <w:i w:val="false"/>
                <w:color w:val="000000"/>
                <w:sz w:val="20"/>
              </w:rPr>
              <w:t>
- қауіпсіздік мәдениетін арттыру және азаматтарды төтенше жағдайларға дайындау бойынша білімді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орнату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43 300 бірлік,</w:t>
            </w:r>
          </w:p>
          <w:p>
            <w:pPr>
              <w:spacing w:after="20"/>
              <w:ind w:left="20"/>
              <w:jc w:val="both"/>
            </w:pPr>
            <w:r>
              <w:rPr>
                <w:rFonts w:ascii="Times New Roman"/>
                <w:b w:val="false"/>
                <w:i w:val="false"/>
                <w:color w:val="000000"/>
                <w:sz w:val="20"/>
              </w:rPr>
              <w:t>
2026 жыл – 43 400 бірлік;</w:t>
            </w:r>
          </w:p>
          <w:p>
            <w:pPr>
              <w:spacing w:after="20"/>
              <w:ind w:left="20"/>
              <w:jc w:val="both"/>
            </w:pPr>
            <w:r>
              <w:rPr>
                <w:rFonts w:ascii="Times New Roman"/>
                <w:b w:val="false"/>
                <w:i w:val="false"/>
                <w:color w:val="000000"/>
                <w:sz w:val="20"/>
              </w:rPr>
              <w:t>
Еріктілер</w:t>
            </w:r>
          </w:p>
          <w:p>
            <w:pPr>
              <w:spacing w:after="20"/>
              <w:ind w:left="20"/>
              <w:jc w:val="both"/>
            </w:pPr>
            <w:r>
              <w:rPr>
                <w:rFonts w:ascii="Times New Roman"/>
                <w:b w:val="false"/>
                <w:i w:val="false"/>
                <w:color w:val="000000"/>
                <w:sz w:val="20"/>
              </w:rPr>
              <w:t>
2025 жыл – 85 адам,</w:t>
            </w:r>
          </w:p>
          <w:p>
            <w:pPr>
              <w:spacing w:after="20"/>
              <w:ind w:left="20"/>
              <w:jc w:val="both"/>
            </w:pPr>
            <w:r>
              <w:rPr>
                <w:rFonts w:ascii="Times New Roman"/>
                <w:b w:val="false"/>
                <w:i w:val="false"/>
                <w:color w:val="000000"/>
                <w:sz w:val="20"/>
              </w:rPr>
              <w:t>
2026 жыл – 200 адам;</w:t>
            </w:r>
          </w:p>
          <w:p>
            <w:pPr>
              <w:spacing w:after="20"/>
              <w:ind w:left="20"/>
              <w:jc w:val="both"/>
            </w:pPr>
            <w:r>
              <w:rPr>
                <w:rFonts w:ascii="Times New Roman"/>
                <w:b w:val="false"/>
                <w:i w:val="false"/>
                <w:color w:val="000000"/>
                <w:sz w:val="20"/>
              </w:rPr>
              <w:t>
Сертификаттар</w:t>
            </w:r>
          </w:p>
          <w:p>
            <w:pPr>
              <w:spacing w:after="20"/>
              <w:ind w:left="20"/>
              <w:jc w:val="both"/>
            </w:pPr>
            <w:r>
              <w:rPr>
                <w:rFonts w:ascii="Times New Roman"/>
                <w:b w:val="false"/>
                <w:i w:val="false"/>
                <w:color w:val="000000"/>
                <w:sz w:val="20"/>
              </w:rPr>
              <w:t>
2025 жыл – 223 бірлік,</w:t>
            </w:r>
          </w:p>
          <w:p>
            <w:pPr>
              <w:spacing w:after="20"/>
              <w:ind w:left="20"/>
              <w:jc w:val="both"/>
            </w:pPr>
            <w:r>
              <w:rPr>
                <w:rFonts w:ascii="Times New Roman"/>
                <w:b w:val="false"/>
                <w:i w:val="false"/>
                <w:color w:val="000000"/>
                <w:sz w:val="20"/>
              </w:rPr>
              <w:t>
2026 жыл – 253 бірлік;</w:t>
            </w:r>
          </w:p>
          <w:p>
            <w:pPr>
              <w:spacing w:after="20"/>
              <w:ind w:left="20"/>
              <w:jc w:val="both"/>
            </w:pPr>
            <w:r>
              <w:rPr>
                <w:rFonts w:ascii="Times New Roman"/>
                <w:b w:val="false"/>
                <w:i w:val="false"/>
                <w:color w:val="000000"/>
                <w:sz w:val="20"/>
              </w:rPr>
              <w:t>
Ілімдер</w:t>
            </w:r>
          </w:p>
          <w:p>
            <w:pPr>
              <w:spacing w:after="20"/>
              <w:ind w:left="20"/>
              <w:jc w:val="both"/>
            </w:pPr>
            <w:r>
              <w:rPr>
                <w:rFonts w:ascii="Times New Roman"/>
                <w:b w:val="false"/>
                <w:i w:val="false"/>
                <w:color w:val="000000"/>
                <w:sz w:val="20"/>
              </w:rPr>
              <w:t>
2025 жыл – 1 200 бірлік,</w:t>
            </w:r>
          </w:p>
          <w:p>
            <w:pPr>
              <w:spacing w:after="20"/>
              <w:ind w:left="20"/>
              <w:jc w:val="both"/>
            </w:pPr>
            <w:r>
              <w:rPr>
                <w:rFonts w:ascii="Times New Roman"/>
                <w:b w:val="false"/>
                <w:i w:val="false"/>
                <w:color w:val="000000"/>
                <w:sz w:val="20"/>
              </w:rPr>
              <w:t>
2026 жыл – 1 500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БЕРІК ІРГЕТАСЫ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МИНЕРАЛДЫ-ШИКІЗАТ БАЗАСЫ: МҰНАЙ ЖӘНЕ ГАЗ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Үш алып кен орнында газ өңдеу қуатын кеңейту және ұлғайту жобалары бойынша тәуекелдерді азайту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Қашағандағы газ өңдеу қуатын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кен орнында болашақ кеңейту жобасын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Теңіз кен орнында мұнай өндіруді 13 % - ға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"Теңізшевройл" ЖШС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газ кен орындарын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19 млрд м</w:t>
            </w:r>
            <w:r>
              <w:rPr>
                <w:rFonts w:ascii="Times New Roman"/>
                <w:b w:val="false"/>
                <w:i w:val="false"/>
                <w:color w:val="000000"/>
                <w:vertAlign w:val="superscript"/>
              </w:rPr>
              <w:t>3</w:t>
            </w:r>
            <w:r>
              <w:rPr>
                <w:rFonts w:ascii="Times New Roman"/>
                <w:b w:val="false"/>
                <w:i w:val="false"/>
                <w:color w:val="000000"/>
                <w:sz w:val="20"/>
              </w:rPr>
              <w:t xml:space="preserve"> асатын 2 кен орнын пайдалануға қабылдау актісі</w:t>
            </w:r>
          </w:p>
          <w:p>
            <w:pPr>
              <w:spacing w:after="20"/>
              <w:ind w:left="20"/>
              <w:jc w:val="both"/>
            </w:pPr>
            <w:r>
              <w:rPr>
                <w:rFonts w:ascii="Times New Roman"/>
                <w:b w:val="false"/>
                <w:i w:val="false"/>
                <w:color w:val="000000"/>
                <w:sz w:val="20"/>
              </w:rPr>
              <w:t>
(Бархан, Батыс Прорва 1-кезең (2025 жыл) және</w:t>
            </w:r>
          </w:p>
          <w:p>
            <w:pPr>
              <w:spacing w:after="20"/>
              <w:ind w:left="20"/>
              <w:jc w:val="both"/>
            </w:pPr>
            <w:r>
              <w:rPr>
                <w:rFonts w:ascii="Times New Roman"/>
                <w:b w:val="false"/>
                <w:i w:val="false"/>
                <w:color w:val="000000"/>
                <w:sz w:val="20"/>
              </w:rPr>
              <w:t>
2-кезең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Геологиялық барлауға және жаңа кен орындарын игеруге инвестициялардың тартымдылыған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бойынша іздестіру жұмыстарын жүзеге асыратын операторларға қатысты фискалдық режимді қайта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Экспорттық дәліздерді әртараптандыру және ішкі жеткізілімдерге арналған инфрақұрылымды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экспорттық маршруттарды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тонна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КМ, СИМ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"Бейнеу-Бозой-Шымкент" газ құбырының екінші тармағының құрылысын бастауды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мүдделі мемлекеттік органдар, квазимемлекеттік сектор ұйымдары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газ тасымалдау жүйесін салу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548 км;</w:t>
            </w:r>
          </w:p>
          <w:p>
            <w:pPr>
              <w:spacing w:after="20"/>
              <w:ind w:left="20"/>
              <w:jc w:val="both"/>
            </w:pPr>
            <w:r>
              <w:rPr>
                <w:rFonts w:ascii="Times New Roman"/>
                <w:b w:val="false"/>
                <w:i w:val="false"/>
                <w:color w:val="000000"/>
                <w:sz w:val="20"/>
              </w:rPr>
              <w:t>
2026 жыл – 115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ЖАО, "Самұрық-Қазына" ҰӘҚ"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Баға белгілеу реформасы арқылы энергия тасымалдаушыларға сұранысты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 баға белгілеу реформасы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бағасын көтеру және атаулы субсидиялауға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 геологиялық-геофизикалық зерделеуді қамтуды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 млн шаршы км;</w:t>
            </w:r>
          </w:p>
          <w:p>
            <w:pPr>
              <w:spacing w:after="20"/>
              <w:ind w:left="20"/>
              <w:jc w:val="both"/>
            </w:pPr>
            <w:r>
              <w:rPr>
                <w:rFonts w:ascii="Times New Roman"/>
                <w:b w:val="false"/>
                <w:i w:val="false"/>
                <w:color w:val="000000"/>
                <w:sz w:val="20"/>
              </w:rPr>
              <w:t>
2026 жыл – 2,2 млн шаршы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қаржыландыруды қамтамасыз ету кезінде сирек кездесетін металдар бойынша деректерді қоса алғанда, жинақталған тарихи геологиялық ақпаратты және бастапқы деректерді  өңдеуге арналған мамандандырылған  жабдықты (бабиналар және картридждер) цифрландыруды аяқтау (2024 жыл – 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97,5 %;</w:t>
            </w:r>
          </w:p>
          <w:p>
            <w:pPr>
              <w:spacing w:after="20"/>
              <w:ind w:left="20"/>
              <w:jc w:val="both"/>
            </w:pPr>
            <w:r>
              <w:rPr>
                <w:rFonts w:ascii="Times New Roman"/>
                <w:b w:val="false"/>
                <w:i w:val="false"/>
                <w:color w:val="000000"/>
                <w:sz w:val="20"/>
              </w:rPr>
              <w:t>
2026 жыл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"ҰГҚ" АҚ (келісу бойынша), "АЕО"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Бәсекеге қабілеттілікті арттыру: саланың инвестициялық тартымдылығын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 саласындағы инвестициялық ахуалды жақсартуға бағытталған "Жер қойнауы және жер қойнауын пайдалану туралы" Қазақстан Республикасының Кодексіне түзетулерді сапалы сүйемелдеуді қамтамасыз ету және Парламенттің ағымдағы сессиясының соңына дейін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мүдделі ОМО, квазимемлекеттік сектор ұйымдары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кірістерінің төмендеуіне жол бермеуді және әкімшілендіру тетіктерін пысықтауды ескере отырып, тау-кен металлургия кешенінің жаңа жобалары үшін салық салу моделін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және Салық кодексіне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шараларын қабылдау арқылы жұмыс істеп тұрған рентабельділігі төмен және жетілген кен орындарына инвестициялар тартуды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Қазақстан Республикасы Үкіметінің қаулысына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Бәсекеге қабілеттілікті арттыру: еңбек өнімділігінің өсуі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қалыптастыру үшін тау-кен өнеркәсібіндегі кадрларға қажеттілікті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2025 жыл – 5 269 адам;</w:t>
            </w:r>
          </w:p>
          <w:p>
            <w:pPr>
              <w:spacing w:after="20"/>
              <w:ind w:left="20"/>
              <w:jc w:val="both"/>
            </w:pPr>
            <w:r>
              <w:rPr>
                <w:rFonts w:ascii="Times New Roman"/>
                <w:b w:val="false"/>
                <w:i w:val="false"/>
                <w:color w:val="000000"/>
                <w:sz w:val="20"/>
              </w:rPr>
              <w:t>
2026 жыл – 3 418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ҒЖБМ, ЖАО "Атамекен" ҰКП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ұтқырлығын арттыру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Сарқылу үстіндегі активтерді қалпына келтіру жөніндегі талаптарды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қалпына келтірумен байланысты реттеушілік талаптарды қайта қарау, оның ішінде күтілетін шығындарды бағалауға, жою және қалпына келтіру объектілері жөніндегі жоспарларды қарау өлшемшарттарына қойылатын талаптарды енгізу, жер қойнауын пайдаланушының міндеттемелеріне өндіру кезеңінде де жер қойнауын пайдалану салдарын жою жөніндегі шараларды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бойынша жер қойнауын пайдалануға арналған келісімшарт пен лицензия</w:t>
            </w:r>
          </w:p>
          <w:p>
            <w:pPr>
              <w:spacing w:after="20"/>
              <w:ind w:left="20"/>
              <w:jc w:val="both"/>
            </w:pPr>
            <w:r>
              <w:rPr>
                <w:rFonts w:ascii="Times New Roman"/>
                <w:b w:val="false"/>
                <w:i w:val="false"/>
                <w:color w:val="000000"/>
                <w:sz w:val="20"/>
              </w:rPr>
              <w:t>
2025 жыл – 17;</w:t>
            </w:r>
          </w:p>
          <w:p>
            <w:pPr>
              <w:spacing w:after="20"/>
              <w:ind w:left="20"/>
              <w:jc w:val="both"/>
            </w:pPr>
            <w:r>
              <w:rPr>
                <w:rFonts w:ascii="Times New Roman"/>
                <w:b w:val="false"/>
                <w:i w:val="false"/>
                <w:color w:val="000000"/>
                <w:sz w:val="20"/>
              </w:rPr>
              <w:t>
2026 жыл – 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ЭНЕРГЕТИКА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Инфрақұрылымды жаңғырту және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инфрақұрылымды жаңғырту және жаңа электр генерациялайтын қуаттар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0,623 ГВт</w:t>
            </w:r>
          </w:p>
          <w:p>
            <w:pPr>
              <w:spacing w:after="20"/>
              <w:ind w:left="20"/>
              <w:jc w:val="both"/>
            </w:pPr>
            <w:r>
              <w:rPr>
                <w:rFonts w:ascii="Times New Roman"/>
                <w:b w:val="false"/>
                <w:i w:val="false"/>
                <w:color w:val="000000"/>
                <w:sz w:val="20"/>
              </w:rPr>
              <w:t>
2026 жыл – 2,6 ГВт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ЭТРМ, ЖАО,</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"KEGOC" АҚ (келісу бойынша), "QazaqGaz" ҰК"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деңгейі ең аз жаңа заманауи көмір станцияларын қоса отырып, генерациялайтын қондырғыларды орналастыру жоспарын қайта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p>
            <w:pPr>
              <w:spacing w:after="20"/>
              <w:ind w:left="20"/>
              <w:jc w:val="both"/>
            </w:pPr>
            <w:r>
              <w:rPr>
                <w:rFonts w:ascii="Times New Roman"/>
                <w:b w:val="false"/>
                <w:i w:val="false"/>
                <w:color w:val="000000"/>
                <w:sz w:val="20"/>
              </w:rPr>
              <w:t>
мүдделі мемлекеттік органдар, квазимемлекеттік сектор ұйымдары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жөндеу бағдарламасының орындалуына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жылдық кестесін орындау бойынша ҮА-ға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2025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Энергетикалық баланстағы ЖЭК үлесін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жаңа электр қуаттарын салу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455,5 МВт;</w:t>
            </w:r>
          </w:p>
          <w:p>
            <w:pPr>
              <w:spacing w:after="20"/>
              <w:ind w:left="20"/>
              <w:jc w:val="both"/>
            </w:pPr>
            <w:r>
              <w:rPr>
                <w:rFonts w:ascii="Times New Roman"/>
                <w:b w:val="false"/>
                <w:i w:val="false"/>
                <w:color w:val="000000"/>
                <w:sz w:val="20"/>
              </w:rPr>
              <w:t>
2026 жыл – 243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ҚР энергия кәсіпорындары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жобаларын іріктеу бойынша аукциондық сауда-саттықтар өткізу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13 аукциондық сауда-саттық;</w:t>
            </w:r>
          </w:p>
          <w:p>
            <w:pPr>
              <w:spacing w:after="20"/>
              <w:ind w:left="20"/>
              <w:jc w:val="both"/>
            </w:pPr>
            <w:r>
              <w:rPr>
                <w:rFonts w:ascii="Times New Roman"/>
                <w:b w:val="false"/>
                <w:i w:val="false"/>
                <w:color w:val="000000"/>
                <w:sz w:val="20"/>
              </w:rPr>
              <w:t>
2026 жыл – 10 аукциондық сауда-саттық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"ЭЭҚНҚО"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Сектордың инвестициялық тартымдылығын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өзгеруі және инвестициялық бағдарламаларды іске асыру тиімділігін арттыру жөнінде шаралар қабылдау арқылы инвестицияның рентабельділігін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ұйымдармен инвестициялық келісімдерді іске асыру жолымен электр қуатын іске қосу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 келісім;</w:t>
            </w:r>
          </w:p>
          <w:p>
            <w:pPr>
              <w:spacing w:after="20"/>
              <w:ind w:left="20"/>
              <w:jc w:val="both"/>
            </w:pPr>
            <w:r>
              <w:rPr>
                <w:rFonts w:ascii="Times New Roman"/>
                <w:b w:val="false"/>
                <w:i w:val="false"/>
                <w:color w:val="000000"/>
                <w:sz w:val="20"/>
              </w:rPr>
              <w:t>
2026 жылы – 3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p>
            <w:pPr>
              <w:spacing w:after="20"/>
              <w:ind w:left="20"/>
              <w:jc w:val="both"/>
            </w:pPr>
            <w:r>
              <w:rPr>
                <w:rFonts w:ascii="Times New Roman"/>
                <w:b w:val="false"/>
                <w:i w:val="false"/>
                <w:color w:val="000000"/>
                <w:sz w:val="20"/>
              </w:rPr>
              <w:t>
ҚР энергия кәсіпорындары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Экономиканың энергия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ұйымдарды/қаржы институттарын тарта отырып энергия тиімділігі жобаларын қаржыландыру тетігін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үнемдеуге және энергия тиімділігін арттыруға бағытталған пилоттық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"Электр энергетикасын дамыту және энергия үнемдеу институты"  АҚ (келісу бойынша),</w:t>
            </w:r>
          </w:p>
          <w:p>
            <w:pPr>
              <w:spacing w:after="20"/>
              <w:ind w:left="20"/>
              <w:jc w:val="both"/>
            </w:pPr>
            <w:r>
              <w:rPr>
                <w:rFonts w:ascii="Times New Roman"/>
                <w:b w:val="false"/>
                <w:i w:val="false"/>
                <w:color w:val="000000"/>
                <w:sz w:val="20"/>
              </w:rPr>
              <w:t>
"Бәйтерек" "ҰБХ" АҚ (келісу бойынша), "КДБ" АҚ (келісу бойынша), "ӨДҚ" АҚ (келісу бойынша), "Qazaqstan Investment Corporation"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ӨҢДЕУ ӨНЕРКӘСІБІ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Өнімдердің технологиялық күрделілігін арттыру және өндірістерді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жобаларды іске асыру (машина жасау, металлургия, химия, жеңіл және ағаш өңдеу өнеркәсібі, құрылыс материалдары мен жиһаз өндірісі), оның ішінде кредиттеу және лизингтік қаржыландыру құралдары арқылы отандық өндіріс өнімдерін жаңғырту және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190 жобаны іске қосу (20, 1 мың тұрақты жұмыс орнын құрумен)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p>
            <w:pPr>
              <w:spacing w:after="20"/>
              <w:ind w:left="20"/>
              <w:jc w:val="both"/>
            </w:pPr>
            <w:r>
              <w:rPr>
                <w:rFonts w:ascii="Times New Roman"/>
                <w:b w:val="false"/>
                <w:i w:val="false"/>
                <w:color w:val="000000"/>
                <w:sz w:val="20"/>
              </w:rPr>
              <w:t>
ЭМ, "Бәйтерек" "ҰБХ" АҚ (келісу бойынша), "КДБ" АҚ (келісу бойынша), "ӨДҚ" АҚ (келісу бойынша), "Qazaqstan Investment Corporation"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кәсіпорындарын өндірісті жаңғыртуға және кеңейтуге салықтық ынталандыру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 СІМ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Сұранысты ынталандыру және ішкі нарықты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өндіретін тауарларға кедендік әкелу баждарының мөлшерлемелерін қайта қарау мүмкіндігін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ЕЭК-ке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мүдделі МО, "Атамекен" ҰКП (келісу бойынша)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 арқылы өнеркәсіпті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АШМ, ЭМ, ЭТРМ, ЦДИАӨМ, Қаржымині,  ҰЭМ, "Атамекен" ҰКП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Салаға инвестициялар тартуды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секторларына шетелдік инвестициялардың ағынын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пулы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Invest" ҰК"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"ҚИЭО "QazIndustry"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ЖАО, "КДҚ"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Құзыреттерді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қалыптастыру үшін өңдеуші өнеркәсіптегі кадрларға болжамды қажеттілікті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2 025 жыл – 6 847 адам;</w:t>
            </w:r>
          </w:p>
          <w:p>
            <w:pPr>
              <w:spacing w:after="20"/>
              <w:ind w:left="20"/>
              <w:jc w:val="both"/>
            </w:pPr>
            <w:r>
              <w:rPr>
                <w:rFonts w:ascii="Times New Roman"/>
                <w:b w:val="false"/>
                <w:i w:val="false"/>
                <w:color w:val="000000"/>
                <w:sz w:val="20"/>
              </w:rPr>
              <w:t>
2026 жыл – 7 479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ҒЖБМ, ЖАО, "Атамекен" ҰКП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даму саласындағы ақпараттық-талдамалық сүйемелдеу (консультациялық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–12 шарт;</w:t>
            </w:r>
          </w:p>
          <w:p>
            <w:pPr>
              <w:spacing w:after="20"/>
              <w:ind w:left="20"/>
              <w:jc w:val="both"/>
            </w:pPr>
            <w:r>
              <w:rPr>
                <w:rFonts w:ascii="Times New Roman"/>
                <w:b w:val="false"/>
                <w:i w:val="false"/>
                <w:color w:val="000000"/>
                <w:sz w:val="20"/>
              </w:rPr>
              <w:t>
2026 жыл – 12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"ҚИЭО "QazIndustry"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ӨСУДІҢ ЖАҢА НҮКТЕЛЕРІ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КӨЛІК-ЛОГИСТИКА КЕШЕНІ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Инфрақұрылымды кеңейту және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жол жұмыстарымен қамту (салу, реконструкциялау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мың км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"Достық-Мойынты" теміржол учаскесінің екінші жолдарының құрылысын аяқтау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 (543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"Самұрық-Қазына" ҰӘҚ" АҚ (келісу бойынша),  Қарағанды және  Жетісу облыстарының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 Қызылжар жаңа теміржол желісінің құрылысы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 (358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"ҚТЖ "ҰК" АҚ (келісу бойынша), "Самұрық-Қазына" ҰӘҚ" АҚ (келісу бойынша),  Қарағанды және Ұлытау облыстарының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Алтынкөл-Жетіген теміржол учаскесін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 (293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"ҚТЖ" ҰК" АҚ (келісу бойынша),</w:t>
            </w:r>
          </w:p>
          <w:p>
            <w:pPr>
              <w:spacing w:after="20"/>
              <w:ind w:left="20"/>
              <w:jc w:val="both"/>
            </w:pPr>
            <w:r>
              <w:rPr>
                <w:rFonts w:ascii="Times New Roman"/>
                <w:b w:val="false"/>
                <w:i w:val="false"/>
                <w:color w:val="000000"/>
                <w:sz w:val="20"/>
              </w:rPr>
              <w:t>
"Самұрық-Қазына" ҰӘҚ" АҚ (келісу бойынша), Алматы облысының әкімдігі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станцияcының айналма теміржол желісін салу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 (75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ЭТРМ, "ҚТЖ" ҰК" АҚ (келісу бойынша), "Самұрық-Қазына" ҰӘҚ" АҚ (келісу бойынша), Алматы облысының әкімдігі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"Дарбаза-Мақтаарал" теміржол желісінің құрылысы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 (152,3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ЭТРМ, "Самұрық-Қазына" ҰӘҚ" АҚ (келісу бойынша), "ҚТЖ" ҰК" АҚ (келісу бойынша),</w:t>
            </w:r>
          </w:p>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"Бақты-Аягөз" теміржол желісінің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  ҰЭМ, Қаржымині, ЭТРМ, ӨҚМ, ҰҚК (келісу бойынша), "Самұрық-Қазына" ҰӘҚ" АҚ (келісу бойынша), "ҚТЖ" ҰК" АҚ (келісу бойынша),</w:t>
            </w:r>
          </w:p>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портының акваториясында теңіз түбін тереңдету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"ҚТЖ" ҰК" АҚ (келісу бойынша),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инфрақұрылымын жаңғырту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2025 жыл – 2 (Павлодар, Балқаш);</w:t>
            </w:r>
          </w:p>
          <w:p>
            <w:pPr>
              <w:spacing w:after="20"/>
              <w:ind w:left="20"/>
              <w:jc w:val="both"/>
            </w:pPr>
            <w:r>
              <w:rPr>
                <w:rFonts w:ascii="Times New Roman"/>
                <w:b w:val="false"/>
                <w:i w:val="false"/>
                <w:color w:val="000000"/>
                <w:sz w:val="20"/>
              </w:rPr>
              <w:t>
2026 жыл – 3 (Зайсан, Кендірлі, Катонқарағай)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ӨҚМ, "Қазаэронавигация" РМК (келісу бойынша), Павлодар, Қарағанды, Шығыс Қазақстан, Маңғыстау облыстарының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контейнерлік хаб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 90 мың ЖФЭ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Көлік паркін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жаңарту және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4 972 бірлік;</w:t>
            </w:r>
          </w:p>
          <w:p>
            <w:pPr>
              <w:spacing w:after="20"/>
              <w:ind w:left="20"/>
              <w:jc w:val="both"/>
            </w:pPr>
            <w:r>
              <w:rPr>
                <w:rFonts w:ascii="Times New Roman"/>
                <w:b w:val="false"/>
                <w:i w:val="false"/>
                <w:color w:val="000000"/>
                <w:sz w:val="20"/>
              </w:rPr>
              <w:t>
2026 жыл – 4 200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бірлік (2024 жылғы деңгейден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офтейк-келісімшарттары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СҚО әкімдігі</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Ағындарды басқару моделін қайта қарау, тарифтік ынталандыруларды енгізу және цифрлық технологияларды интеграциялау есебінен көлік-логистика кешені жұмысының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қоғамының компаниялар тобымен теміржол көлігінде қызмет көрсету жөніндегі бірыңғай цифрлық терезе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және жылжымалы теміржол құрамын тиімсіз пайдалануға алып келетін тарифтік ынталандыруларды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тасымалдауда МТЖ көрсетілетін қызметтеріне тарифтерді есептеу үшін қолданылатын есеп-қисап кестелерін пайдалану және қолдану тәртібі туралы жалпы нұсқаулар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ҰЭМ,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(аралас) тасымалдауды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туралы" Қазақстан Республикасының Заңына өзгерістер енгізу</w:t>
            </w:r>
          </w:p>
          <w:p>
            <w:pPr>
              <w:spacing w:after="20"/>
              <w:ind w:left="20"/>
              <w:jc w:val="both"/>
            </w:pPr>
            <w:r>
              <w:rPr>
                <w:rFonts w:ascii="Times New Roman"/>
                <w:b w:val="false"/>
                <w:i w:val="false"/>
                <w:color w:val="000000"/>
                <w:sz w:val="20"/>
              </w:rPr>
              <w:t>
2) 2027 жылы логистикалық процестерді 2 есе оңтайландыру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"ҚТЖ" ҰК"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Нарықта бәсекелестікті арттыру және мемлекеттің қатысу үлесін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тасымалы нарығын дамытуға жеке инвестицияларды тарту үшін жағдай жасау, жылжымалы құрамды жаңарту және инфрақұрылымды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туралы" Қазақстан Республикасының Заңына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"Самұрық-Қазына" ҰӘҚ" АҚ (келісу бойынша), "ҚТЖ" ҰК"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саясатын кеңінен қолдану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33 мемлекет;</w:t>
            </w:r>
          </w:p>
          <w:p>
            <w:pPr>
              <w:spacing w:after="20"/>
              <w:ind w:left="20"/>
              <w:jc w:val="both"/>
            </w:pPr>
            <w:r>
              <w:rPr>
                <w:rFonts w:ascii="Times New Roman"/>
                <w:b w:val="false"/>
                <w:i w:val="false"/>
                <w:color w:val="000000"/>
                <w:sz w:val="20"/>
              </w:rPr>
              <w:t>
2026 жыл – 34 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АГРОӨНЕРКӘСІПТІК КЕШЕН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ресурстарын толық зерттеп-тексеру және жерді сапасы бойынша (топырақ, геоботаникалық, агрохимиялық)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топырағын зерттеп-тексеру ауданы:</w:t>
            </w:r>
          </w:p>
          <w:p>
            <w:pPr>
              <w:spacing w:after="20"/>
              <w:ind w:left="20"/>
              <w:jc w:val="both"/>
            </w:pPr>
            <w:r>
              <w:rPr>
                <w:rFonts w:ascii="Times New Roman"/>
                <w:b w:val="false"/>
                <w:i w:val="false"/>
                <w:color w:val="000000"/>
                <w:sz w:val="20"/>
              </w:rPr>
              <w:t>
2025 жыл – 6,7 млн га,</w:t>
            </w:r>
          </w:p>
          <w:p>
            <w:pPr>
              <w:spacing w:after="20"/>
              <w:ind w:left="20"/>
              <w:jc w:val="both"/>
            </w:pPr>
            <w:r>
              <w:rPr>
                <w:rFonts w:ascii="Times New Roman"/>
                <w:b w:val="false"/>
                <w:i w:val="false"/>
                <w:color w:val="000000"/>
                <w:sz w:val="20"/>
              </w:rPr>
              <w:t>
2026 жыл – 6,8 млн га;</w:t>
            </w:r>
          </w:p>
          <w:p>
            <w:pPr>
              <w:spacing w:after="20"/>
              <w:ind w:left="20"/>
              <w:jc w:val="both"/>
            </w:pPr>
            <w:r>
              <w:rPr>
                <w:rFonts w:ascii="Times New Roman"/>
                <w:b w:val="false"/>
                <w:i w:val="false"/>
                <w:color w:val="000000"/>
                <w:sz w:val="20"/>
              </w:rPr>
              <w:t>
жерді геоботаникалық зерттеп-тексеру ауданы:</w:t>
            </w:r>
          </w:p>
          <w:p>
            <w:pPr>
              <w:spacing w:after="20"/>
              <w:ind w:left="20"/>
              <w:jc w:val="both"/>
            </w:pPr>
            <w:r>
              <w:rPr>
                <w:rFonts w:ascii="Times New Roman"/>
                <w:b w:val="false"/>
                <w:i w:val="false"/>
                <w:color w:val="000000"/>
                <w:sz w:val="20"/>
              </w:rPr>
              <w:t>
2025 жыл –7,5 млн га,</w:t>
            </w:r>
          </w:p>
          <w:p>
            <w:pPr>
              <w:spacing w:after="20"/>
              <w:ind w:left="20"/>
              <w:jc w:val="both"/>
            </w:pPr>
            <w:r>
              <w:rPr>
                <w:rFonts w:ascii="Times New Roman"/>
                <w:b w:val="false"/>
                <w:i w:val="false"/>
                <w:color w:val="000000"/>
                <w:sz w:val="20"/>
              </w:rPr>
              <w:t>
2026 жыл –7,5 млн га;</w:t>
            </w:r>
          </w:p>
          <w:p>
            <w:pPr>
              <w:spacing w:after="20"/>
              <w:ind w:left="20"/>
              <w:jc w:val="both"/>
            </w:pPr>
            <w:r>
              <w:rPr>
                <w:rFonts w:ascii="Times New Roman"/>
                <w:b w:val="false"/>
                <w:i w:val="false"/>
                <w:color w:val="000000"/>
                <w:sz w:val="20"/>
              </w:rPr>
              <w:t>
жерді агрохимиялық зерттеп-тексеру ауданы:</w:t>
            </w:r>
          </w:p>
          <w:p>
            <w:pPr>
              <w:spacing w:after="20"/>
              <w:ind w:left="20"/>
              <w:jc w:val="both"/>
            </w:pPr>
            <w:r>
              <w:rPr>
                <w:rFonts w:ascii="Times New Roman"/>
                <w:b w:val="false"/>
                <w:i w:val="false"/>
                <w:color w:val="000000"/>
                <w:sz w:val="20"/>
              </w:rPr>
              <w:t>
2025 жыл – 3,8 млн га,</w:t>
            </w:r>
          </w:p>
          <w:p>
            <w:pPr>
              <w:spacing w:after="20"/>
              <w:ind w:left="20"/>
              <w:jc w:val="both"/>
            </w:pPr>
            <w:r>
              <w:rPr>
                <w:rFonts w:ascii="Times New Roman"/>
                <w:b w:val="false"/>
                <w:i w:val="false"/>
                <w:color w:val="000000"/>
                <w:sz w:val="20"/>
              </w:rPr>
              <w:t>
2026 жыл – 3,8 млн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алқаптарының құрылымын әртараптандыру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алқаптары:</w:t>
            </w:r>
          </w:p>
          <w:p>
            <w:pPr>
              <w:spacing w:after="20"/>
              <w:ind w:left="20"/>
              <w:jc w:val="both"/>
            </w:pPr>
            <w:r>
              <w:rPr>
                <w:rFonts w:ascii="Times New Roman"/>
                <w:b w:val="false"/>
                <w:i w:val="false"/>
                <w:color w:val="000000"/>
                <w:sz w:val="20"/>
              </w:rPr>
              <w:t>
Бидай 2025 жыл – 13 млн га,</w:t>
            </w:r>
          </w:p>
          <w:p>
            <w:pPr>
              <w:spacing w:after="20"/>
              <w:ind w:left="20"/>
              <w:jc w:val="both"/>
            </w:pPr>
            <w:r>
              <w:rPr>
                <w:rFonts w:ascii="Times New Roman"/>
                <w:b w:val="false"/>
                <w:i w:val="false"/>
                <w:color w:val="000000"/>
                <w:sz w:val="20"/>
              </w:rPr>
              <w:t>
2026 жыл –12,9 млн га; майлы дақылдар</w:t>
            </w:r>
          </w:p>
          <w:p>
            <w:pPr>
              <w:spacing w:after="20"/>
              <w:ind w:left="20"/>
              <w:jc w:val="both"/>
            </w:pPr>
            <w:r>
              <w:rPr>
                <w:rFonts w:ascii="Times New Roman"/>
                <w:b w:val="false"/>
                <w:i w:val="false"/>
                <w:color w:val="000000"/>
                <w:sz w:val="20"/>
              </w:rPr>
              <w:t>
2025 жыл –3,3 млн га,</w:t>
            </w:r>
          </w:p>
          <w:p>
            <w:pPr>
              <w:spacing w:after="20"/>
              <w:ind w:left="20"/>
              <w:jc w:val="both"/>
            </w:pPr>
            <w:r>
              <w:rPr>
                <w:rFonts w:ascii="Times New Roman"/>
                <w:b w:val="false"/>
                <w:i w:val="false"/>
                <w:color w:val="000000"/>
                <w:sz w:val="20"/>
              </w:rPr>
              <w:t>
2026 жыл – 3,4 млн га; жемдік дақылдар</w:t>
            </w:r>
          </w:p>
          <w:p>
            <w:pPr>
              <w:spacing w:after="20"/>
              <w:ind w:left="20"/>
              <w:jc w:val="both"/>
            </w:pPr>
            <w:r>
              <w:rPr>
                <w:rFonts w:ascii="Times New Roman"/>
                <w:b w:val="false"/>
                <w:i w:val="false"/>
                <w:color w:val="000000"/>
                <w:sz w:val="20"/>
              </w:rPr>
              <w:t>
2025 жыл – 3,3 млн га,</w:t>
            </w:r>
          </w:p>
          <w:p>
            <w:pPr>
              <w:spacing w:after="20"/>
              <w:ind w:left="20"/>
              <w:jc w:val="both"/>
            </w:pPr>
            <w:r>
              <w:rPr>
                <w:rFonts w:ascii="Times New Roman"/>
                <w:b w:val="false"/>
                <w:i w:val="false"/>
                <w:color w:val="000000"/>
                <w:sz w:val="20"/>
              </w:rPr>
              <w:t>
2026 жыл – 3,4 млн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 2025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нормадан минералды тыңайтқыштарды енгізуді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қажеттіліктен %</w:t>
            </w:r>
          </w:p>
          <w:p>
            <w:pPr>
              <w:spacing w:after="20"/>
              <w:ind w:left="20"/>
              <w:jc w:val="both"/>
            </w:pPr>
            <w:r>
              <w:rPr>
                <w:rFonts w:ascii="Times New Roman"/>
                <w:b w:val="false"/>
                <w:i w:val="false"/>
                <w:color w:val="000000"/>
                <w:sz w:val="20"/>
              </w:rPr>
              <w:t>
2025 жыл – 1 920 мың тонна (59 %);</w:t>
            </w:r>
          </w:p>
          <w:p>
            <w:pPr>
              <w:spacing w:after="20"/>
              <w:ind w:left="20"/>
              <w:jc w:val="both"/>
            </w:pPr>
            <w:r>
              <w:rPr>
                <w:rFonts w:ascii="Times New Roman"/>
                <w:b w:val="false"/>
                <w:i w:val="false"/>
                <w:color w:val="000000"/>
                <w:sz w:val="20"/>
              </w:rPr>
              <w:t>
2026 жыл – 2 350 мың тонна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Суды пайдалану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үнемдеу үшін тұрақты суаруда суды үнемдейтін суару технологияларын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 ауданы</w:t>
            </w:r>
          </w:p>
          <w:p>
            <w:pPr>
              <w:spacing w:after="20"/>
              <w:ind w:left="20"/>
              <w:jc w:val="both"/>
            </w:pPr>
            <w:r>
              <w:rPr>
                <w:rFonts w:ascii="Times New Roman"/>
                <w:b w:val="false"/>
                <w:i w:val="false"/>
                <w:color w:val="000000"/>
                <w:sz w:val="20"/>
              </w:rPr>
              <w:t>
2025 жыл – 612,2 мың га;</w:t>
            </w:r>
          </w:p>
          <w:p>
            <w:pPr>
              <w:spacing w:after="20"/>
              <w:ind w:left="20"/>
              <w:jc w:val="both"/>
            </w:pPr>
            <w:r>
              <w:rPr>
                <w:rFonts w:ascii="Times New Roman"/>
                <w:b w:val="false"/>
                <w:i w:val="false"/>
                <w:color w:val="000000"/>
                <w:sz w:val="20"/>
              </w:rPr>
              <w:t>
2026 жыл – 762,2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(2026 ж.), ЖБ (2025 – 2026 ж.)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ресурстарына тарифтерді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кодексі мен "Табиғи монополиялар туралы" Қазақстан Республикасының Заңына өзгерістер мен толықтырулар енгізу;</w:t>
            </w:r>
          </w:p>
          <w:p>
            <w:pPr>
              <w:spacing w:after="20"/>
              <w:ind w:left="20"/>
              <w:jc w:val="both"/>
            </w:pPr>
            <w:r>
              <w:rPr>
                <w:rFonts w:ascii="Times New Roman"/>
                <w:b w:val="false"/>
                <w:i w:val="false"/>
                <w:color w:val="000000"/>
                <w:sz w:val="20"/>
              </w:rPr>
              <w:t>
тұрақты суаруда суды үнемдейтін суару технологияларын енгізудің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ҰЭМ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 су қоймаларын салу</w:t>
            </w:r>
          </w:p>
          <w:p>
            <w:pPr>
              <w:spacing w:after="20"/>
              <w:ind w:left="20"/>
              <w:jc w:val="both"/>
            </w:pPr>
            <w:r>
              <w:rPr>
                <w:rFonts w:ascii="Times New Roman"/>
                <w:b w:val="false"/>
                <w:i w:val="false"/>
                <w:color w:val="000000"/>
                <w:sz w:val="20"/>
              </w:rPr>
              <w:t>
2025 жыл – 1; (1,0 млн м</w:t>
            </w:r>
            <w:r>
              <w:rPr>
                <w:rFonts w:ascii="Times New Roman"/>
                <w:b w:val="false"/>
                <w:i w:val="false"/>
                <w:color w:val="000000"/>
                <w:vertAlign w:val="superscript"/>
              </w:rPr>
              <w:t>3</w:t>
            </w:r>
            <w:r>
              <w:rPr>
                <w:rFonts w:ascii="Times New Roman"/>
                <w:b w:val="false"/>
                <w:i w:val="false"/>
                <w:color w:val="000000"/>
                <w:sz w:val="20"/>
              </w:rPr>
              <w:t>), (Қарақуыс);</w:t>
            </w:r>
          </w:p>
          <w:p>
            <w:pPr>
              <w:spacing w:after="20"/>
              <w:ind w:left="20"/>
              <w:jc w:val="both"/>
            </w:pPr>
            <w:r>
              <w:rPr>
                <w:rFonts w:ascii="Times New Roman"/>
                <w:b w:val="false"/>
                <w:i w:val="false"/>
                <w:color w:val="000000"/>
                <w:sz w:val="20"/>
              </w:rPr>
              <w:t>
2026 жыл – 5; (147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(Ақмола, Үлкен Өзен, Кіші Өзен, Нұра, Садовое)</w:t>
            </w:r>
          </w:p>
          <w:p>
            <w:pPr>
              <w:spacing w:after="20"/>
              <w:ind w:left="20"/>
              <w:jc w:val="both"/>
            </w:pPr>
            <w:r>
              <w:rPr>
                <w:rFonts w:ascii="Times New Roman"/>
                <w:b w:val="false"/>
                <w:i w:val="false"/>
                <w:color w:val="000000"/>
                <w:sz w:val="20"/>
              </w:rPr>
              <w:t>
2026 жыл  – 7 су қоймаларын реконструкциялау (1 172,5 млн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(Қарғалы, Подлесенск, Астана, Бітік, Дөңгелек, Самарқанд, Бадам)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каналдарын реконструкциялау және жөндеу-қалпына келтіру жұмыстары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2025 жыл – 600 км; жалпы көлемнен 1,62 %</w:t>
            </w:r>
          </w:p>
          <w:p>
            <w:pPr>
              <w:spacing w:after="20"/>
              <w:ind w:left="20"/>
              <w:jc w:val="both"/>
            </w:pPr>
            <w:r>
              <w:rPr>
                <w:rFonts w:ascii="Times New Roman"/>
                <w:b w:val="false"/>
                <w:i w:val="false"/>
                <w:color w:val="000000"/>
                <w:sz w:val="20"/>
              </w:rPr>
              <w:t>
2026 жыл –1200 км жалпы көлемнен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ЖАО, "Қазсушар" ШЖҚ РМК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Мал шаруашылығының ауқымын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саулығын бақылау және профилактика шараларын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ветеринариялық препарат және жойылатын ошақ саны:</w:t>
            </w:r>
          </w:p>
          <w:p>
            <w:pPr>
              <w:spacing w:after="20"/>
              <w:ind w:left="20"/>
              <w:jc w:val="both"/>
            </w:pPr>
            <w:r>
              <w:rPr>
                <w:rFonts w:ascii="Times New Roman"/>
                <w:b w:val="false"/>
                <w:i w:val="false"/>
                <w:color w:val="000000"/>
                <w:sz w:val="20"/>
              </w:rPr>
              <w:t>
2025 жыл – 234,0 мың бірлік препарат 100 %2026 жыл – 231,1 мың бірлік препарат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көлемін ұлғайтуға және мал шаруашылығы өнімдерінің бәсекеге қабілеттілігін қамтамасыз етуге бағытталған заманауи технологияларды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өндірісі:</w:t>
            </w:r>
          </w:p>
          <w:p>
            <w:pPr>
              <w:spacing w:after="20"/>
              <w:ind w:left="20"/>
              <w:jc w:val="both"/>
            </w:pPr>
            <w:r>
              <w:rPr>
                <w:rFonts w:ascii="Times New Roman"/>
                <w:b w:val="false"/>
                <w:i w:val="false"/>
                <w:color w:val="000000"/>
                <w:sz w:val="20"/>
              </w:rPr>
              <w:t>
2025 жыл – 2 %;</w:t>
            </w:r>
          </w:p>
          <w:p>
            <w:pPr>
              <w:spacing w:after="20"/>
              <w:ind w:left="20"/>
              <w:jc w:val="both"/>
            </w:pPr>
            <w:r>
              <w:rPr>
                <w:rFonts w:ascii="Times New Roman"/>
                <w:b w:val="false"/>
                <w:i w:val="false"/>
                <w:color w:val="000000"/>
                <w:sz w:val="20"/>
              </w:rPr>
              <w:t>
2026 жыл –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халыққа микрокредит беру ("Ауыл аманаты" ауыл халқының табысын арттыру жобасын кеңінен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5000;</w:t>
            </w:r>
          </w:p>
          <w:p>
            <w:pPr>
              <w:spacing w:after="20"/>
              <w:ind w:left="20"/>
              <w:jc w:val="both"/>
            </w:pPr>
            <w:r>
              <w:rPr>
                <w:rFonts w:ascii="Times New Roman"/>
                <w:b w:val="false"/>
                <w:i w:val="false"/>
                <w:color w:val="000000"/>
                <w:sz w:val="20"/>
              </w:rPr>
              <w:t>
2026 жыл –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Қаржымині,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акваөсіру өнімдерінің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p>
            <w:pPr>
              <w:spacing w:after="20"/>
              <w:ind w:left="20"/>
              <w:jc w:val="both"/>
            </w:pPr>
            <w:r>
              <w:rPr>
                <w:rFonts w:ascii="Times New Roman"/>
                <w:b w:val="false"/>
                <w:i w:val="false"/>
                <w:color w:val="000000"/>
                <w:sz w:val="20"/>
              </w:rPr>
              <w:t>
2025 жыл – 66 мың тонна;</w:t>
            </w:r>
          </w:p>
          <w:p>
            <w:pPr>
              <w:spacing w:after="20"/>
              <w:ind w:left="20"/>
              <w:jc w:val="both"/>
            </w:pPr>
            <w:r>
              <w:rPr>
                <w:rFonts w:ascii="Times New Roman"/>
                <w:b w:val="false"/>
                <w:i w:val="false"/>
                <w:color w:val="000000"/>
                <w:sz w:val="20"/>
              </w:rPr>
              <w:t>
2026 жыл – 69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өңдеуді ынталандыратын қосымша шараларды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 негізгі және айналым қаражатын толықтыруға жеңілдікпен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"Аграрлық несие корпорациясы"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жаңартуды жеделдету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паркін жаңарту</w:t>
            </w:r>
          </w:p>
          <w:p>
            <w:pPr>
              <w:spacing w:after="20"/>
              <w:ind w:left="20"/>
              <w:jc w:val="both"/>
            </w:pPr>
            <w:r>
              <w:rPr>
                <w:rFonts w:ascii="Times New Roman"/>
                <w:b w:val="false"/>
                <w:i w:val="false"/>
                <w:color w:val="000000"/>
                <w:sz w:val="20"/>
              </w:rPr>
              <w:t>
2025 жыл – 6,5 %;</w:t>
            </w:r>
          </w:p>
          <w:p>
            <w:pPr>
              <w:spacing w:after="20"/>
              <w:ind w:left="20"/>
              <w:jc w:val="both"/>
            </w:pPr>
            <w:r>
              <w:rPr>
                <w:rFonts w:ascii="Times New Roman"/>
                <w:b w:val="false"/>
                <w:i w:val="false"/>
                <w:color w:val="000000"/>
                <w:sz w:val="20"/>
              </w:rPr>
              <w:t>
2026 жыл –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"КазАгроФинанс" АҚ (келісу бойынша),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жүйесінің құралдарымен өнімнің қауіпсіздігін қамтамасыз ету және бәсекелестік артықшылықтарын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мен көрсетілетін қызметтерді экспорттаушыларға сервистік қолдау көрсету (оның ішінде экспорттық акселерация бағдарламасын іске асыру, шетелде сауда-экономикалық миссияларды ұйымдастыру және өткізу, тауарларды электрондық алаңдар арқылы ілгерілету, экспорттаушыларға олардың сыртқы нарықтарға шығуына жәрдемдесу мақсатында консультациялық-талдамалық қолдау көрсету, қазақстандық компаниялардың ұлттық стенд форматында халықаралық көрмелерге қатысуын ұйымдастыру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экспорттық келісімшарттар:</w:t>
            </w:r>
          </w:p>
          <w:p>
            <w:pPr>
              <w:spacing w:after="20"/>
              <w:ind w:left="20"/>
              <w:jc w:val="both"/>
            </w:pPr>
            <w:r>
              <w:rPr>
                <w:rFonts w:ascii="Times New Roman"/>
                <w:b w:val="false"/>
                <w:i w:val="false"/>
                <w:color w:val="000000"/>
                <w:sz w:val="20"/>
              </w:rPr>
              <w:t>
2025 жыл – 100 млн АҚШ доллар сомаға,</w:t>
            </w:r>
          </w:p>
          <w:p>
            <w:pPr>
              <w:spacing w:after="20"/>
              <w:ind w:left="20"/>
              <w:jc w:val="both"/>
            </w:pPr>
            <w:r>
              <w:rPr>
                <w:rFonts w:ascii="Times New Roman"/>
                <w:b w:val="false"/>
                <w:i w:val="false"/>
                <w:color w:val="000000"/>
                <w:sz w:val="20"/>
              </w:rPr>
              <w:t>
2026 жыл – 120 млн АҚШ доллар;</w:t>
            </w:r>
          </w:p>
          <w:p>
            <w:pPr>
              <w:spacing w:after="20"/>
              <w:ind w:left="20"/>
              <w:jc w:val="both"/>
            </w:pPr>
            <w:r>
              <w:rPr>
                <w:rFonts w:ascii="Times New Roman"/>
                <w:b w:val="false"/>
                <w:i w:val="false"/>
                <w:color w:val="000000"/>
                <w:sz w:val="20"/>
              </w:rPr>
              <w:t>
2) сервистік қолдау көрсету:</w:t>
            </w:r>
          </w:p>
          <w:p>
            <w:pPr>
              <w:spacing w:after="20"/>
              <w:ind w:left="20"/>
              <w:jc w:val="both"/>
            </w:pPr>
            <w:r>
              <w:rPr>
                <w:rFonts w:ascii="Times New Roman"/>
                <w:b w:val="false"/>
                <w:i w:val="false"/>
                <w:color w:val="000000"/>
                <w:sz w:val="20"/>
              </w:rPr>
              <w:t>
2025 жыл –</w:t>
            </w:r>
          </w:p>
          <w:p>
            <w:pPr>
              <w:spacing w:after="20"/>
              <w:ind w:left="20"/>
              <w:jc w:val="both"/>
            </w:pPr>
            <w:r>
              <w:rPr>
                <w:rFonts w:ascii="Times New Roman"/>
                <w:b w:val="false"/>
                <w:i w:val="false"/>
                <w:color w:val="000000"/>
                <w:sz w:val="20"/>
              </w:rPr>
              <w:t>
120 экспорттаушыға;</w:t>
            </w:r>
          </w:p>
          <w:p>
            <w:pPr>
              <w:spacing w:after="20"/>
              <w:ind w:left="20"/>
              <w:jc w:val="both"/>
            </w:pPr>
            <w:r>
              <w:rPr>
                <w:rFonts w:ascii="Times New Roman"/>
                <w:b w:val="false"/>
                <w:i w:val="false"/>
                <w:color w:val="000000"/>
                <w:sz w:val="20"/>
              </w:rPr>
              <w:t>
2026 жыл –</w:t>
            </w:r>
          </w:p>
          <w:p>
            <w:pPr>
              <w:spacing w:after="20"/>
              <w:ind w:left="20"/>
              <w:jc w:val="both"/>
            </w:pPr>
            <w:r>
              <w:rPr>
                <w:rFonts w:ascii="Times New Roman"/>
                <w:b w:val="false"/>
                <w:i w:val="false"/>
                <w:color w:val="000000"/>
                <w:sz w:val="20"/>
              </w:rPr>
              <w:t>
120 экспорттаушыға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"Qaztrade" ССДО"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Көліктік-логистикалық инфрақұрылымды кеңейту (5 трансшекаралық хаб: "Орталық Азия" халықаралық өнеркәсіптік ынтымақтастық орталығы, Өнеркәсіптік сауда-логистикалық кешен, "Еуразия" шекаралық сауда орталығы, Каспий түйіні, Қорғас түйіні)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КМ, СІМ, Қаржымині, АШМ, Алматы, Түркістан, Маңғыстау, Батыс Қазақстан, Жамбыл, Жетісу облыстарының әкімдіктері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6-басымдық. Аграрлық ғылым мен құзыреттілікті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және гранттық қаржыландыру арқылы аграрлық-өнеркәсіп кешенді ғылыми тұрғыдан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аяқталған ғылыми әзірлемелердің енгізілу үлесі</w:t>
            </w:r>
          </w:p>
          <w:p>
            <w:pPr>
              <w:spacing w:after="20"/>
              <w:ind w:left="20"/>
              <w:jc w:val="both"/>
            </w:pPr>
            <w:r>
              <w:rPr>
                <w:rFonts w:ascii="Times New Roman"/>
                <w:b w:val="false"/>
                <w:i w:val="false"/>
                <w:color w:val="000000"/>
                <w:sz w:val="20"/>
              </w:rPr>
              <w:t>
2025 жыл – 22 %;</w:t>
            </w:r>
          </w:p>
          <w:p>
            <w:pPr>
              <w:spacing w:after="20"/>
              <w:ind w:left="20"/>
              <w:jc w:val="both"/>
            </w:pPr>
            <w:r>
              <w:rPr>
                <w:rFonts w:ascii="Times New Roman"/>
                <w:b w:val="false"/>
                <w:i w:val="false"/>
                <w:color w:val="000000"/>
                <w:sz w:val="20"/>
              </w:rPr>
              <w:t>
2026 жыл –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Аграрлық-өнеркәсіптік кешен субъектілері үшін білім тарату орталықтары, жоғары оқу орны, ғылыми-зерттеу институттары және тәжірибелік шаруашылықтар базасында білім беру және ақпараттық-түсіндіру іс-шараларын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қамту,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25 %;</w:t>
            </w:r>
          </w:p>
          <w:p>
            <w:pPr>
              <w:spacing w:after="20"/>
              <w:ind w:left="20"/>
              <w:jc w:val="both"/>
            </w:pPr>
            <w:r>
              <w:rPr>
                <w:rFonts w:ascii="Times New Roman"/>
                <w:b w:val="false"/>
                <w:i w:val="false"/>
                <w:color w:val="000000"/>
                <w:sz w:val="20"/>
              </w:rPr>
              <w:t>
2026 жыл –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 "Атамекен" ҰКП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ИННОВАЦИЯЛАР, ЦИФРЛЫҚ ЖӘНЕ КРЕАТИВТІ ЭКОНОМИКА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Экономикаға инновацияларды белсенді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ортадағы инновациялық қызметті дамыту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секторда инновацияларды енгізу жөніндегі қағидаларды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инновациялық өнімге сұранысты арттыруға және ғылыми және (немесе) ғылыми-техникалық қызметтің нәтижелерін әзірлеу және енгізу жөніндегі жағдайларды жақсартуға бағытталған жұмыстарды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20 жоба;</w:t>
            </w:r>
          </w:p>
          <w:p>
            <w:pPr>
              <w:spacing w:after="20"/>
              <w:ind w:left="20"/>
              <w:jc w:val="both"/>
            </w:pPr>
            <w:r>
              <w:rPr>
                <w:rFonts w:ascii="Times New Roman"/>
                <w:b w:val="false"/>
                <w:i w:val="false"/>
                <w:color w:val="000000"/>
                <w:sz w:val="20"/>
              </w:rPr>
              <w:t>
2026 жыл – 20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2-басымдық. Инновацияны, цифрлық және </w:t>
            </w:r>
            <w:r>
              <w:rPr>
                <w:rFonts w:ascii="Times New Roman"/>
                <w:b/>
                <w:i w:val="false"/>
                <w:color w:val="000000"/>
                <w:sz w:val="20"/>
              </w:rPr>
              <w:t>креативті</w:t>
            </w:r>
            <w:r>
              <w:rPr>
                <w:rFonts w:ascii="Times New Roman"/>
                <w:b/>
                <w:i w:val="false"/>
                <w:color w:val="000000"/>
                <w:sz w:val="20"/>
              </w:rPr>
              <w:t xml:space="preserve"> экономика салаларын қолдау үшін реттеуді оңтайландыру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 бойынша қосымша құқықтық құралдарды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ҚМА (келісу бойынша), ІІМ, СӘ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20 грант;</w:t>
            </w:r>
          </w:p>
          <w:p>
            <w:pPr>
              <w:spacing w:after="20"/>
              <w:ind w:left="20"/>
              <w:jc w:val="both"/>
            </w:pPr>
            <w:r>
              <w:rPr>
                <w:rFonts w:ascii="Times New Roman"/>
                <w:b w:val="false"/>
                <w:i w:val="false"/>
                <w:color w:val="000000"/>
                <w:sz w:val="20"/>
              </w:rPr>
              <w:t>
2026 жыл – 20 грант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өзгерістер мен толықтырулар енгізу:</w:t>
            </w:r>
          </w:p>
          <w:p>
            <w:pPr>
              <w:spacing w:after="20"/>
              <w:ind w:left="20"/>
              <w:jc w:val="both"/>
            </w:pPr>
            <w:r>
              <w:rPr>
                <w:rFonts w:ascii="Times New Roman"/>
                <w:b w:val="false"/>
                <w:i w:val="false"/>
                <w:color w:val="000000"/>
                <w:sz w:val="20"/>
              </w:rPr>
              <w:t>
- уәкілетті органның және жергілікті атқарушы органдардың креативті индустриялар саласындағы құзыреттерін кеңейту;</w:t>
            </w:r>
          </w:p>
          <w:p>
            <w:pPr>
              <w:spacing w:after="20"/>
              <w:ind w:left="20"/>
              <w:jc w:val="both"/>
            </w:pPr>
            <w:r>
              <w:rPr>
                <w:rFonts w:ascii="Times New Roman"/>
                <w:b w:val="false"/>
                <w:i w:val="false"/>
                <w:color w:val="000000"/>
                <w:sz w:val="20"/>
              </w:rPr>
              <w:t>
- креативті индустрия өкілдерін тиісті инфрақұрылыммен қамтамасыз ету;</w:t>
            </w:r>
          </w:p>
          <w:p>
            <w:pPr>
              <w:spacing w:after="20"/>
              <w:ind w:left="20"/>
              <w:jc w:val="both"/>
            </w:pPr>
            <w:r>
              <w:rPr>
                <w:rFonts w:ascii="Times New Roman"/>
                <w:b w:val="false"/>
                <w:i w:val="false"/>
                <w:color w:val="000000"/>
                <w:sz w:val="20"/>
              </w:rPr>
              <w:t>
- креативті индустрияның дамуына жәрдем көрсететін заңды тұлғаларды анықтау;</w:t>
            </w:r>
          </w:p>
          <w:p>
            <w:pPr>
              <w:spacing w:after="20"/>
              <w:ind w:left="20"/>
              <w:jc w:val="both"/>
            </w:pPr>
            <w:r>
              <w:rPr>
                <w:rFonts w:ascii="Times New Roman"/>
                <w:b w:val="false"/>
                <w:i w:val="false"/>
                <w:color w:val="000000"/>
                <w:sz w:val="20"/>
              </w:rPr>
              <w:t xml:space="preserve">
- "Сәтті Жұлдыз" лотерея қызметінің бірыңғай операторын 3 % мөлшерінде түсімнен аудару және тағы басқалары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Кадрлық әлеуетті дамыту және стартаптардың экожүйесін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 бағдарламалау мектептеріне олардың уәкілетті ұйымның талаптарына сәйкестігін ескере отырып ваучерлер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3000 ваучер;</w:t>
            </w:r>
          </w:p>
          <w:p>
            <w:pPr>
              <w:spacing w:after="20"/>
              <w:ind w:left="20"/>
              <w:jc w:val="both"/>
            </w:pPr>
            <w:r>
              <w:rPr>
                <w:rFonts w:ascii="Times New Roman"/>
                <w:b w:val="false"/>
                <w:i w:val="false"/>
                <w:color w:val="000000"/>
                <w:sz w:val="20"/>
              </w:rPr>
              <w:t>
2026 жыл – 3000 ваучер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"ИТП" ДКҚ</w:t>
            </w:r>
          </w:p>
          <w:p>
            <w:pPr>
              <w:spacing w:after="20"/>
              <w:ind w:left="20"/>
              <w:jc w:val="both"/>
            </w:pPr>
            <w:r>
              <w:rPr>
                <w:rFonts w:ascii="Times New Roman"/>
                <w:b w:val="false"/>
                <w:i w:val="false"/>
                <w:color w:val="000000"/>
                <w:sz w:val="20"/>
              </w:rPr>
              <w:t>(келісу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және креативті экономиканың экожүйесін дамыту (инкубация және акселерация алаңдары ретінде креативті кеңістіктерді дамыту; креативті индустриялардағы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акселерациялық бағдарламаларды өткізу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2 бағдарлама;</w:t>
            </w:r>
          </w:p>
          <w:p>
            <w:pPr>
              <w:spacing w:after="20"/>
              <w:ind w:left="20"/>
              <w:jc w:val="both"/>
            </w:pPr>
            <w:r>
              <w:rPr>
                <w:rFonts w:ascii="Times New Roman"/>
                <w:b w:val="false"/>
                <w:i w:val="false"/>
                <w:color w:val="000000"/>
                <w:sz w:val="20"/>
              </w:rPr>
              <w:t>
2026 жыл – 2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ҰЭМ, ҒЖБМ, ОМ,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Цифрлық инфрақұрылымды дамыту: АКТ-қуаттарын енгізу және киберқауіпсіздікті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Әзірбайжан арасындағы Каспий теңізінің түбінде талшықты-оптикалық байланыс желісін салу жөніндегі жобаны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түбіне талшықты-оптикалық байланыс желілерін төсеу жобасын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жаңа серверлік орталығының инфрақұрылымына ақпараттық жүйелер деректерінің көшуін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"ИТП" ДКҚ</w:t>
            </w:r>
          </w:p>
          <w:p>
            <w:pPr>
              <w:spacing w:after="20"/>
              <w:ind w:left="20"/>
              <w:jc w:val="both"/>
            </w:pPr>
            <w:r>
              <w:rPr>
                <w:rFonts w:ascii="Times New Roman"/>
                <w:b w:val="false"/>
                <w:i w:val="false"/>
                <w:color w:val="000000"/>
                <w:sz w:val="20"/>
              </w:rPr>
              <w:t>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қаласында деректерді өңдеудің резервтік орталығын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"ИТП" ДКҚ</w:t>
            </w:r>
          </w:p>
          <w:p>
            <w:pPr>
              <w:spacing w:after="20"/>
              <w:ind w:left="20"/>
              <w:jc w:val="both"/>
            </w:pPr>
            <w:r>
              <w:rPr>
                <w:rFonts w:ascii="Times New Roman"/>
                <w:b w:val="false"/>
                <w:i w:val="false"/>
                <w:color w:val="000000"/>
                <w:sz w:val="20"/>
              </w:rPr>
              <w:t>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"электрондық шекарасын"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"электрондық шекараларын" жаңғыртқан өңірлердің үлесі –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(келісу бойынша), </w:t>
            </w:r>
          </w:p>
          <w:p>
            <w:pPr>
              <w:spacing w:after="20"/>
              <w:ind w:left="20"/>
              <w:jc w:val="both"/>
            </w:pPr>
            <w:r>
              <w:rPr>
                <w:rFonts w:ascii="Times New Roman"/>
                <w:b w:val="false"/>
                <w:i w:val="false"/>
                <w:color w:val="000000"/>
                <w:sz w:val="20"/>
              </w:rPr>
              <w:t>"МТҚ"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Басым цифрлық технологияларды әзірлеу мен енгізуді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 қызметтері мен өнімдерінің экспортын ұлғайту үшін акселерациялық бағдарламаларды іске қосу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1 бағдарлама;</w:t>
            </w:r>
          </w:p>
          <w:p>
            <w:pPr>
              <w:spacing w:after="20"/>
              <w:ind w:left="20"/>
              <w:jc w:val="both"/>
            </w:pPr>
            <w:r>
              <w:rPr>
                <w:rFonts w:ascii="Times New Roman"/>
                <w:b w:val="false"/>
                <w:i w:val="false"/>
                <w:color w:val="000000"/>
                <w:sz w:val="20"/>
              </w:rPr>
              <w:t>
2026 жыл – 1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"ИТП" ДКҚ</w:t>
            </w:r>
          </w:p>
          <w:p>
            <w:pPr>
              <w:spacing w:after="20"/>
              <w:ind w:left="20"/>
              <w:jc w:val="both"/>
            </w:pPr>
            <w:r>
              <w:rPr>
                <w:rFonts w:ascii="Times New Roman"/>
                <w:b w:val="false"/>
                <w:i w:val="false"/>
                <w:color w:val="000000"/>
                <w:sz w:val="20"/>
              </w:rPr>
              <w:t>(келісу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6-басымдық. Венчурлік инвестициялар нарығын дамыту және инновацияларды мемлекеттік қолдаудың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жүйенің "бірыңғай терезесі" платформасында инновацияларды қолдаудың барлық шараларын толық орналастыру және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инновацияларды қолдаудың барлық шараларын интеграциялау</w:t>
            </w:r>
          </w:p>
          <w:p>
            <w:pPr>
              <w:spacing w:after="20"/>
              <w:ind w:left="20"/>
              <w:jc w:val="both"/>
            </w:pPr>
            <w:r>
              <w:rPr>
                <w:rFonts w:ascii="Times New Roman"/>
                <w:b w:val="false"/>
                <w:i w:val="false"/>
                <w:color w:val="000000"/>
                <w:sz w:val="20"/>
              </w:rPr>
              <w:t>
2026 жыл – өнеркәсіптік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"ИТП" ДКҚ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туралы" Заңды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 ҰЭМ, Қаржымині, ҰБ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инвестицияларды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ТУРИЗМ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Басым дестинацияларды фокустық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курорттық аймағында, Түркістан облысында, Алматы тау-кен кластерінде, Щучинск-Бурабай курорттық аймағында басым туристік аумақтарды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ҰЭМ, Маңғыстау, Түркістан, Алматы, Ақмола облыстарының, Алматы қаласының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курорттық аймақтарын инженерлік, көліктік инфрақұрылыммен, сондай-ақ басым туристік аумақтарды жұмсақ инфрақұрылымымен (соқпақтар, кемпингтер және т.б.)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2025 жыл – 50 акт;</w:t>
            </w:r>
          </w:p>
          <w:p>
            <w:pPr>
              <w:spacing w:after="20"/>
              <w:ind w:left="20"/>
              <w:jc w:val="both"/>
            </w:pPr>
            <w:r>
              <w:rPr>
                <w:rFonts w:ascii="Times New Roman"/>
                <w:b w:val="false"/>
                <w:i w:val="false"/>
                <w:color w:val="000000"/>
                <w:sz w:val="20"/>
              </w:rPr>
              <w:t>
2026 жыл – 60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КМ,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тарта отырып, өңірлерде жыл сайын туристік нысан салу (орналастыру орындары, тақырыптық саябақтар, визит орталықтары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2025 жыл – 3 жаңа нысаннан кем емес;</w:t>
            </w:r>
          </w:p>
          <w:p>
            <w:pPr>
              <w:spacing w:after="20"/>
              <w:ind w:left="20"/>
              <w:jc w:val="both"/>
            </w:pPr>
            <w:r>
              <w:rPr>
                <w:rFonts w:ascii="Times New Roman"/>
                <w:b w:val="false"/>
                <w:i w:val="false"/>
                <w:color w:val="000000"/>
                <w:sz w:val="20"/>
              </w:rPr>
              <w:t>
2026 жыл – 4 жаңа нысаннан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СІМ, ЖАО, инвестор-компаниялары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Алматы тау-кен кластерінде және Шығыс Қазақстан облыстарында туризмді тұрақты дамыту бойынша мастер-жоспарлар әзірлеу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"Kazakh Tourism" ҰҚ" АҚ, Маңғыстау, Алматы, Шығыс Қазақстан облыстарының әкімдіктері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Республиканың өңірлерінде туристік дестинацияларында және туристерді тарту орындарында жыл сайын кемінде үш санитариялық-гигиеналық торап орнатуды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60 бірлік;</w:t>
            </w:r>
          </w:p>
          <w:p>
            <w:pPr>
              <w:spacing w:after="20"/>
              <w:ind w:left="20"/>
              <w:jc w:val="both"/>
            </w:pPr>
            <w:r>
              <w:rPr>
                <w:rFonts w:ascii="Times New Roman"/>
                <w:b w:val="false"/>
                <w:i w:val="false"/>
                <w:color w:val="000000"/>
                <w:sz w:val="20"/>
              </w:rPr>
              <w:t>
2026 жыл – 60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Негізгі шетелдік нарықтарда Қазақстанның туристік бағыт ретіндегі танымалдылығын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Ақтау, Түркістан қалаларындағы халықаралық әуежайлардың ұшып келу аймағында шетелдік туристерге еркін интернетті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 үшін 100 % еркін интернетпен қамту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Астана, Алматы, Шымкент, Ақтау және Түркістан қалаларының әкімдіктері, байланыс операторлары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ақпараттық жүйесін масштабтау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үлесі</w:t>
            </w:r>
          </w:p>
          <w:p>
            <w:pPr>
              <w:spacing w:after="20"/>
              <w:ind w:left="20"/>
              <w:jc w:val="both"/>
            </w:pPr>
            <w:r>
              <w:rPr>
                <w:rFonts w:ascii="Times New Roman"/>
                <w:b w:val="false"/>
                <w:i w:val="false"/>
                <w:color w:val="000000"/>
                <w:sz w:val="20"/>
              </w:rPr>
              <w:t>
2025 жыл – 90 %;</w:t>
            </w:r>
          </w:p>
          <w:p>
            <w:pPr>
              <w:spacing w:after="20"/>
              <w:ind w:left="20"/>
              <w:jc w:val="both"/>
            </w:pPr>
            <w:r>
              <w:rPr>
                <w:rFonts w:ascii="Times New Roman"/>
                <w:b w:val="false"/>
                <w:i w:val="false"/>
                <w:color w:val="000000"/>
                <w:sz w:val="20"/>
              </w:rPr>
              <w:t>
2026 жыл –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ЦДИАӨМ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 МЕН ҚОҒАМНЫҢ ТҮПКІЛІКТІ ТҮРЛЕНУІ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СЕРПІНДІ КӘСІПКЕРЛІК ОРТА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Бизнес пен үкіметтің өзара іс-қимылының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санын азайту және рұқсаттардан ерікті негізде есептілікке көшу үшін қолданыстағы лицензиялар мен рұқсат беру құжаттарының құрылымына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 туралы ҮА-ге есептік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ЖАО</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қаржылық емес қолдау құралдары арқылы кәсіпкерлік әлеуетті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салалық сарапшыларды тарта отырып, кәсіпорындарда 150 консультациялық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АШМ,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басым жұмыспен қамтылған кәсіпкерлерді қолдауға біртіндеп көшумен қызмет көрсету саласындағы салаларды кезең-кезеңімен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Кәсіпорындардың экспортқа бағдарлануын және жаһандық саудаға қатысуын арттыру, отандық өндірушілерді ішкі нарықта ілгерілету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Экспорттаушылардың экспорттық бағыттарға басымдық бере отырып, олардың тауарларын сыртқы нарықтарға жылжыту жөніндегі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150 экспортттаушы;</w:t>
            </w:r>
          </w:p>
          <w:p>
            <w:pPr>
              <w:spacing w:after="20"/>
              <w:ind w:left="20"/>
              <w:jc w:val="both"/>
            </w:pPr>
            <w:r>
              <w:rPr>
                <w:rFonts w:ascii="Times New Roman"/>
                <w:b w:val="false"/>
                <w:i w:val="false"/>
                <w:color w:val="000000"/>
                <w:sz w:val="20"/>
              </w:rPr>
              <w:t>
2026 жыл – 170 экспорттаушы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"QazТrade" ССДО"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өнім" әлеуметтік жобасын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 өнім атауларын қоғамдық бақылауды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өңірлердегі тұтынушылардың құқықтарын қорғау жөніндегі қоғамдық бірлестіктер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Бизнесті іріленуге және бейформалды экономикадан шығуға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фулфилмент орталықтарын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қоймалар</w:t>
            </w:r>
          </w:p>
          <w:p>
            <w:pPr>
              <w:spacing w:after="20"/>
              <w:ind w:left="20"/>
              <w:jc w:val="both"/>
            </w:pPr>
            <w:r>
              <w:rPr>
                <w:rFonts w:ascii="Times New Roman"/>
                <w:b w:val="false"/>
                <w:i w:val="false"/>
                <w:color w:val="000000"/>
                <w:sz w:val="20"/>
              </w:rPr>
              <w:t>
Астана (1 бірлік) және Алматы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Алматы, Астана қалаларының әкімдіктері, инвестор-компаниялары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 мемлекеттік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сауда форматтары үлесінің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АШМ, ЖАО, "Даму" КДҚ"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үшін олардың бәсекеге қабілеттілігі мен даму сатысына қарай ұсынылатын мемлекеттік қолдау шараларының жиынтығын ("пакеттік шешімдер") проактивті қалыптастыру тетігін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цифрлық картасын әзірлеу жөніндегі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АШМ, СИМ, Еңбекмині, "Бәйтерек" "ҰБХ" АҚ (келісу бойынша), "Атамекен" ҰКП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Бәсекелестікті дамыту және нарықты бұрмалауды азайту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тауарлармен биржалық сауда үлесінің 20 %-ға дейін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тауар позициялары бойынша таңбалауды енгізу:</w:t>
            </w:r>
          </w:p>
          <w:p>
            <w:pPr>
              <w:spacing w:after="20"/>
              <w:ind w:left="20"/>
              <w:jc w:val="both"/>
            </w:pPr>
            <w:r>
              <w:rPr>
                <w:rFonts w:ascii="Times New Roman"/>
                <w:b w:val="false"/>
                <w:i w:val="false"/>
                <w:color w:val="000000"/>
                <w:sz w:val="20"/>
              </w:rPr>
              <w:t>
- мотор майы</w:t>
            </w:r>
          </w:p>
          <w:p>
            <w:pPr>
              <w:spacing w:after="20"/>
              <w:ind w:left="20"/>
              <w:jc w:val="both"/>
            </w:pPr>
            <w:r>
              <w:rPr>
                <w:rFonts w:ascii="Times New Roman"/>
                <w:b w:val="false"/>
                <w:i w:val="false"/>
                <w:color w:val="000000"/>
                <w:sz w:val="20"/>
              </w:rPr>
              <w:t>
- алкоголь өнімі</w:t>
            </w:r>
          </w:p>
          <w:p>
            <w:pPr>
              <w:spacing w:after="20"/>
              <w:ind w:left="20"/>
              <w:jc w:val="both"/>
            </w:pPr>
            <w:r>
              <w:rPr>
                <w:rFonts w:ascii="Times New Roman"/>
                <w:b w:val="false"/>
                <w:i w:val="false"/>
                <w:color w:val="000000"/>
                <w:sz w:val="20"/>
              </w:rPr>
              <w:t>
- жеңіл өнеркәсіп тауарлары</w:t>
            </w:r>
          </w:p>
          <w:p>
            <w:pPr>
              <w:spacing w:after="20"/>
              <w:ind w:left="20"/>
              <w:jc w:val="both"/>
            </w:pPr>
            <w:r>
              <w:rPr>
                <w:rFonts w:ascii="Times New Roman"/>
                <w:b w:val="false"/>
                <w:i w:val="false"/>
                <w:color w:val="000000"/>
                <w:sz w:val="20"/>
              </w:rPr>
              <w:t>
- сыра қайнату өнімдері</w:t>
            </w:r>
          </w:p>
          <w:p>
            <w:pPr>
              <w:spacing w:after="20"/>
              <w:ind w:left="20"/>
              <w:jc w:val="both"/>
            </w:pPr>
            <w:r>
              <w:rPr>
                <w:rFonts w:ascii="Times New Roman"/>
                <w:b w:val="false"/>
                <w:i w:val="false"/>
                <w:color w:val="000000"/>
                <w:sz w:val="20"/>
              </w:rPr>
              <w:t>
зергерлік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СИМ,  "Қазақтелеком" АҚ (келісу бойынша)</w:t>
            </w:r>
          </w:p>
          <w:p>
            <w:pPr>
              <w:spacing w:after="20"/>
              <w:ind w:left="20"/>
              <w:jc w:val="both"/>
            </w:pPr>
            <w:r>
              <w:rPr>
                <w:rFonts w:ascii="Times New Roman"/>
                <w:b w:val="false"/>
                <w:i w:val="false"/>
                <w:color w:val="000000"/>
                <w:sz w:val="20"/>
              </w:rPr>
              <w:t>
Қаржымині ӨҚМ, СИМ, АО "Қазақтелеком" АҚ (келісу бойынша)</w:t>
            </w:r>
          </w:p>
          <w:p>
            <w:pPr>
              <w:spacing w:after="20"/>
              <w:ind w:left="20"/>
              <w:jc w:val="both"/>
            </w:pPr>
            <w:r>
              <w:rPr>
                <w:rFonts w:ascii="Times New Roman"/>
                <w:b w:val="false"/>
                <w:i w:val="false"/>
                <w:color w:val="000000"/>
                <w:sz w:val="20"/>
              </w:rPr>
              <w:t>
Қаржымині, СИМ, "Қазақтелеком" АҚ (келісу бойынша)</w:t>
            </w:r>
          </w:p>
          <w:p>
            <w:pPr>
              <w:spacing w:after="20"/>
              <w:ind w:left="20"/>
              <w:jc w:val="both"/>
            </w:pPr>
            <w:r>
              <w:rPr>
                <w:rFonts w:ascii="Times New Roman"/>
                <w:b w:val="false"/>
                <w:i w:val="false"/>
                <w:color w:val="000000"/>
                <w:sz w:val="20"/>
              </w:rPr>
              <w:t>
ӨҚМ, СИМ,  "Қазақтелеком"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Бәсекелестіктің дамуын тежейтін тауар нарықтарына кіру кедергілерін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кедергілер туралы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 – 10 кем емес;</w:t>
            </w:r>
          </w:p>
          <w:p>
            <w:pPr>
              <w:spacing w:after="20"/>
              <w:ind w:left="20"/>
              <w:jc w:val="both"/>
            </w:pPr>
            <w:r>
              <w:rPr>
                <w:rFonts w:ascii="Times New Roman"/>
                <w:b w:val="false"/>
                <w:i w:val="false"/>
                <w:color w:val="000000"/>
                <w:sz w:val="20"/>
              </w:rPr>
              <w:t>
2026 жыл – 10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ЖАҢА ИНВЕСТИЦИЯЛЫҚ ЦИКЛ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Инвестициялық саясаттың институционалдық қаңқасын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ИА инфрақұрылыммен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60 %-ын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ЖАО, "Самұрық-Қазына" ҰӘҚ"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әзірлеген өңірлердің инвестициялық бағдарламаларын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ӨИБ</w:t>
            </w:r>
          </w:p>
          <w:p>
            <w:pPr>
              <w:spacing w:after="20"/>
              <w:ind w:left="20"/>
              <w:jc w:val="both"/>
            </w:pPr>
            <w:r>
              <w:rPr>
                <w:rFonts w:ascii="Times New Roman"/>
                <w:b w:val="false"/>
                <w:i w:val="false"/>
                <w:color w:val="000000"/>
                <w:sz w:val="20"/>
              </w:rPr>
              <w:t>
2025 жыл – 20 өңір;</w:t>
            </w:r>
          </w:p>
          <w:p>
            <w:pPr>
              <w:spacing w:after="20"/>
              <w:ind w:left="20"/>
              <w:jc w:val="both"/>
            </w:pPr>
            <w:r>
              <w:rPr>
                <w:rFonts w:ascii="Times New Roman"/>
                <w:b w:val="false"/>
                <w:i w:val="false"/>
                <w:color w:val="000000"/>
                <w:sz w:val="20"/>
              </w:rPr>
              <w:t>
2026 жыл  – 20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СІМ, "KAZAKH INVEST" ҰҚ" АҚ (келісу бойынша), "Атамекен" ҰКП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барлық қатысушыларының өзара іс-қимылының тиімді алгоритмін қалыптастыру арқылы инвестициялар тартудың тұтас экожүйесін қалыптастыру бойынша шаралар кешенін және бірыңғай тәсілді әзірлеу; инвестициялар тарту жөніндегі бірыңғай ұлттық оператор ретіндегі "Kazakh Invest" ұлттық компаниясы" акционерлік қоғамының (келісу бойынша) рөлін күшейту мәселесін пысықтау;</w:t>
            </w:r>
          </w:p>
          <w:p>
            <w:pPr>
              <w:spacing w:after="20"/>
              <w:ind w:left="20"/>
              <w:jc w:val="both"/>
            </w:pPr>
            <w:r>
              <w:rPr>
                <w:rFonts w:ascii="Times New Roman"/>
                <w:b w:val="false"/>
                <w:i w:val="false"/>
                <w:color w:val="000000"/>
                <w:sz w:val="20"/>
              </w:rPr>
              <w:t>
инвестицияларды тарту үшін ағымдағы жағдайға талдау жүргізу, өңірлік басымдықтарды және неғұрлым перспективалы салаларды айқындау; инвестициялық жобаларды мемлекеттік қолдаудың қолданыстағы құралдары бойынша кешенді талдау жүргізу және әлемдік озық тәжірибені ескере отырып, инвестицияларды мемлекеттік қолдау тәсілдерін жақсарту бойынша нақты ұсыныстар әзірлеу; аудан әкімдері үшін инвестициялар тарту бойынша пәрменді KPI әзірлеу және енгізу; Ұлттық цифрлық инвестициялық платформаны жобалармен толықтыруды тұрақты негізде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"KAZAKH INVEST" ҰҚ" АҚ (келісу бойынша), мүдделі мемлекеттік органдар, квазимемлекеттік сектор ұйымдары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жобалардың бірыңғай пулын жүргізуді жүйелеу және инвестициялық жобаларды сапалы және тұрақты сүйемелдеуді қамтамасыз ету үшін Үкімет деңгейінде Ұлттық цифрлық инвестициялық платформаның жұмысын регламенттеу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цифрлық инвестициялық платформаның жаңа модульдерін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ОМО,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Инвестициялық преференциялар жүйесін жақсарту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 тарапынан бизнесті кредиттеудің өсуі үшін реттеушілік ынталандыруларды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қор нарығының жаһандық капитал нарықтарына ықпалдасуын арттыруға бағытталған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Экономиканың нақты секторын және белсенділікті ынталандыру үшін банктік кредиттеудің рөлін арттыру және қаржыландырудың баламалы көздерін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орнықтылығы мен үдемелі өсуі үшін банктерді кәсіпкерлік, оның ішінде шағын және орта бизнес субъектілеріне кредит беруді ұлғайтуға ынталандыру жөніндегі ұсыныстарды тұжырымдау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қабылдау және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p>
            <w:pPr>
              <w:spacing w:after="20"/>
              <w:ind w:left="20"/>
              <w:jc w:val="both"/>
            </w:pPr>
            <w:r>
              <w:rPr>
                <w:rFonts w:ascii="Times New Roman"/>
                <w:b w:val="false"/>
                <w:i w:val="false"/>
                <w:color w:val="000000"/>
                <w:sz w:val="20"/>
              </w:rPr>
              <w:t>
ҚНРДА (келісу бойынша), ҰБ</w:t>
            </w:r>
          </w:p>
          <w:p>
            <w:pPr>
              <w:spacing w:after="20"/>
              <w:ind w:left="20"/>
              <w:jc w:val="both"/>
            </w:pPr>
            <w:r>
              <w:rPr>
                <w:rFonts w:ascii="Times New Roman"/>
                <w:b w:val="false"/>
                <w:i w:val="false"/>
                <w:color w:val="000000"/>
                <w:sz w:val="20"/>
              </w:rPr>
              <w:t>
(келісу бойынша), "Бәйтерек" ҰБХ" АҚ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секторына кредит беруді ұлғайту мақсатында кепілдік беру құралын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желісі бойынша кепілдік беру құралын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(келісу бойынша), "Даму" КДҚ" АҚ (келісу бойынша), "Қазақстанның Даму Банкі" АҚ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ЭКОЛОГИЯЛЫҚ ОРНЫҚТЫЛЫҚТЫ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Ауа сапасын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кешенді экологиялық рұқсаттар ала отырып, ең үздік қолжетімді техниканы пайдалануға кезең-кезеңмен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рұқсаттар алуға қаралған өтінім саны:</w:t>
            </w:r>
          </w:p>
          <w:p>
            <w:pPr>
              <w:spacing w:after="20"/>
              <w:ind w:left="20"/>
              <w:jc w:val="both"/>
            </w:pPr>
            <w:r>
              <w:rPr>
                <w:rFonts w:ascii="Times New Roman"/>
                <w:b w:val="false"/>
                <w:i w:val="false"/>
                <w:color w:val="000000"/>
                <w:sz w:val="20"/>
              </w:rPr>
              <w:t>
2025 жыл – 5;</w:t>
            </w:r>
          </w:p>
          <w:p>
            <w:pPr>
              <w:spacing w:after="20"/>
              <w:ind w:left="20"/>
              <w:jc w:val="both"/>
            </w:pPr>
            <w:r>
              <w:rPr>
                <w:rFonts w:ascii="Times New Roman"/>
                <w:b w:val="false"/>
                <w:i w:val="false"/>
                <w:color w:val="000000"/>
                <w:sz w:val="20"/>
              </w:rPr>
              <w:t>
2026 жыл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ЭМ, ӨҚМ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коммуналдық және энергетикалық кәсіпорындардың  эмиссиясын мониторингтеудің автоматтандырылған жүйелерін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жүйесін орнатқан ірі өнеркәсіптік кәсіпорын саны:</w:t>
            </w:r>
          </w:p>
          <w:p>
            <w:pPr>
              <w:spacing w:after="20"/>
              <w:ind w:left="20"/>
              <w:jc w:val="both"/>
            </w:pPr>
            <w:r>
              <w:rPr>
                <w:rFonts w:ascii="Times New Roman"/>
                <w:b w:val="false"/>
                <w:i w:val="false"/>
                <w:color w:val="000000"/>
                <w:sz w:val="20"/>
              </w:rPr>
              <w:t>
2025 жыл – 6;</w:t>
            </w:r>
          </w:p>
          <w:p>
            <w:pPr>
              <w:spacing w:after="20"/>
              <w:ind w:left="20"/>
              <w:jc w:val="both"/>
            </w:pPr>
            <w:r>
              <w:rPr>
                <w:rFonts w:ascii="Times New Roman"/>
                <w:b w:val="false"/>
                <w:i w:val="false"/>
                <w:color w:val="000000"/>
                <w:sz w:val="20"/>
              </w:rPr>
              <w:t>
2026 жыл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ЕҮҚТ-ға көшу, жасыл технологияларды ілгерілету жөніндегі шаралар ("Жасыл көпір" әріптестік бағдарламасы және "Жасыл" экономика саласындағы өзге де мәселелер) туралы хабардар етілген нысаналы топтарды қамту бойынша есепті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Су тапшылығы қатерін барынша азайту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су көздерін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ұңғымалардың мемлекеттік желісін ұлғайту</w:t>
            </w:r>
          </w:p>
          <w:p>
            <w:pPr>
              <w:spacing w:after="20"/>
              <w:ind w:left="20"/>
              <w:jc w:val="both"/>
            </w:pPr>
            <w:r>
              <w:rPr>
                <w:rFonts w:ascii="Times New Roman"/>
                <w:b w:val="false"/>
                <w:i w:val="false"/>
                <w:color w:val="000000"/>
                <w:sz w:val="20"/>
              </w:rPr>
              <w:t>
2025 жыл – 10 ұңғыма;</w:t>
            </w:r>
          </w:p>
          <w:p>
            <w:pPr>
              <w:spacing w:after="20"/>
              <w:ind w:left="20"/>
              <w:jc w:val="both"/>
            </w:pPr>
            <w:r>
              <w:rPr>
                <w:rFonts w:ascii="Times New Roman"/>
                <w:b w:val="false"/>
                <w:i w:val="false"/>
                <w:color w:val="000000"/>
                <w:sz w:val="20"/>
              </w:rPr>
              <w:t>
2026 жыл – 20 ұңғыма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және қайта пайдаланылған сумен жабдықталмаған ұйымдардың аталған жүйелерге көшу жоспарларын әзірлеу және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көшу жоспары</w:t>
            </w:r>
          </w:p>
          <w:p>
            <w:pPr>
              <w:spacing w:after="20"/>
              <w:ind w:left="20"/>
              <w:jc w:val="both"/>
            </w:pPr>
            <w:r>
              <w:rPr>
                <w:rFonts w:ascii="Times New Roman"/>
                <w:b w:val="false"/>
                <w:i w:val="false"/>
                <w:color w:val="000000"/>
                <w:sz w:val="20"/>
              </w:rPr>
              <w:t>
(89 өнеркәсіптік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ӨҚМ,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инфрақұрылымын жаңғырту және су ресурстарын басқаруды цифрландыру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км каналды автоматтандыру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 "Қазсушар" ШЖҚ РМК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Қалдықтарды қайта өңдеу деңгейін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инфрақұрылымдық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саны:</w:t>
            </w:r>
          </w:p>
          <w:p>
            <w:pPr>
              <w:spacing w:after="20"/>
              <w:ind w:left="20"/>
              <w:jc w:val="both"/>
            </w:pPr>
            <w:r>
              <w:rPr>
                <w:rFonts w:ascii="Times New Roman"/>
                <w:b w:val="false"/>
                <w:i w:val="false"/>
                <w:color w:val="000000"/>
                <w:sz w:val="20"/>
              </w:rPr>
              <w:t>
2025 жыл – 10;</w:t>
            </w:r>
          </w:p>
          <w:p>
            <w:pPr>
              <w:spacing w:after="20"/>
              <w:ind w:left="20"/>
              <w:jc w:val="both"/>
            </w:pPr>
            <w:r>
              <w:rPr>
                <w:rFonts w:ascii="Times New Roman"/>
                <w:b w:val="false"/>
                <w:i w:val="false"/>
                <w:color w:val="000000"/>
                <w:sz w:val="20"/>
              </w:rPr>
              <w:t>
2026 жыл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 "Жасыл Даму" АҚ (келісу бойынша), бизнес субъектілері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инфрақұрылымдық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 жоба;</w:t>
            </w:r>
          </w:p>
          <w:p>
            <w:pPr>
              <w:spacing w:after="20"/>
              <w:ind w:left="20"/>
              <w:jc w:val="both"/>
            </w:pPr>
            <w:r>
              <w:rPr>
                <w:rFonts w:ascii="Times New Roman"/>
                <w:b w:val="false"/>
                <w:i w:val="false"/>
                <w:color w:val="000000"/>
                <w:sz w:val="20"/>
              </w:rPr>
              <w:t>
2026 жыл – 7 жоба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 "Жасыл Даму" АҚ АҚ (келісу бойынша), бизнес субъектілері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Биоалуантүрлілікті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мыңнан астам гектар алқапқа кемінде 500 млн дана ағаш отырғызу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239 мың га жерге 336,5 млн дана;</w:t>
            </w:r>
          </w:p>
          <w:p>
            <w:pPr>
              <w:spacing w:after="20"/>
              <w:ind w:left="20"/>
              <w:jc w:val="both"/>
            </w:pPr>
            <w:r>
              <w:rPr>
                <w:rFonts w:ascii="Times New Roman"/>
                <w:b w:val="false"/>
                <w:i w:val="false"/>
                <w:color w:val="000000"/>
                <w:sz w:val="20"/>
              </w:rPr>
              <w:t>
2026 жыл  –  65,1 мың га жерге 207 млн дана</w:t>
            </w:r>
          </w:p>
          <w:p>
            <w:pPr>
              <w:spacing w:after="20"/>
              <w:ind w:left="20"/>
              <w:jc w:val="both"/>
            </w:pPr>
            <w:r>
              <w:rPr>
                <w:rFonts w:ascii="Times New Roman"/>
                <w:b w:val="false"/>
                <w:i w:val="false"/>
                <w:color w:val="000000"/>
                <w:sz w:val="20"/>
              </w:rPr>
              <w:t>
өңірлердің орман мәдениетін түгендеу</w:t>
            </w:r>
          </w:p>
          <w:p>
            <w:pPr>
              <w:spacing w:after="20"/>
              <w:ind w:left="20"/>
              <w:jc w:val="both"/>
            </w:pPr>
            <w:r>
              <w:rPr>
                <w:rFonts w:ascii="Times New Roman"/>
                <w:b w:val="false"/>
                <w:i w:val="false"/>
                <w:color w:val="000000"/>
                <w:sz w:val="20"/>
              </w:rPr>
              <w:t>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  бизнес субъектілері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және орман мекемелерін материалдық 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саны:</w:t>
            </w:r>
          </w:p>
          <w:p>
            <w:pPr>
              <w:spacing w:after="20"/>
              <w:ind w:left="20"/>
              <w:jc w:val="both"/>
            </w:pPr>
            <w:r>
              <w:rPr>
                <w:rFonts w:ascii="Times New Roman"/>
                <w:b w:val="false"/>
                <w:i w:val="false"/>
                <w:color w:val="000000"/>
                <w:sz w:val="20"/>
              </w:rPr>
              <w:t>
2025 – 2024 жылға өсім    5 % (175 бірлік);</w:t>
            </w:r>
          </w:p>
          <w:p>
            <w:pPr>
              <w:spacing w:after="20"/>
              <w:ind w:left="20"/>
              <w:jc w:val="both"/>
            </w:pPr>
            <w:r>
              <w:rPr>
                <w:rFonts w:ascii="Times New Roman"/>
                <w:b w:val="false"/>
                <w:i w:val="false"/>
                <w:color w:val="000000"/>
                <w:sz w:val="20"/>
              </w:rPr>
              <w:t>
2026 – 2024 жылға өсім    5 % (175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 құлан, бұқар бұғысы, арқар сияқты сирек кездесетін және құрып кету қаупі бар жабайы жануарлар түрлерінің популяциясын сақтауды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 түрлерінің саны:</w:t>
            </w:r>
          </w:p>
          <w:p>
            <w:pPr>
              <w:spacing w:after="20"/>
              <w:ind w:left="20"/>
              <w:jc w:val="both"/>
            </w:pPr>
            <w:r>
              <w:rPr>
                <w:rFonts w:ascii="Times New Roman"/>
                <w:b w:val="false"/>
                <w:i w:val="false"/>
                <w:color w:val="000000"/>
                <w:sz w:val="20"/>
              </w:rPr>
              <w:t>
1) қарақұйрық (2025 жыл – 15,6 мың жеке түрі; 2026 жыл – 15,7 мың жеке түрі)</w:t>
            </w:r>
          </w:p>
          <w:p>
            <w:pPr>
              <w:spacing w:after="20"/>
              <w:ind w:left="20"/>
              <w:jc w:val="both"/>
            </w:pPr>
            <w:r>
              <w:rPr>
                <w:rFonts w:ascii="Times New Roman"/>
                <w:b w:val="false"/>
                <w:i w:val="false"/>
                <w:color w:val="000000"/>
                <w:sz w:val="20"/>
              </w:rPr>
              <w:t>
2) Құлан (2025 жыл – 4,7 мың жеке түрі; 2026 жыл – 4,8 мың жеке түрі)</w:t>
            </w:r>
          </w:p>
          <w:p>
            <w:pPr>
              <w:spacing w:after="20"/>
              <w:ind w:left="20"/>
              <w:jc w:val="both"/>
            </w:pPr>
            <w:r>
              <w:rPr>
                <w:rFonts w:ascii="Times New Roman"/>
                <w:b w:val="false"/>
                <w:i w:val="false"/>
                <w:color w:val="000000"/>
                <w:sz w:val="20"/>
              </w:rPr>
              <w:t>
3) Бұхара бұғы (2025 жыл – 1,22 мың жеке түрі; 2026 жыл – 1,23 мың жеке түрі)</w:t>
            </w:r>
          </w:p>
          <w:p>
            <w:pPr>
              <w:spacing w:after="20"/>
              <w:ind w:left="20"/>
              <w:jc w:val="both"/>
            </w:pPr>
            <w:r>
              <w:rPr>
                <w:rFonts w:ascii="Times New Roman"/>
                <w:b w:val="false"/>
                <w:i w:val="false"/>
                <w:color w:val="000000"/>
                <w:sz w:val="20"/>
              </w:rPr>
              <w:t>
4) арқар (2025 жыл – 21,3 мың жеке түрі; 2026 жыл – 21,5 мың жеке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Парниктік газдар шығарындыларын қысқарту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айқындалатын салымды әзірлеу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ТИІМДІ МЕМЛЕКЕТТІК ҚАРЖЫ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Үнемділік пен жауапкершілік қағидаттарына негізделген теңгерімді бюджет саясатын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жалпы ішкі өнімге 25 %-дан аспайтын деңгейде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ЖІӨ-ге 23,2 %-дан жоғары емес;</w:t>
            </w:r>
          </w:p>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ЖІӨ-ге 24 %-дан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 ЖАП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тұрақтылықты және мемлекеттік борышты басқарудың осалдығын қамтамасыз етудің қосымша көрсеткіштерін айқындау жөнінде ұсыныстар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 ЖАП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Индекске енгізу жөніндегі жұмыстар шеңберінде мемлекеттік бағалы қағаздардың қайталама нарығының өтімділігін арттыру жөніндегі бастамаларды іске асыру:</w:t>
            </w:r>
          </w:p>
          <w:p>
            <w:pPr>
              <w:spacing w:after="20"/>
              <w:ind w:left="20"/>
              <w:jc w:val="both"/>
            </w:pPr>
            <w:r>
              <w:rPr>
                <w:rFonts w:ascii="Times New Roman"/>
                <w:b w:val="false"/>
                <w:i w:val="false"/>
                <w:color w:val="000000"/>
                <w:sz w:val="20"/>
              </w:rPr>
              <w:t>
- Қаржымині мемлекеттік бағалы қағаздарды орналастыру кестесін тұрақты жариялау және оны қатаң сақтау;</w:t>
            </w:r>
          </w:p>
          <w:p>
            <w:pPr>
              <w:spacing w:after="20"/>
              <w:ind w:left="20"/>
              <w:jc w:val="both"/>
            </w:pPr>
            <w:r>
              <w:rPr>
                <w:rFonts w:ascii="Times New Roman"/>
                <w:b w:val="false"/>
                <w:i w:val="false"/>
                <w:color w:val="000000"/>
                <w:sz w:val="20"/>
              </w:rPr>
              <w:t>
- JPMorgan талабына сәйкес көлемде 10 жылға дейінгі мерзімге кірістілік қисығында бенчмарктерді қалыптастыру;</w:t>
            </w:r>
          </w:p>
          <w:p>
            <w:pPr>
              <w:spacing w:after="20"/>
              <w:ind w:left="20"/>
              <w:jc w:val="both"/>
            </w:pPr>
            <w:r>
              <w:rPr>
                <w:rFonts w:ascii="Times New Roman"/>
                <w:b w:val="false"/>
                <w:i w:val="false"/>
                <w:color w:val="000000"/>
                <w:sz w:val="20"/>
              </w:rPr>
              <w:t>
- тіркелген кірістілігі бар Қаржыминінің мемлекеттік бағалы қағаздар шығарылымдарының жалпы санын қысқарту (оның ішінде қолайлы нарықтық конъюнктура болған жағдайда ішкі қор нарығында мемлекеттік бағалы қағаздарды кері сатып алу есебінен);</w:t>
            </w:r>
          </w:p>
          <w:p>
            <w:pPr>
              <w:spacing w:after="20"/>
              <w:ind w:left="20"/>
              <w:jc w:val="both"/>
            </w:pPr>
            <w:r>
              <w:rPr>
                <w:rFonts w:ascii="Times New Roman"/>
                <w:b w:val="false"/>
                <w:i w:val="false"/>
                <w:color w:val="000000"/>
                <w:sz w:val="20"/>
              </w:rPr>
              <w:t>
- үкіметтің борышына қызмет көрсетуге шығыстардың өсуі болмаған жағдайда жаңа эмиссиялар шығаруды 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кезең-кезеңімен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ЖІӨ-ге 2,7 %;</w:t>
            </w:r>
          </w:p>
          <w:p>
            <w:pPr>
              <w:spacing w:after="20"/>
              <w:ind w:left="20"/>
              <w:jc w:val="both"/>
            </w:pPr>
            <w:r>
              <w:rPr>
                <w:rFonts w:ascii="Times New Roman"/>
                <w:b w:val="false"/>
                <w:i w:val="false"/>
                <w:color w:val="000000"/>
                <w:sz w:val="20"/>
              </w:rPr>
              <w:t>
2026 жыл – ЖІӨ-ге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өсу қарқынын шектеуді және Ұлттық қордан кепілдендірілген трансфертті пайдалануды қоса алғанда, республикалық бюджетті қалыптастыру кезінде бюджеттік қағидаларды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Орнықты мемлекеттік қаржыны қамтамасыз ету үшін бюджеттің кіріс бөлігін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Салық кодексі шеңберінде өңдеуші өнеркәсіпті дамытуға,жаңа кен орындарын игеруге, кәсіпкерлікті дамытуға инвестицияларды ынталандыруды көздейтін салық саясатын реформалау (салық жеңілдіктерін қысқарту және салық міндеттемелерін орындауды оңайлату)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жақсарту мақсатында Қаржы министрлігі Мемлекеттік кірістер комитетінің ақпараттық жүйелерін уәкілетті мемлекеттік органдардың ақпараттық жүйелерімен интеграциялау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ЗАҢ ҮСТЕМДІГІН ҚАМТАМАСЫЗ ЕТУ ЖӘНЕ МЕМЛЕКЕТТІК БАСҚАРУДЫҢ ТИІМДІЛІГІН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Сот төрелігінің сапасын жақсарту және құқық қорғау органдарын реформалауды жалғастыру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әділет бойынша құқық қолдану практикасын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Сот әкімшілігі  (келісу бойынша), мүдделі ОМО,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 индексінің мәнін бағалау шеңберінде халыққа әлеуметтік сауалнама жүргізуді ұйымдастыруды қамтамасыз ету (World Justice Project әдістемесі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 индексінің мәнін бағалау бойынша World Justice Project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халықаралық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алдын алу туралы" Қазақстан Республикасының Заңның қабылдануы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Мәжілісінде Заң жобасын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жылдың сәуірі – </w:t>
            </w:r>
          </w:p>
          <w:p>
            <w:pPr>
              <w:spacing w:after="20"/>
              <w:ind w:left="20"/>
              <w:jc w:val="both"/>
            </w:pPr>
            <w:r>
              <w:rPr>
                <w:rFonts w:ascii="Times New Roman"/>
                <w:b w:val="false"/>
                <w:i w:val="false"/>
                <w:color w:val="000000"/>
                <w:sz w:val="20"/>
              </w:rPr>
              <w:t>2026 жылдың желтоқсаны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w:t>
            </w:r>
          </w:p>
          <w:p>
            <w:pPr>
              <w:spacing w:after="20"/>
              <w:ind w:left="20"/>
              <w:jc w:val="both"/>
            </w:pPr>
            <w:r>
              <w:rPr>
                <w:rFonts w:ascii="Times New Roman"/>
                <w:b w:val="false"/>
                <w:i w:val="false"/>
                <w:color w:val="000000"/>
                <w:sz w:val="20"/>
              </w:rPr>
              <w:t>
ОМО,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 заңнамалық реттеу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(келісу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2-басымдық. Мемлекеттік көрсетілетін  қызметтердің және мемлекеттік органдар жұмысының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саладағы тәуекелдерді алдын ала анықтауға және олардың алдын алуға, мемлекеттік көрсетілетін  қызметтердің тиімділігін арттыруға мүмкіндік беретін Көші-қон полициясының ақпараттық жүйесін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ҰҚК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басқа мемлекеттерде заңсыз болу тәуекелдерінің алдын алу үшін шетелде азаматтарды құжаттандыру процестерін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 елдердегі 75 мекемесін "ҚР шетелдегі мекемелерде құжаттау" тіркеу пункті" жүйесіне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цифрлық қаржы инфрақұрылымын және оның компоненттерін – ұлттық төлем жүйесін, сәйкестендіру деректерімен алмасу орталығын, цифрлық теңге платформасын, ашық банкинг платформасын (open API), Ұлттық Банк базасындағы Антифрод-орталықты құруды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базасында Ұлттық цифрлық қаржы инфрақұрылымының компоненттерін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 Қаржымині, ҰЭМ, мүдделі 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тиімділігін арттыру үшін "Электрондық үкіметтің" сервистерін, ақпараттық жүйелері мен дерекқорларын ұлттық цифрлық қаржы инфрақұрылымының жобаларына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басымдық бойынша жұмыс Қазақстан Республикасының мемлекеттік қызметін дамытудың 2024-2029 жылдарға арналған тұжырымдамасы шеңберінде іске асырылатын болады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Сыбайлас жемқорлыққа қарсы саясатты одан әрі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мәдениетті қалыптастыру мақсатында сыбайлас жемқорлыққа қарсы білім беруді одан әрі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мүдделі  МО</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Аббревиатуралардың толық жазылуы: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АТК – Алматы тау-кен кластері</w:t>
      </w:r>
    </w:p>
    <w:p>
      <w:pPr>
        <w:spacing w:after="0"/>
        <w:ind w:left="0"/>
        <w:jc w:val="both"/>
      </w:pPr>
      <w:r>
        <w:rPr>
          <w:rFonts w:ascii="Times New Roman"/>
          <w:b w:val="false"/>
          <w:i w:val="false"/>
          <w:color w:val="000000"/>
          <w:sz w:val="28"/>
        </w:rPr>
        <w:t>
      "АТСП" ҰК" АҚ – "Ақтау теңіз сауда порты"  ұлттық компаниясы"  акционерлік қоғамы</w:t>
      </w:r>
    </w:p>
    <w:p>
      <w:pPr>
        <w:spacing w:after="0"/>
        <w:ind w:left="0"/>
        <w:jc w:val="both"/>
      </w:pPr>
      <w:r>
        <w:rPr>
          <w:rFonts w:ascii="Times New Roman"/>
          <w:b w:val="false"/>
          <w:i w:val="false"/>
          <w:color w:val="000000"/>
          <w:sz w:val="28"/>
        </w:rPr>
        <w:t xml:space="preserve">
      "Атамекен" ҰКП – "Атамекен" ұлттық кәсіпкерлер палатасы    </w:t>
      </w:r>
    </w:p>
    <w:p>
      <w:pPr>
        <w:spacing w:after="0"/>
        <w:ind w:left="0"/>
        <w:jc w:val="both"/>
      </w:pPr>
      <w:r>
        <w:rPr>
          <w:rFonts w:ascii="Times New Roman"/>
          <w:b w:val="false"/>
          <w:i w:val="false"/>
          <w:color w:val="000000"/>
          <w:sz w:val="28"/>
        </w:rPr>
        <w:t>
      "Атамекен" ӨКП – "Атамекен" өңірлік кәсіпкерлер палатасы</w:t>
      </w:r>
    </w:p>
    <w:p>
      <w:pPr>
        <w:spacing w:after="0"/>
        <w:ind w:left="0"/>
        <w:jc w:val="both"/>
      </w:pPr>
      <w:r>
        <w:rPr>
          <w:rFonts w:ascii="Times New Roman"/>
          <w:b w:val="false"/>
          <w:i w:val="false"/>
          <w:color w:val="000000"/>
          <w:sz w:val="28"/>
        </w:rPr>
        <w:t>
      "АЕО" АҚ –  "Ақпараттық-есепке алу орталығы"  акционерлік қоғамы</w:t>
      </w:r>
    </w:p>
    <w:p>
      <w:pPr>
        <w:spacing w:after="0"/>
        <w:ind w:left="0"/>
        <w:jc w:val="both"/>
      </w:pPr>
      <w:r>
        <w:rPr>
          <w:rFonts w:ascii="Times New Roman"/>
          <w:b w:val="false"/>
          <w:i w:val="false"/>
          <w:color w:val="000000"/>
          <w:sz w:val="28"/>
        </w:rPr>
        <w:t>
      АЭА – арнайы экономикалық аймақ</w:t>
      </w:r>
    </w:p>
    <w:p>
      <w:pPr>
        <w:spacing w:after="0"/>
        <w:ind w:left="0"/>
        <w:jc w:val="both"/>
      </w:pPr>
      <w:r>
        <w:rPr>
          <w:rFonts w:ascii="Times New Roman"/>
          <w:b w:val="false"/>
          <w:i w:val="false"/>
          <w:color w:val="000000"/>
          <w:sz w:val="28"/>
        </w:rPr>
        <w:t>
      Әдiлетминi – Қазақстан Республикасының Әділет министрлігі</w:t>
      </w:r>
    </w:p>
    <w:p>
      <w:pPr>
        <w:spacing w:after="0"/>
        <w:ind w:left="0"/>
        <w:jc w:val="both"/>
      </w:pPr>
      <w:r>
        <w:rPr>
          <w:rFonts w:ascii="Times New Roman"/>
          <w:b w:val="false"/>
          <w:i w:val="false"/>
          <w:color w:val="000000"/>
          <w:sz w:val="28"/>
        </w:rPr>
        <w:t xml:space="preserve">
      БҚДА – Қазақстан Республикасының Бәсекелестікті қорғау және дамыту агенттігі </w:t>
      </w:r>
    </w:p>
    <w:p>
      <w:pPr>
        <w:spacing w:after="0"/>
        <w:ind w:left="0"/>
        <w:jc w:val="both"/>
      </w:pPr>
      <w:r>
        <w:rPr>
          <w:rFonts w:ascii="Times New Roman"/>
          <w:b w:val="false"/>
          <w:i w:val="false"/>
          <w:color w:val="000000"/>
          <w:sz w:val="28"/>
        </w:rPr>
        <w:t xml:space="preserve">
      "Бәйтерек" ҰБХ" АҚ – "Бәйтерек" ұлттық басқарушы холдингі" акционерлік қоғамы   </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БТА – басым туристік аумақтар</w:t>
      </w:r>
    </w:p>
    <w:p>
      <w:pPr>
        <w:spacing w:after="0"/>
        <w:ind w:left="0"/>
        <w:jc w:val="both"/>
      </w:pPr>
      <w:r>
        <w:rPr>
          <w:rFonts w:ascii="Times New Roman"/>
          <w:b w:val="false"/>
          <w:i w:val="false"/>
          <w:color w:val="000000"/>
          <w:sz w:val="28"/>
        </w:rPr>
        <w:t>
      БНҚ – бағдарламалық-нысаналы қаржыландыру</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ҒЗТКЖ – ғылыми-зерттеу және тәжірибелік конструкторлық жұмыстар</w:t>
      </w:r>
    </w:p>
    <w:p>
      <w:pPr>
        <w:spacing w:after="0"/>
        <w:ind w:left="0"/>
        <w:jc w:val="both"/>
      </w:pPr>
      <w:r>
        <w:rPr>
          <w:rFonts w:ascii="Times New Roman"/>
          <w:b w:val="false"/>
          <w:i w:val="false"/>
          <w:color w:val="000000"/>
          <w:sz w:val="28"/>
        </w:rPr>
        <w:t xml:space="preserve">
      ҒҒТҚН – ғылыми және (немесе) ғылыми-техникалық қызметтің нәтижелері </w:t>
      </w:r>
    </w:p>
    <w:p>
      <w:pPr>
        <w:spacing w:after="0"/>
        <w:ind w:left="0"/>
        <w:jc w:val="both"/>
      </w:pPr>
      <w:r>
        <w:rPr>
          <w:rFonts w:ascii="Times New Roman"/>
          <w:b w:val="false"/>
          <w:i w:val="false"/>
          <w:color w:val="000000"/>
          <w:sz w:val="28"/>
        </w:rPr>
        <w:t>
      ҒЗИ – ғылыми-зерттеу институттары</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xml:space="preserve">
      ЖАП – Қазақстан Республикасының Жоғары аудиторлық палатасы </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p>
      <w:pPr>
        <w:spacing w:after="0"/>
        <w:ind w:left="0"/>
        <w:jc w:val="both"/>
      </w:pPr>
      <w:r>
        <w:rPr>
          <w:rFonts w:ascii="Times New Roman"/>
          <w:b w:val="false"/>
          <w:i w:val="false"/>
          <w:color w:val="000000"/>
          <w:sz w:val="28"/>
        </w:rPr>
        <w:t>
      "Жасыл Даму" АҚ – "Жасыл Даму" акционерлік қоғамы</w:t>
      </w:r>
    </w:p>
    <w:p>
      <w:pPr>
        <w:spacing w:after="0"/>
        <w:ind w:left="0"/>
        <w:jc w:val="both"/>
      </w:pPr>
      <w:r>
        <w:rPr>
          <w:rFonts w:ascii="Times New Roman"/>
          <w:b w:val="false"/>
          <w:i w:val="false"/>
          <w:color w:val="000000"/>
          <w:sz w:val="28"/>
        </w:rPr>
        <w:t>
      ИА – индустриялық аймақ</w:t>
      </w:r>
    </w:p>
    <w:p>
      <w:pPr>
        <w:spacing w:after="0"/>
        <w:ind w:left="0"/>
        <w:jc w:val="both"/>
      </w:pPr>
      <w:r>
        <w:rPr>
          <w:rFonts w:ascii="Times New Roman"/>
          <w:b w:val="false"/>
          <w:i w:val="false"/>
          <w:color w:val="000000"/>
          <w:sz w:val="28"/>
        </w:rPr>
        <w:t>
      "ИТП" ДКҚ – "Инновациялық технологиялар паркі" дербес кластерлік қоры</w:t>
      </w:r>
    </w:p>
    <w:p>
      <w:pPr>
        <w:spacing w:after="0"/>
        <w:ind w:left="0"/>
        <w:jc w:val="both"/>
      </w:pPr>
      <w:r>
        <w:rPr>
          <w:rFonts w:ascii="Times New Roman"/>
          <w:b w:val="false"/>
          <w:i w:val="false"/>
          <w:color w:val="000000"/>
          <w:sz w:val="28"/>
        </w:rPr>
        <w:t>
      КБМ – кешенді блок-модульдер</w:t>
      </w:r>
    </w:p>
    <w:p>
      <w:pPr>
        <w:spacing w:after="0"/>
        <w:ind w:left="0"/>
        <w:jc w:val="both"/>
      </w:pPr>
      <w:r>
        <w:rPr>
          <w:rFonts w:ascii="Times New Roman"/>
          <w:b w:val="false"/>
          <w:i w:val="false"/>
          <w:color w:val="000000"/>
          <w:sz w:val="28"/>
        </w:rPr>
        <w:t>
      КТК – көппәтерлі тұрғын үй</w:t>
      </w:r>
    </w:p>
    <w:p>
      <w:pPr>
        <w:spacing w:after="0"/>
        <w:ind w:left="0"/>
        <w:jc w:val="both"/>
      </w:pPr>
      <w:r>
        <w:rPr>
          <w:rFonts w:ascii="Times New Roman"/>
          <w:b w:val="false"/>
          <w:i w:val="false"/>
          <w:color w:val="000000"/>
          <w:sz w:val="28"/>
        </w:rPr>
        <w:t xml:space="preserve">
      КМ – Қазақстан Республикасының Көлік министрлігі </w:t>
      </w:r>
    </w:p>
    <w:p>
      <w:pPr>
        <w:spacing w:after="0"/>
        <w:ind w:left="0"/>
        <w:jc w:val="both"/>
      </w:pPr>
      <w:r>
        <w:rPr>
          <w:rFonts w:ascii="Times New Roman"/>
          <w:b w:val="false"/>
          <w:i w:val="false"/>
          <w:color w:val="000000"/>
          <w:sz w:val="28"/>
        </w:rPr>
        <w:t>
      "Қазорталық ТКШ" АҚ – "Қазақстандық тұрғын үй-коммуналдық шаруашылықты жаңғырту және дамыту орталығы" акционерлік қоғамы</w:t>
      </w:r>
    </w:p>
    <w:p>
      <w:pPr>
        <w:spacing w:after="0"/>
        <w:ind w:left="0"/>
        <w:jc w:val="both"/>
      </w:pPr>
      <w:r>
        <w:rPr>
          <w:rFonts w:ascii="Times New Roman"/>
          <w:b w:val="false"/>
          <w:i w:val="false"/>
          <w:color w:val="000000"/>
          <w:sz w:val="28"/>
        </w:rPr>
        <w:t xml:space="preserve">
      ҚНРДА – Қазақстан Республикасының Қаржы нарығын реттеу және дамыту агенттігі </w:t>
      </w:r>
    </w:p>
    <w:p>
      <w:pPr>
        <w:spacing w:after="0"/>
        <w:ind w:left="0"/>
        <w:jc w:val="both"/>
      </w:pPr>
      <w:r>
        <w:rPr>
          <w:rFonts w:ascii="Times New Roman"/>
          <w:b w:val="false"/>
          <w:i w:val="false"/>
          <w:color w:val="000000"/>
          <w:sz w:val="28"/>
        </w:rPr>
        <w:t xml:space="preserve">
      ҚМА – Қазақстан Республикасының Қаржылық мониторинг агенттігі </w:t>
      </w:r>
    </w:p>
    <w:p>
      <w:pPr>
        <w:spacing w:after="0"/>
        <w:ind w:left="0"/>
        <w:jc w:val="both"/>
      </w:pPr>
      <w:r>
        <w:rPr>
          <w:rFonts w:ascii="Times New Roman"/>
          <w:b w:val="false"/>
          <w:i w:val="false"/>
          <w:color w:val="000000"/>
          <w:sz w:val="28"/>
        </w:rPr>
        <w:t xml:space="preserve">
      "ҚТЖ" ҰК" АҚ – "Қазақстан Темір Жолы" ұлттық компаниясы" акционерлік қоғамы      </w:t>
      </w:r>
    </w:p>
    <w:p>
      <w:pPr>
        <w:spacing w:after="0"/>
        <w:ind w:left="0"/>
        <w:jc w:val="both"/>
      </w:pPr>
      <w:r>
        <w:rPr>
          <w:rFonts w:ascii="Times New Roman"/>
          <w:b w:val="false"/>
          <w:i w:val="false"/>
          <w:color w:val="000000"/>
          <w:sz w:val="28"/>
        </w:rPr>
        <w:t xml:space="preserve">
      "ҚазМұнайГаз" ҰК" АҚ" – "ҚазМұнайГаз" ұлттық компаниясы" акционерлік қоғамы         </w:t>
      </w:r>
    </w:p>
    <w:p>
      <w:pPr>
        <w:spacing w:after="0"/>
        <w:ind w:left="0"/>
        <w:jc w:val="both"/>
      </w:pPr>
      <w:r>
        <w:rPr>
          <w:rFonts w:ascii="Times New Roman"/>
          <w:b w:val="false"/>
          <w:i w:val="false"/>
          <w:color w:val="000000"/>
          <w:sz w:val="28"/>
        </w:rPr>
        <w:t xml:space="preserve">
      "Қазақстанның даму банкі" АҚ – "Қазақстанның даму банкі" акционерлік қоғамы  </w:t>
      </w:r>
    </w:p>
    <w:p>
      <w:pPr>
        <w:spacing w:after="0"/>
        <w:ind w:left="0"/>
        <w:jc w:val="both"/>
      </w:pPr>
      <w:r>
        <w:rPr>
          <w:rFonts w:ascii="Times New Roman"/>
          <w:b w:val="false"/>
          <w:i w:val="false"/>
          <w:color w:val="000000"/>
          <w:sz w:val="28"/>
        </w:rPr>
        <w:t xml:space="preserve">
      "ҚазАвтоЖол" АҚ – "ҚазАвтоЖол" акционерлік қоғамы    </w:t>
      </w:r>
    </w:p>
    <w:p>
      <w:pPr>
        <w:spacing w:after="0"/>
        <w:ind w:left="0"/>
        <w:jc w:val="both"/>
      </w:pPr>
      <w:r>
        <w:rPr>
          <w:rFonts w:ascii="Times New Roman"/>
          <w:b w:val="false"/>
          <w:i w:val="false"/>
          <w:color w:val="000000"/>
          <w:sz w:val="28"/>
        </w:rPr>
        <w:t>
      "ҚТК" АҚ – "Қазақстандық тұрғын үй компаниясы" акционерлік қоғамы</w:t>
      </w:r>
    </w:p>
    <w:p>
      <w:pPr>
        <w:spacing w:after="0"/>
        <w:ind w:left="0"/>
        <w:jc w:val="both"/>
      </w:pPr>
      <w:r>
        <w:rPr>
          <w:rFonts w:ascii="Times New Roman"/>
          <w:b w:val="false"/>
          <w:i w:val="false"/>
          <w:color w:val="000000"/>
          <w:sz w:val="28"/>
        </w:rPr>
        <w:t xml:space="preserve">
      "ҚИЭО "QazIndustry" АҚ – "Қазақстандық индустрия және экспорт орталығы "QazIndustry" акционерлік қоғамы  </w:t>
      </w:r>
    </w:p>
    <w:p>
      <w:pPr>
        <w:spacing w:after="0"/>
        <w:ind w:left="0"/>
        <w:jc w:val="both"/>
      </w:pPr>
      <w:r>
        <w:rPr>
          <w:rFonts w:ascii="Times New Roman"/>
          <w:b w:val="false"/>
          <w:i w:val="false"/>
          <w:color w:val="000000"/>
          <w:sz w:val="28"/>
        </w:rPr>
        <w:t>
      Қаржыминi – Қазақстан Республикасының Қаржы министрлігі</w:t>
      </w:r>
    </w:p>
    <w:p>
      <w:pPr>
        <w:spacing w:after="0"/>
        <w:ind w:left="0"/>
        <w:jc w:val="both"/>
      </w:pPr>
      <w:r>
        <w:rPr>
          <w:rFonts w:ascii="Times New Roman"/>
          <w:b w:val="false"/>
          <w:i w:val="false"/>
          <w:color w:val="000000"/>
          <w:sz w:val="28"/>
        </w:rPr>
        <w:t xml:space="preserve">
      ҚР ҮҚ – Қазақстан Республикасы Үкіметінің қаулысы </w:t>
      </w:r>
    </w:p>
    <w:p>
      <w:pPr>
        <w:spacing w:after="0"/>
        <w:ind w:left="0"/>
        <w:jc w:val="both"/>
      </w:pPr>
      <w:r>
        <w:rPr>
          <w:rFonts w:ascii="Times New Roman"/>
          <w:b w:val="false"/>
          <w:i w:val="false"/>
          <w:color w:val="000000"/>
          <w:sz w:val="28"/>
        </w:rPr>
        <w:t>
      "Қазсушар" ШЖҚ РМК – "Қазсушар"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xml:space="preserve">
      "Қазақтелеком" АҚ – "Қазақтелеком" акционерлік қоғамы    </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МБҚ – мемлекеттік бағалы қағаздар</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"МТҚ" АҚ – "Мемлекеттік техникалық қызмет" акционерлік қоғамы</w:t>
      </w:r>
    </w:p>
    <w:p>
      <w:pPr>
        <w:spacing w:after="0"/>
        <w:ind w:left="0"/>
        <w:jc w:val="both"/>
      </w:pPr>
      <w:r>
        <w:rPr>
          <w:rFonts w:ascii="Times New Roman"/>
          <w:b w:val="false"/>
          <w:i w:val="false"/>
          <w:color w:val="000000"/>
          <w:sz w:val="28"/>
        </w:rPr>
        <w:t xml:space="preserve">
      МАМ – Қазақстан Республикасының Мәдениет және ақпарат министрлігі </w:t>
      </w:r>
    </w:p>
    <w:p>
      <w:pPr>
        <w:spacing w:after="0"/>
        <w:ind w:left="0"/>
        <w:jc w:val="both"/>
      </w:pPr>
      <w:r>
        <w:rPr>
          <w:rFonts w:ascii="Times New Roman"/>
          <w:b w:val="false"/>
          <w:i w:val="false"/>
          <w:color w:val="000000"/>
          <w:sz w:val="28"/>
        </w:rPr>
        <w:t xml:space="preserve">
      МТЖ – магистральдық теміржол желісі </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xml:space="preserve">
      ОМ – Қазақстан Республикасының Оқу-ағарту министрлігі  </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"ӨДҚ" АҚ – "Өнеркәсіпті дамыту қоры" акционерлік қоғамы  </w:t>
      </w:r>
    </w:p>
    <w:p>
      <w:pPr>
        <w:spacing w:after="0"/>
        <w:ind w:left="0"/>
        <w:jc w:val="both"/>
      </w:pPr>
      <w:r>
        <w:rPr>
          <w:rFonts w:ascii="Times New Roman"/>
          <w:b w:val="false"/>
          <w:i w:val="false"/>
          <w:color w:val="000000"/>
          <w:sz w:val="28"/>
        </w:rPr>
        <w:t xml:space="preserve">
      СЖРА – Қазақстан Республикасының Стратегиялық жоспарлау және реформалар агенттігі  </w:t>
      </w:r>
    </w:p>
    <w:p>
      <w:pPr>
        <w:spacing w:after="0"/>
        <w:ind w:left="0"/>
        <w:jc w:val="both"/>
      </w:pPr>
      <w:r>
        <w:rPr>
          <w:rFonts w:ascii="Times New Roman"/>
          <w:b w:val="false"/>
          <w:i w:val="false"/>
          <w:color w:val="000000"/>
          <w:sz w:val="28"/>
        </w:rPr>
        <w:t xml:space="preserve">
      СЖҚА – Қазақстан Республикасының Сыбайлас жемқорлыққа қарсы іс-қимыл агенттігі   </w:t>
      </w:r>
    </w:p>
    <w:p>
      <w:pPr>
        <w:spacing w:after="0"/>
        <w:ind w:left="0"/>
        <w:jc w:val="both"/>
      </w:pPr>
      <w:r>
        <w:rPr>
          <w:rFonts w:ascii="Times New Roman"/>
          <w:b w:val="false"/>
          <w:i w:val="false"/>
          <w:color w:val="000000"/>
          <w:sz w:val="28"/>
        </w:rPr>
        <w:t xml:space="preserve">
      "Самұрық-Қазына" ҰӘҚ" АҚ – "Самұрық-Қазына" ұлттық әл-ауқат қоры" акционерлік қоғамы      </w:t>
      </w:r>
    </w:p>
    <w:p>
      <w:pPr>
        <w:spacing w:after="0"/>
        <w:ind w:left="0"/>
        <w:jc w:val="both"/>
      </w:pPr>
      <w:r>
        <w:rPr>
          <w:rFonts w:ascii="Times New Roman"/>
          <w:b w:val="false"/>
          <w:i w:val="false"/>
          <w:color w:val="000000"/>
          <w:sz w:val="28"/>
        </w:rPr>
        <w:t xml:space="preserve">
      СРИМ – Қазақстан Республикасының Су ресурстары және ирригация министрлігі </w:t>
      </w:r>
    </w:p>
    <w:p>
      <w:pPr>
        <w:spacing w:after="0"/>
        <w:ind w:left="0"/>
        <w:jc w:val="both"/>
      </w:pPr>
      <w:r>
        <w:rPr>
          <w:rFonts w:ascii="Times New Roman"/>
          <w:b w:val="false"/>
          <w:i w:val="false"/>
          <w:color w:val="000000"/>
          <w:sz w:val="28"/>
        </w:rPr>
        <w:t>
      СӘ – Қазақстан Республикасының Сот Әкімшілігі</w:t>
      </w:r>
    </w:p>
    <w:p>
      <w:pPr>
        <w:spacing w:after="0"/>
        <w:ind w:left="0"/>
        <w:jc w:val="both"/>
      </w:pPr>
      <w:r>
        <w:rPr>
          <w:rFonts w:ascii="Times New Roman"/>
          <w:b w:val="false"/>
          <w:i w:val="false"/>
          <w:color w:val="000000"/>
          <w:sz w:val="28"/>
        </w:rPr>
        <w:t>
      "Самұрық-Қазына Контракт" ЖШС – "Самұрық-Қазына Контракт" жауапкершілігі шектеулі серіктестігі</w:t>
      </w:r>
    </w:p>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ТОБЖ – талшықты-оптикалық байланыс желісі</w:t>
      </w:r>
    </w:p>
    <w:p>
      <w:pPr>
        <w:spacing w:after="0"/>
        <w:ind w:left="0"/>
        <w:jc w:val="both"/>
      </w:pPr>
      <w:r>
        <w:rPr>
          <w:rFonts w:ascii="Times New Roman"/>
          <w:b w:val="false"/>
          <w:i w:val="false"/>
          <w:color w:val="000000"/>
          <w:sz w:val="28"/>
        </w:rPr>
        <w:t xml:space="preserve">
      ТСМ – Қазақстан Республикасының Туризм және спорт министрлігі   </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ТжКБ – техникалық және кәсіптік білім беру</w:t>
      </w:r>
    </w:p>
    <w:p>
      <w:pPr>
        <w:spacing w:after="0"/>
        <w:ind w:left="0"/>
        <w:jc w:val="both"/>
      </w:pPr>
      <w:r>
        <w:rPr>
          <w:rFonts w:ascii="Times New Roman"/>
          <w:b w:val="false"/>
          <w:i w:val="false"/>
          <w:color w:val="000000"/>
          <w:sz w:val="28"/>
        </w:rPr>
        <w:t>
      ТМС – табиғи монополиялар субъектілері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"ҰМҒТСО" АҚ –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"ҰГҚ" АҚ – "Ұлттық геологиялық қызмет" акционерлік қоғамы</w:t>
      </w:r>
    </w:p>
    <w:p>
      <w:pPr>
        <w:spacing w:after="0"/>
        <w:ind w:left="0"/>
        <w:jc w:val="both"/>
      </w:pPr>
      <w:r>
        <w:rPr>
          <w:rFonts w:ascii="Times New Roman"/>
          <w:b w:val="false"/>
          <w:i w:val="false"/>
          <w:color w:val="000000"/>
          <w:sz w:val="28"/>
        </w:rPr>
        <w:t>
      ҰСБ –  Қазақстан Республикасының Стратегиялық жоспарлау және реформалар агенттігі Ұлттық статистика бюросы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xml:space="preserve">
      ҰБ – Қазақстан Республикасының Ұлттық Банкі  </w:t>
      </w:r>
    </w:p>
    <w:p>
      <w:pPr>
        <w:spacing w:after="0"/>
        <w:ind w:left="0"/>
        <w:jc w:val="both"/>
      </w:pPr>
      <w:r>
        <w:rPr>
          <w:rFonts w:ascii="Times New Roman"/>
          <w:b w:val="false"/>
          <w:i w:val="false"/>
          <w:color w:val="000000"/>
          <w:sz w:val="28"/>
        </w:rPr>
        <w:t>
      "ҰАҒББО" КеАҚ– "Ұлттық аграрлық ғылыми-білім беру орталығы" коммерциялық емес акционерлік қоғамы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ҰДАС – ұлттық деңгейде айқындалатын салымдар</w:t>
      </w:r>
    </w:p>
    <w:p>
      <w:pPr>
        <w:spacing w:after="0"/>
        <w:ind w:left="0"/>
        <w:jc w:val="both"/>
      </w:pPr>
      <w:r>
        <w:rPr>
          <w:rFonts w:ascii="Times New Roman"/>
          <w:b w:val="false"/>
          <w:i w:val="false"/>
          <w:color w:val="000000"/>
          <w:sz w:val="28"/>
        </w:rPr>
        <w:t>
      ФДО – фискалдық деректер операторы</w:t>
      </w:r>
    </w:p>
    <w:p>
      <w:pPr>
        <w:spacing w:after="0"/>
        <w:ind w:left="0"/>
        <w:jc w:val="both"/>
      </w:pPr>
      <w:r>
        <w:rPr>
          <w:rFonts w:ascii="Times New Roman"/>
          <w:b w:val="false"/>
          <w:i w:val="false"/>
          <w:color w:val="000000"/>
          <w:sz w:val="28"/>
        </w:rPr>
        <w:t>
      "ХБО" АҚ – "Халықаралық бағдарламалар орталығы" акционерлік қоғамы</w:t>
      </w:r>
    </w:p>
    <w:p>
      <w:pPr>
        <w:spacing w:after="0"/>
        <w:ind w:left="0"/>
        <w:jc w:val="both"/>
      </w:pPr>
      <w:r>
        <w:rPr>
          <w:rFonts w:ascii="Times New Roman"/>
          <w:b w:val="false"/>
          <w:i w:val="false"/>
          <w:color w:val="000000"/>
          <w:sz w:val="28"/>
        </w:rPr>
        <w:t>
      ХЕҰ –  халықаралық еңбек ұйымы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ЩБКА – Щучинск-Бурабай курорттық аймағы</w:t>
      </w:r>
    </w:p>
    <w:p>
      <w:pPr>
        <w:spacing w:after="0"/>
        <w:ind w:left="0"/>
        <w:jc w:val="both"/>
      </w:pPr>
      <w:r>
        <w:rPr>
          <w:rFonts w:ascii="Times New Roman"/>
          <w:b w:val="false"/>
          <w:i w:val="false"/>
          <w:color w:val="000000"/>
          <w:sz w:val="28"/>
        </w:rPr>
        <w:t>
      IІМ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"ЭЭҚНҚО" АҚ – "Электр энергиясы мен қуаты нарығының қазақстандық операторы" акционерлік қоғамы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ЭШФ – электрондық шот-фактуралар</w:t>
      </w:r>
    </w:p>
    <w:p>
      <w:pPr>
        <w:spacing w:after="0"/>
        <w:ind w:left="0"/>
        <w:jc w:val="both"/>
      </w:pPr>
      <w:r>
        <w:rPr>
          <w:rFonts w:ascii="Times New Roman"/>
          <w:b w:val="false"/>
          <w:i w:val="false"/>
          <w:color w:val="000000"/>
          <w:sz w:val="28"/>
        </w:rPr>
        <w:t xml:space="preserve">
      "KazakhExport" АҚ – "KazakhExport" акционерлік қоғамы   </w:t>
      </w:r>
    </w:p>
    <w:p>
      <w:pPr>
        <w:spacing w:after="0"/>
        <w:ind w:left="0"/>
        <w:jc w:val="both"/>
      </w:pPr>
      <w:r>
        <w:rPr>
          <w:rFonts w:ascii="Times New Roman"/>
          <w:b w:val="false"/>
          <w:i w:val="false"/>
          <w:color w:val="000000"/>
          <w:sz w:val="28"/>
        </w:rPr>
        <w:t xml:space="preserve">
      "Qazaqstan Investment Corporation" АҚ – "Qazaqstan Investment Corporation" акционерлік қоғамы  </w:t>
      </w:r>
    </w:p>
    <w:p>
      <w:pPr>
        <w:spacing w:after="0"/>
        <w:ind w:left="0"/>
        <w:jc w:val="both"/>
      </w:pPr>
      <w:r>
        <w:rPr>
          <w:rFonts w:ascii="Times New Roman"/>
          <w:b w:val="false"/>
          <w:i w:val="false"/>
          <w:color w:val="000000"/>
          <w:sz w:val="28"/>
        </w:rPr>
        <w:t xml:space="preserve">
      "Qaztrade" ССДО АҚ – "Qaztrade" сауда саясатын дамыту орталығы акционерлік қоғамы  </w:t>
      </w:r>
    </w:p>
    <w:p>
      <w:pPr>
        <w:spacing w:after="0"/>
        <w:ind w:left="0"/>
        <w:jc w:val="both"/>
      </w:pPr>
      <w:r>
        <w:rPr>
          <w:rFonts w:ascii="Times New Roman"/>
          <w:b w:val="false"/>
          <w:i w:val="false"/>
          <w:color w:val="000000"/>
          <w:sz w:val="28"/>
        </w:rPr>
        <w:t>
      "QazInnovations" ИДҰА" АҚ –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"QazCloud" ЖШС – "QazCloud"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