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27682c" w14:textId="627682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Концессия жобасы бойынша Қазақстан Республикасы Үкіметінің мемлекеттік концессиялық міндеттемелерін қабылдаудың кейбір мәселелері туралы</w:t>
      </w:r>
    </w:p>
    <w:p>
      <w:pPr>
        <w:spacing w:after="0"/>
        <w:ind w:left="0"/>
        <w:jc w:val="both"/>
      </w:pPr>
      <w:r>
        <w:rPr>
          <w:rFonts w:ascii="Times New Roman"/>
          <w:b w:val="false"/>
          <w:i w:val="false"/>
          <w:color w:val="000000"/>
          <w:sz w:val="28"/>
        </w:rPr>
        <w:t>Қазақстан Республикасы Үкіметінің 2018 жылғы 6 ақпан № 41 қаулысы.</w:t>
      </w:r>
    </w:p>
    <w:p>
      <w:pPr>
        <w:spacing w:after="0"/>
        <w:ind w:left="0"/>
        <w:jc w:val="both"/>
      </w:pPr>
      <w:bookmarkStart w:name="z1" w:id="0"/>
      <w:r>
        <w:rPr>
          <w:rFonts w:ascii="Times New Roman"/>
          <w:b w:val="false"/>
          <w:i w:val="false"/>
          <w:color w:val="000000"/>
          <w:sz w:val="28"/>
        </w:rPr>
        <w:t xml:space="preserve">
      2008 жылғы 4 желтоқсандағы Қазақстан Республикасы Бюджет кодексінің 162-бабының </w:t>
      </w:r>
      <w:r>
        <w:rPr>
          <w:rFonts w:ascii="Times New Roman"/>
          <w:b w:val="false"/>
          <w:i w:val="false"/>
          <w:color w:val="000000"/>
          <w:sz w:val="28"/>
        </w:rPr>
        <w:t>2-тармағына</w:t>
      </w:r>
      <w:r>
        <w:rPr>
          <w:rFonts w:ascii="Times New Roman"/>
          <w:b w:val="false"/>
          <w:i w:val="false"/>
          <w:color w:val="000000"/>
          <w:sz w:val="28"/>
        </w:rPr>
        <w:t xml:space="preserve"> сәйкес Қазақстан Республикасының Үкіметі ҚАУЛЫ ЕТЕДІ</w:t>
      </w:r>
      <w:r>
        <w:rPr>
          <w:rFonts w:ascii="Times New Roman"/>
          <w:b/>
          <w:i w:val="false"/>
          <w:color w:val="000000"/>
          <w:sz w:val="28"/>
        </w:rPr>
        <w:t>:</w:t>
      </w:r>
    </w:p>
    <w:bookmarkEnd w:id="0"/>
    <w:bookmarkStart w:name="z2" w:id="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 </w:t>
      </w:r>
      <w:r>
        <w:rPr>
          <w:rFonts w:ascii="Times New Roman"/>
          <w:b w:val="false"/>
          <w:i w:val="false"/>
          <w:color w:val="000000"/>
          <w:sz w:val="28"/>
        </w:rPr>
        <w:t xml:space="preserve">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510967321707 (бес жүз он миллиард тоғыз жүз алпыс жеті миллион үш жүз жиырма бір мың жеті жүз жеті) теңге көлеміндегі "Үлкен Алматы айналма автомобиль жолы (ҮАААЖ)" автомобиль жолын салу және пайдалану" концессия жобасы (бұдан әрі – жоба) бойынша Қазақстан Республикасы Үкіметінің мемлекеттік концессиялық міндеттемелері қабылдансын.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05.04.2021 </w:t>
      </w:r>
      <w:r>
        <w:rPr>
          <w:rFonts w:ascii="Times New Roman"/>
          <w:b w:val="false"/>
          <w:i w:val="false"/>
          <w:color w:val="000000"/>
          <w:sz w:val="28"/>
        </w:rPr>
        <w:t>№ 205</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Қазақстан Республикасының Инвестициялар және даму министрлігіне осы қаулының 1-тармағында көрсетілген жоба бойынша концессия шартын жасауға өкілеттік берілсін. </w:t>
      </w:r>
    </w:p>
    <w:bookmarkEnd w:id="2"/>
    <w:bookmarkStart w:name="z4" w:id="3"/>
    <w:p>
      <w:pPr>
        <w:spacing w:after="0"/>
        <w:ind w:left="0"/>
        <w:jc w:val="both"/>
      </w:pPr>
      <w:r>
        <w:rPr>
          <w:rFonts w:ascii="Times New Roman"/>
          <w:b w:val="false"/>
          <w:i w:val="false"/>
          <w:color w:val="000000"/>
          <w:sz w:val="28"/>
        </w:rPr>
        <w:t xml:space="preserve">
      3. Қазақстан Республикасының Қаржы министрлігі концессия шарты бойынша мемлекеттің қаржы міндеттемелерін қабылдау және орындау есебін жүзеге асырсын. </w:t>
      </w:r>
    </w:p>
    <w:bookmarkEnd w:id="3"/>
    <w:bookmarkStart w:name="z5" w:id="4"/>
    <w:p>
      <w:pPr>
        <w:spacing w:after="0"/>
        <w:ind w:left="0"/>
        <w:jc w:val="both"/>
      </w:pPr>
      <w:r>
        <w:rPr>
          <w:rFonts w:ascii="Times New Roman"/>
          <w:b w:val="false"/>
          <w:i w:val="false"/>
          <w:color w:val="000000"/>
          <w:sz w:val="28"/>
        </w:rPr>
        <w:t>
      4. Қазақстан Республикасының Инвестициялар және даму министрлігі осы қаулыдан туындайтын өзге де шараларды қабылдасын.</w:t>
      </w:r>
    </w:p>
    <w:bookmarkEnd w:id="4"/>
    <w:bookmarkStart w:name="z6" w:id="5"/>
    <w:p>
      <w:pPr>
        <w:spacing w:after="0"/>
        <w:ind w:left="0"/>
        <w:jc w:val="both"/>
      </w:pPr>
      <w:r>
        <w:rPr>
          <w:rFonts w:ascii="Times New Roman"/>
          <w:b w:val="false"/>
          <w:i w:val="false"/>
          <w:color w:val="000000"/>
          <w:sz w:val="28"/>
        </w:rPr>
        <w:t>
      5. Осы қаулы қол қойылған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Премьер-Министрі</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2018 жылғы 6 ақпандағы</w:t>
            </w:r>
            <w:r>
              <w:br/>
            </w:r>
            <w:r>
              <w:rPr>
                <w:rFonts w:ascii="Times New Roman"/>
                <w:b w:val="false"/>
                <w:i w:val="false"/>
                <w:color w:val="000000"/>
                <w:sz w:val="20"/>
              </w:rPr>
              <w:t>№ 41 қаулысына қосымша</w:t>
            </w:r>
          </w:p>
        </w:tc>
      </w:tr>
    </w:tbl>
    <w:bookmarkStart w:name="z8" w:id="6"/>
    <w:p>
      <w:pPr>
        <w:spacing w:after="0"/>
        <w:ind w:left="0"/>
        <w:jc w:val="left"/>
      </w:pPr>
      <w:r>
        <w:rPr>
          <w:rFonts w:ascii="Times New Roman"/>
          <w:b/>
          <w:i w:val="false"/>
          <w:color w:val="000000"/>
        </w:rPr>
        <w:t xml:space="preserve"> Қазақстан Республикасы Үкіметінің қабылданған мемлекеттік концессиялық міндеттемелерінің жылдар бойынша көлемі</w:t>
      </w:r>
    </w:p>
    <w:bookmarkEnd w:id="6"/>
    <w:p>
      <w:pPr>
        <w:spacing w:after="0"/>
        <w:ind w:left="0"/>
        <w:jc w:val="both"/>
      </w:pPr>
      <w:r>
        <w:rPr>
          <w:rFonts w:ascii="Times New Roman"/>
          <w:b w:val="false"/>
          <w:i w:val="false"/>
          <w:color w:val="ff0000"/>
          <w:sz w:val="28"/>
        </w:rPr>
        <w:t xml:space="preserve">
      Ескерту. Қосымша жаңа редакцияда - ҚР Үкіметінің 26.12.2025 </w:t>
      </w:r>
      <w:r>
        <w:rPr>
          <w:rFonts w:ascii="Times New Roman"/>
          <w:b w:val="false"/>
          <w:i w:val="false"/>
          <w:color w:val="ff0000"/>
          <w:sz w:val="28"/>
        </w:rPr>
        <w:t>№ 1156</w:t>
      </w:r>
      <w:r>
        <w:rPr>
          <w:rFonts w:ascii="Times New Roman"/>
          <w:b w:val="false"/>
          <w:i w:val="false"/>
          <w:color w:val="ff0000"/>
          <w:sz w:val="28"/>
        </w:rPr>
        <w:t xml:space="preserve"> қаулысымен.</w:t>
      </w:r>
    </w:p>
    <w:bookmarkStart w:name="z9" w:id="7"/>
    <w:p>
      <w:pPr>
        <w:spacing w:after="0"/>
        <w:ind w:left="0"/>
        <w:jc w:val="left"/>
      </w:pPr>
      <w:r>
        <w:rPr>
          <w:rFonts w:ascii="Times New Roman"/>
          <w:b/>
          <w:i w:val="false"/>
          <w:color w:val="000000"/>
        </w:rPr>
        <w:t xml:space="preserve"> Қолжетімділік үшін төлемақы төлемдерінің графигі</w:t>
      </w:r>
    </w:p>
    <w:bookmarkEnd w:id="7"/>
    <w:bookmarkStart w:name="z10" w:id="8"/>
    <w:p>
      <w:pPr>
        <w:spacing w:after="0"/>
        <w:ind w:left="0"/>
        <w:jc w:val="both"/>
      </w:pPr>
      <w:r>
        <w:rPr>
          <w:rFonts w:ascii="Times New Roman"/>
          <w:b w:val="false"/>
          <w:i w:val="false"/>
          <w:color w:val="000000"/>
          <w:sz w:val="28"/>
        </w:rPr>
        <w:t>
      Валюталық өтемақыны ескере отырып, қолжетімділік үшін болжанатын (концессия шартының талаптарында көзделген қолжетімділік үшін төлемақыны түзетуді есепке алмағанда) төлемақының жалпы базалық сомасы 540150134000 (бес жүз қырық миллиард бір жүз елу миллион бір жүз отыз төрт мың) теңгені құрайды (оның ішінде инвестициялық шығындардың өтемақысы (ИШӨ) – 176724305 мың теңге, пайдалану шығындарының өтемақысы (ПШӨ) – 28031259 мың теңге, басқарғаны үшін сыйақы (БС) – 335394570 мың теңге), оның ішінде жылдар бойынша:</w:t>
      </w:r>
    </w:p>
    <w:bookmarkEnd w:id="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2023 жыл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15855584 мың теңге (оның ішінде ИШӨ – 6497217 мың теңге, ПШӨ – 347796 мың теңге, БС –   9010571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60297452 мың теңге (оның ішінде ИШӨ – 17109338 мың теңге, ПШӨ – 818479 мың теңге, БС – 42369635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48727837 мың теңге (оның ішінде ИШӨ – 15593321 мың теңге, ПШӨ – 781567 мың теңге, БС – 32352949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2026 жыл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38053400 мың теңге (оның ішінде ИШӨ – 15593321 мың теңге, ПШӨ – 828461 мың теңге, БС – 21631618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38053400 мың теңге (оның ішінде ИШӨ – 15593321 мың теңге, ПШӨ – 878169 мың теңге, БС – 21581910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38053400 мың теңге (оның ішінде ИШӨ – 15593321 мың теңге, ПШӨ – 3100890 мың теңге, БС – 19359189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жыл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38053400 мың теңге (оның ішінде ИШӨ – 15593321 мың теңге, ПШӨ – 3156741 мың теңге, БС – 19303338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жыл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38053400 мың теңге (оның ішінде ИШӨ – 15593321 мың теңге, ПШӨ – 1045913 мың теңге, БС – 21414166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 жыл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38053400 мың теңге (оның ішінде ИШӨ – 15593321 мың теңге, ПШӨ – 1108668 мың теңге, БС – 21351411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2032 жыл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38053400 мың теңге (оның ішінде ИШӨ – 15593321 мың теңге, ПШӨ – 1175188 мың теңге, БС – 21284891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2033 жыл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38053400 мың теңге (оның ішінде ИШӨ – 15593321 мың теңге, ПШӨ – 2682660 мың теңге, БС – 19777419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2034 жыл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28035700 мың теңге (оның ішінде ИШӨ – 7796661 мың теңге, ПШӨ – 2757401 мың теңге, БС – 17481638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 жыл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29791520 мың теңге (оның ішінде ИШӨ – 4981200 мың теңге, ПШӨ – 3146149 мың теңге, БС – 21664171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2036 жыл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17671614 мың теңге (оның ішінде ИШӨ – 0 мың теңге, ПШӨ – 2963485 мың теңге, БС – 14708129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2037 жыл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17671614 мың теңге (оның ішінде ИШӨ – 0 мың теңге, ПШӨ – 1572666 мың теңге, БС – 16098948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2038 жыл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17671613 мың теңге (оның ішінде ИШӨ – 0 мың теңге, ПШӨ – 1667026 мың теңге, БС – 16004587 мың теңге)</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