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5f6a" w14:textId="c685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2017 жылғы мемлекеттік сыйлығын беру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693 қаулысы</w:t>
      </w:r>
    </w:p>
    <w:p>
      <w:pPr>
        <w:spacing w:after="0"/>
        <w:ind w:left="0"/>
        <w:jc w:val="left"/>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әл-Фараби атындағы ғылым мен техника саласындағы 2017 жылғы мемлекеттік сыйлығын беру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2017 жылғы мемлекеттік сыйлығын беру туралы</w:t>
      </w:r>
    </w:p>
    <w:p>
      <w:pPr>
        <w:spacing w:after="0"/>
        <w:ind w:left="0"/>
        <w:jc w:val="left"/>
      </w:pPr>
      <w:r>
        <w:rPr>
          <w:rFonts w:ascii="Times New Roman"/>
          <w:b w:val="false"/>
          <w:i w:val="false"/>
          <w:color w:val="000000"/>
          <w:sz w:val="28"/>
        </w:rPr>
        <w:t xml:space="preserve">      Қазақстан Республикасының әл-Фараби атындағы ғылым мен техника саласындағы мемлекеттік сыйлығын беру жөніндегі комиссияның ұсынымдарын қарап,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әл-Фараби атындағы ғылым мен техника саласындағы 2017 жылғы мемлекеттік сыйлығы:</w:t>
      </w:r>
      <w:r>
        <w:br/>
      </w:r>
      <w:r>
        <w:rPr>
          <w:rFonts w:ascii="Times New Roman"/>
          <w:b w:val="false"/>
          <w:i w:val="false"/>
          <w:color w:val="000000"/>
          <w:sz w:val="28"/>
        </w:rPr>
        <w:t>
      1) "Қазақстандық іргелі ғылымды әлемдегі озық жетістіктер деңгейіне шығаруға икемдеуші нақты ғаламның қасиеттерін сипаттайтын гравитация теориясын дамыту" тақырыбындағы жұмысы үшін:</w:t>
      </w:r>
      <w:r>
        <w:br/>
      </w:r>
      <w:r>
        <w:rPr>
          <w:rFonts w:ascii="Times New Roman"/>
          <w:b w:val="false"/>
          <w:i w:val="false"/>
          <w:color w:val="000000"/>
          <w:sz w:val="28"/>
        </w:rPr>
        <w:t>
      Қазақстан Республикасы Білім және ғылым министрлігінің "Л.Н. Гумилев атындағы Еуразия ұлттық университеті"шаруашылық жүргізу құқығындағы республикалық мемлекеттік кәсіпорнының жалпы және теориялық физика кафедрасының меңгерушісі, университет жанындағы "Еуразиялық халықаралық теориялық физика орталығы" ғылыми-зерттеу институтының директоры, физика-математика ғылымдарының докторы, профессор - Рәтбай Мырзақұловқа;</w:t>
      </w:r>
      <w:r>
        <w:br/>
      </w:r>
      <w:r>
        <w:rPr>
          <w:rFonts w:ascii="Times New Roman"/>
          <w:b w:val="false"/>
          <w:i w:val="false"/>
          <w:color w:val="000000"/>
          <w:sz w:val="28"/>
        </w:rPr>
        <w:t>
      2) "Ерте және орта ғасырлардағы Қазақстандағы кенттену (Оңтүстік Қазақстан кешенді археологиялық экспедициясының зерттеу материалдары негізінде)" тақырыбындағы жұмысы үшін:</w:t>
      </w:r>
      <w:r>
        <w:br/>
      </w:r>
      <w:r>
        <w:rPr>
          <w:rFonts w:ascii="Times New Roman"/>
          <w:b w:val="false"/>
          <w:i w:val="false"/>
          <w:color w:val="000000"/>
          <w:sz w:val="28"/>
        </w:rPr>
        <w:t>
      Қазақстан Республикасының Білім және ғылым министрлігі Ғылым комитетінің "Ә.Х. Марғұлан атындағы Археология институты" республикалық мемлекеттік қазыналық кәсіпорнының урбанизация және номадизм бөлімінің меңгерушісі, тарих ғылымдарының докторы, профессор,Қазақстан Республикасы Ұлттық ғылым академиясының академигі - Карл Молдахметұлы Байпақовқа;</w:t>
      </w:r>
      <w:r>
        <w:br/>
      </w:r>
      <w:r>
        <w:rPr>
          <w:rFonts w:ascii="Times New Roman"/>
          <w:b w:val="false"/>
          <w:i w:val="false"/>
          <w:color w:val="000000"/>
          <w:sz w:val="28"/>
        </w:rPr>
        <w:t>
      3) "Болат өндірісінің бәсеке қабілеттілігін арттыруды қамтамасыз ететін, төмен сапалы (фосфоры жоғары қоңыр темірлі) және техногенді шикізаттарды өңдеуге тарту бойынша әлемдік деңгейдегі технологияларды әзірлеу және оларды коммерцияландыру" тақырыбындағы жұмысы үшін:</w:t>
      </w:r>
      <w:r>
        <w:br/>
      </w:r>
      <w:r>
        <w:rPr>
          <w:rFonts w:ascii="Times New Roman"/>
          <w:b w:val="false"/>
          <w:i w:val="false"/>
          <w:color w:val="000000"/>
          <w:sz w:val="28"/>
        </w:rPr>
        <w:t>
      Қазақстан Республикасының Инвестициялар және даму министрлігі Индустриялық даму және өнеркәсіптік қауіпсіздік комитетінің "Қазақстан Республикасының Минералдық шикізатты кешенді ұқсату жөніндегі ұлттық орталығы" шаруашылық жүргізу құқығындағы республикалық мемлекеттік кәсіпорнының"Ж. Әбішев атындағы химия-металлургия институты"филиалы директорының ғылыми жұмыстар жөніндегі орынбасары, болат металлургиясы және материалтану зертханасының меңгерушісі, техника ғылымдарының кандидаты</w:t>
      </w:r>
      <w:r>
        <w:rPr>
          <w:rFonts w:ascii="Times New Roman"/>
          <w:b/>
          <w:i w:val="false"/>
          <w:color w:val="000000"/>
          <w:sz w:val="28"/>
        </w:rPr>
        <w:t>–</w:t>
      </w:r>
      <w:r>
        <w:rPr>
          <w:rFonts w:ascii="Times New Roman"/>
          <w:b w:val="false"/>
          <w:i w:val="false"/>
          <w:color w:val="000000"/>
          <w:sz w:val="28"/>
        </w:rPr>
        <w:t>Әбілқасым Балқияұлы Ахметовке;</w:t>
      </w:r>
      <w:r>
        <w:br/>
      </w:r>
      <w:r>
        <w:rPr>
          <w:rFonts w:ascii="Times New Roman"/>
          <w:b w:val="false"/>
          <w:i w:val="false"/>
          <w:color w:val="000000"/>
          <w:sz w:val="28"/>
        </w:rPr>
        <w:t>
      "АрселорМиттал Теміртау" акционерлік қоғамының өндіріс жөніндегі директоры –Вадим БорисовичБасинге;</w:t>
      </w:r>
      <w:r>
        <w:br/>
      </w:r>
      <w:r>
        <w:rPr>
          <w:rFonts w:ascii="Times New Roman"/>
          <w:b w:val="false"/>
          <w:i w:val="false"/>
          <w:color w:val="000000"/>
          <w:sz w:val="28"/>
        </w:rPr>
        <w:t>
      "АрселорМиттал Теміртау" акционерлік қоғамының кеңесшісі - Михаил Федорович Витущенкоға;</w:t>
      </w:r>
      <w:r>
        <w:br/>
      </w:r>
      <w:r>
        <w:rPr>
          <w:rFonts w:ascii="Times New Roman"/>
          <w:b w:val="false"/>
          <w:i w:val="false"/>
          <w:color w:val="000000"/>
          <w:sz w:val="28"/>
        </w:rPr>
        <w:t>
      Қазақстан Республикасының Инвестициялар және даму министрлігі Индустриялық даму және өнеркәсіптік қауіпсіздік комитетінің "Қазақстан Республикасының Минералдық шикізатты кешенді ұқсату жөніндегі ұлттық орталығы" шаруашылық жүргізу құқығындағы республикалық мемлекеттік кәсіпорнының "Ж. Әбішев атындағы химия-металлургия институты" филиалының кендерді байыту зертханасының меңгерушісі, техника ғылымдарының кандидаты, қауымдастырылған профессор - Айдархан Ахуанұлы Мұхтарға;</w:t>
      </w:r>
      <w:r>
        <w:br/>
      </w:r>
      <w:r>
        <w:rPr>
          <w:rFonts w:ascii="Times New Roman"/>
          <w:b w:val="false"/>
          <w:i w:val="false"/>
          <w:color w:val="000000"/>
          <w:sz w:val="28"/>
        </w:rPr>
        <w:t>
      Қазақстан Республикасы Парламенті Мәжілісінің депутаты, Қазақстан ұлттық жаратылыстану ғылымдары академиясының академигі, экономика ғылымдарының докторы –Альберт Павлович Рауға;</w:t>
      </w:r>
      <w:r>
        <w:br/>
      </w:r>
      <w:r>
        <w:rPr>
          <w:rFonts w:ascii="Times New Roman"/>
          <w:b w:val="false"/>
          <w:i w:val="false"/>
          <w:color w:val="000000"/>
          <w:sz w:val="28"/>
        </w:rPr>
        <w:t>
      Қазақстан Республикасының Инвестициялар және даму министрлігі Индустриялық даму және өнеркәсіптік қауіпсіздік комитетінің "Қазақстан Республикасының Минералдық шикізатты кешенді ұқсату жөніндегі ұлттық орталығы" шаруашылық жүргізу құқығындағы республикалық мемлекеттік кәсіпорнының Астана филиалының директоры, техника ғылымдарының докторы– Баймахан Нұрлыбайұлы Сәтбаевқа;</w:t>
      </w:r>
      <w:r>
        <w:br/>
      </w:r>
      <w:r>
        <w:rPr>
          <w:rFonts w:ascii="Times New Roman"/>
          <w:b w:val="false"/>
          <w:i w:val="false"/>
          <w:color w:val="000000"/>
          <w:sz w:val="28"/>
        </w:rPr>
        <w:t>
      "АрселорМиттал Теміртау" акционерлік қоғамының өндіріс жөніндегі директорының орынбасары –Владимир Иванович Яблонскийге;</w:t>
      </w:r>
      <w:r>
        <w:br/>
      </w:r>
      <w:r>
        <w:rPr>
          <w:rFonts w:ascii="Times New Roman"/>
          <w:b w:val="false"/>
          <w:i w:val="false"/>
          <w:color w:val="000000"/>
          <w:sz w:val="28"/>
        </w:rPr>
        <w:t>
      4) "Ұзақ өмір сүруді қамтамасыз етудің ғылыми дәлелденген әдістері"тақырыбындағы жұмыстар циклі үшін:</w:t>
      </w:r>
      <w:r>
        <w:br/>
      </w:r>
      <w:r>
        <w:rPr>
          <w:rFonts w:ascii="Times New Roman"/>
          <w:b w:val="false"/>
          <w:i w:val="false"/>
          <w:color w:val="000000"/>
          <w:sz w:val="28"/>
        </w:rPr>
        <w:t>
      "Қазақстан Республикасы Президенті Іс басқармасының Медициналық орталығы" мемлекеттік мекемесінің басшысы, медицина ғылымдарының докторы, профессор - Валерий Васильевич Бенберинге;</w:t>
      </w:r>
      <w:r>
        <w:br/>
      </w:r>
      <w:r>
        <w:rPr>
          <w:rFonts w:ascii="Times New Roman"/>
          <w:b w:val="false"/>
          <w:i w:val="false"/>
          <w:color w:val="000000"/>
          <w:sz w:val="28"/>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кәсіпорнының директоры, медицина ғылымдарының докторы–Әмір Амантайұлы Әхетовке;</w:t>
      </w:r>
      <w:r>
        <w:br/>
      </w:r>
      <w:r>
        <w:rPr>
          <w:rFonts w:ascii="Times New Roman"/>
          <w:b w:val="false"/>
          <w:i w:val="false"/>
          <w:color w:val="000000"/>
          <w:sz w:val="28"/>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кәсіпорнының жетекші консультанты, медицина ғылымдарының докторы, профессор - Александр Евгеньевич Гуляевке;</w:t>
      </w:r>
      <w:r>
        <w:br/>
      </w:r>
      <w:r>
        <w:rPr>
          <w:rFonts w:ascii="Times New Roman"/>
          <w:b w:val="false"/>
          <w:i w:val="false"/>
          <w:color w:val="000000"/>
          <w:sz w:val="28"/>
        </w:rPr>
        <w:t>
      "Қазақстан Республикасы Президенті Іс басқармасының Медициналық орталығы"мемлекеттік мекемесінің бас консультанты, медицина ғылымдарының докторы, профессор – Жақсыбай Шаймарданұлы Жұмаділовке;</w:t>
      </w:r>
      <w:r>
        <w:br/>
      </w:r>
      <w:r>
        <w:rPr>
          <w:rFonts w:ascii="Times New Roman"/>
          <w:b w:val="false"/>
          <w:i w:val="false"/>
          <w:color w:val="000000"/>
          <w:sz w:val="28"/>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кәсіпорнының жетекші консультанты, медицина ғылымдарының докторы - Алмагүл Рахымберліқызы Құшұғұловаға;</w:t>
      </w:r>
      <w:r>
        <w:br/>
      </w:r>
      <w:r>
        <w:rPr>
          <w:rFonts w:ascii="Times New Roman"/>
          <w:b w:val="false"/>
          <w:i w:val="false"/>
          <w:color w:val="000000"/>
          <w:sz w:val="28"/>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кәсіпорнының жетекші консультанты, медицина ғылымдарының докторы, профессор - Талғат Сейітжанұлы Нұрғожинге;</w:t>
      </w:r>
      <w:r>
        <w:br/>
      </w:r>
      <w:r>
        <w:rPr>
          <w:rFonts w:ascii="Times New Roman"/>
          <w:b w:val="false"/>
          <w:i w:val="false"/>
          <w:color w:val="000000"/>
          <w:sz w:val="28"/>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кәсіпорнының кеңесшісі, бас маманы, медицина ғылымдарының докторы, профессор – Ертай Қожахметұлы Сәрсебековке;</w:t>
      </w:r>
      <w:r>
        <w:br/>
      </w:r>
      <w:r>
        <w:rPr>
          <w:rFonts w:ascii="Times New Roman"/>
          <w:b w:val="false"/>
          <w:i w:val="false"/>
          <w:color w:val="000000"/>
          <w:sz w:val="28"/>
        </w:rPr>
        <w:t>
      "Орталық клиникалық аурухана" акционерлік қоғамының бас дәрігерінің орынбасары, медицина ғылымдарының докторы, профессор - Гүлнұр Зейнелқызы Танбаеваға берілсін.</w:t>
      </w:r>
      <w:r>
        <w:br/>
      </w:r>
      <w:r>
        <w:rPr>
          <w:rFonts w:ascii="Times New Roman"/>
          <w:b w:val="false"/>
          <w:i w:val="false"/>
          <w:color w:val="000000"/>
          <w:sz w:val="28"/>
        </w:rPr>
        <w:t>
      2. Осы Жарлық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