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6a89" w14:textId="75d6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Верификацияны, валидацияны (детерминацияны) және парниктік газдарды түгендеу туралы есепті растауды жүзеге асыратын тәуелсіз ұйымдарды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маусымдағы № 895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158-4-бабының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Верификацияны, валидацияны (детерминацияны) және парниктік газдарды түгендеу туралы есепті растауды жүзеге асыратын тәуелсіз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маусымдағы    </w:t>
      </w:r>
      <w:r>
        <w:br/>
      </w:r>
      <w:r>
        <w:rPr>
          <w:rFonts w:ascii="Times New Roman"/>
          <w:b w:val="false"/>
          <w:i w:val="false"/>
          <w:color w:val="000000"/>
          <w:sz w:val="28"/>
        </w:rPr>
        <w:t xml:space="preserve">
№ 895 қаулысымен        </w:t>
      </w:r>
      <w:r>
        <w:br/>
      </w:r>
      <w:r>
        <w:rPr>
          <w:rFonts w:ascii="Times New Roman"/>
          <w:b w:val="false"/>
          <w:i w:val="false"/>
          <w:color w:val="000000"/>
          <w:sz w:val="28"/>
        </w:rPr>
        <w:t xml:space="preserve">
бекітілген           </w:t>
      </w:r>
    </w:p>
    <w:bookmarkEnd w:id="2"/>
    <w:bookmarkStart w:name="z2" w:id="3"/>
    <w:p>
      <w:pPr>
        <w:spacing w:after="0"/>
        <w:ind w:left="0"/>
        <w:jc w:val="left"/>
      </w:pPr>
      <w:r>
        <w:rPr>
          <w:rFonts w:ascii="Times New Roman"/>
          <w:b/>
          <w:i w:val="false"/>
          <w:color w:val="000000"/>
        </w:rPr>
        <w:t xml:space="preserve"> 
Верификацияны, валидацияны (детерминацияны) және парниктік</w:t>
      </w:r>
      <w:r>
        <w:br/>
      </w:r>
      <w:r>
        <w:rPr>
          <w:rFonts w:ascii="Times New Roman"/>
          <w:b/>
          <w:i w:val="false"/>
          <w:color w:val="000000"/>
        </w:rPr>
        <w:t>
газдарды түгендеу туралы есепті растауды жүзеге асыратын</w:t>
      </w:r>
      <w:r>
        <w:br/>
      </w:r>
      <w:r>
        <w:rPr>
          <w:rFonts w:ascii="Times New Roman"/>
          <w:b/>
          <w:i w:val="false"/>
          <w:color w:val="000000"/>
        </w:rPr>
        <w:t xml:space="preserve">
тәуелсіз ұйымдарды аккредиттеу қағидалары </w:t>
      </w:r>
    </w:p>
    <w:bookmarkEnd w:id="3"/>
    <w:bookmarkStart w:name="z3" w:id="4"/>
    <w:p>
      <w:pPr>
        <w:spacing w:after="0"/>
        <w:ind w:left="0"/>
        <w:jc w:val="left"/>
      </w:pPr>
      <w:r>
        <w:rPr>
          <w:rFonts w:ascii="Times New Roman"/>
          <w:b/>
          <w:i w:val="false"/>
          <w:color w:val="000000"/>
        </w:rPr>
        <w:t xml:space="preserve"> 
1. Жалпы ережелер</w:t>
      </w:r>
    </w:p>
    <w:bookmarkEnd w:id="4"/>
    <w:bookmarkStart w:name="z4" w:id="5"/>
    <w:p>
      <w:pPr>
        <w:spacing w:after="0"/>
        <w:ind w:left="0"/>
        <w:jc w:val="both"/>
      </w:pPr>
      <w:r>
        <w:rPr>
          <w:rFonts w:ascii="Times New Roman"/>
          <w:b w:val="false"/>
          <w:i w:val="false"/>
          <w:color w:val="000000"/>
          <w:sz w:val="28"/>
        </w:rPr>
        <w:t>
      1. Осы Верификацияны, валидацияны (детерминацияны) және парниктік газдарды түгендеу туралы есепті растауды жүзеге асыратын тәуелсіз ұйымдарды аккредиттеу қағидалары (бұдан әрі – Қағидалар) Қазақстан Республикасы Экологиялық кодексінің 158-4-бабының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парниктік газдар шығарындыларын азайту мен сіңіру саласындағы кәсіби верификация және валидация (детерминация) қызметін жүзеге асыратын тәуелсіз ұйымдарды (бұдан әрі - өтініш берушілер) </w:t>
      </w:r>
      <w:r>
        <w:rPr>
          <w:rFonts w:ascii="Times New Roman"/>
          <w:b w:val="false"/>
          <w:i w:val="false"/>
          <w:color w:val="000000"/>
          <w:sz w:val="28"/>
        </w:rPr>
        <w:t>аккредиттеуден</w:t>
      </w:r>
      <w:r>
        <w:rPr>
          <w:rFonts w:ascii="Times New Roman"/>
          <w:b w:val="false"/>
          <w:i w:val="false"/>
          <w:color w:val="000000"/>
          <w:sz w:val="28"/>
        </w:rPr>
        <w:t xml:space="preserve"> өткізу, сондай-ақ парниктік газдарды түгендеу туралы </w:t>
      </w:r>
      <w:r>
        <w:rPr>
          <w:rFonts w:ascii="Times New Roman"/>
          <w:b w:val="false"/>
          <w:i w:val="false"/>
          <w:color w:val="000000"/>
          <w:sz w:val="28"/>
        </w:rPr>
        <w:t>есепті</w:t>
      </w:r>
      <w:r>
        <w:rPr>
          <w:rFonts w:ascii="Times New Roman"/>
          <w:b w:val="false"/>
          <w:i w:val="false"/>
          <w:color w:val="000000"/>
          <w:sz w:val="28"/>
        </w:rPr>
        <w:t xml:space="preserve"> растау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 қоршаған ортаны қорғау саласындағы уәкілетті органның парниктік газдар шығарындыларын азайту мен сіңіру саласындағы кәсіби верификация және валидация (детерминация) қызметін, сондай-ақ парниктік газдарды түгендеу туралы есепті растауды орындауға өтініш берушінің құзыретін ресми тану рәсімі;</w:t>
      </w:r>
      <w:r>
        <w:br/>
      </w:r>
      <w:r>
        <w:rPr>
          <w:rFonts w:ascii="Times New Roman"/>
          <w:b w:val="false"/>
          <w:i w:val="false"/>
          <w:color w:val="000000"/>
          <w:sz w:val="28"/>
        </w:rPr>
        <w:t>
</w:t>
      </w:r>
      <w:r>
        <w:rPr>
          <w:rFonts w:ascii="Times New Roman"/>
          <w:b w:val="false"/>
          <w:i w:val="false"/>
          <w:color w:val="000000"/>
          <w:sz w:val="28"/>
        </w:rPr>
        <w:t>
      2) валидация (детерминация) – аккредиттелген тәуелсіз ұйым жүзеге асыратын, парниктік газдар шығарындыларын азайту мен сіңіру жөніндегі жобаларды </w:t>
      </w:r>
      <w:r>
        <w:rPr>
          <w:rFonts w:ascii="Times New Roman"/>
          <w:b w:val="false"/>
          <w:i w:val="false"/>
          <w:color w:val="000000"/>
          <w:sz w:val="28"/>
        </w:rPr>
        <w:t>әзірлеу</w:t>
      </w:r>
      <w:r>
        <w:rPr>
          <w:rFonts w:ascii="Times New Roman"/>
          <w:b w:val="false"/>
          <w:i w:val="false"/>
          <w:color w:val="000000"/>
          <w:sz w:val="28"/>
        </w:rPr>
        <w:t xml:space="preserve"> шеңберінде жобалық шешімдер мен құжаттамалардың әдістемелерін пайдаланудың және оларды дайындау тәртібінің Қазақстан Республикасының халықаралық шарттарында белгіленген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3) верификация – парниктік газдар шығарындыларын азайту саласында аккредиттелген тәуелсіз ұйым қабылдаған ұлттық және халықаралық стандарттарға сәйкес жүзеге асырылатын парниктік газдар шығарындыларының көлемін азайтуға қатысты деректерді растау процесі;</w:t>
      </w:r>
      <w:r>
        <w:br/>
      </w:r>
      <w:r>
        <w:rPr>
          <w:rFonts w:ascii="Times New Roman"/>
          <w:b w:val="false"/>
          <w:i w:val="false"/>
          <w:color w:val="000000"/>
          <w:sz w:val="28"/>
        </w:rPr>
        <w:t>
</w:t>
      </w:r>
      <w:r>
        <w:rPr>
          <w:rFonts w:ascii="Times New Roman"/>
          <w:b w:val="false"/>
          <w:i w:val="false"/>
          <w:color w:val="000000"/>
          <w:sz w:val="28"/>
        </w:rPr>
        <w:t>
      4) парниктік газдарды түгендеу туралы </w:t>
      </w:r>
      <w:r>
        <w:rPr>
          <w:rFonts w:ascii="Times New Roman"/>
          <w:b w:val="false"/>
          <w:i w:val="false"/>
          <w:color w:val="000000"/>
          <w:sz w:val="28"/>
        </w:rPr>
        <w:t>есепті</w:t>
      </w:r>
      <w:r>
        <w:rPr>
          <w:rFonts w:ascii="Times New Roman"/>
          <w:b w:val="false"/>
          <w:i w:val="false"/>
          <w:color w:val="000000"/>
          <w:sz w:val="28"/>
        </w:rPr>
        <w:t xml:space="preserve"> растау – табиғат пайдаланушы мәлімдеген қоршаған ортаны қорғау саласындағы уәкілетті органның қарауына есепті кезеңдегі парниктік газдар шығарындылары мен сіңірулерінің нақты көлемі туралы есепте ұсынылатын парниктік газдар шығарындыларының көлемін аккредиттелген тәуелсіз ұйымның растау процесі;</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 парниктік газдар шығарындыларын азайту мен сіңіру саласындағы кәсіби верификация және валидация (детерминация) қызметін жүзеге асыратын тәуелсіз ұйымдарға аккредиттеу, сондай-ақ парниктік газдарды түгендеу туралы есепті растауды жүргізеді және өзінің интернет-ресурстарында орналастырылатын аккредиттеу туралы куәлікті алған, сондай-ақ куәліктерінің қолданысы тоқтатылған аккредиттелген ұйымдардың деректер қорын қалыптастырады.</w:t>
      </w:r>
    </w:p>
    <w:bookmarkEnd w:id="5"/>
    <w:bookmarkStart w:name="z16" w:id="6"/>
    <w:p>
      <w:pPr>
        <w:spacing w:after="0"/>
        <w:ind w:left="0"/>
        <w:jc w:val="left"/>
      </w:pPr>
      <w:r>
        <w:rPr>
          <w:rFonts w:ascii="Times New Roman"/>
          <w:b/>
          <w:i w:val="false"/>
          <w:color w:val="000000"/>
        </w:rPr>
        <w:t xml:space="preserve"> 
2. Аккредиттеуді өткізу тәртібі</w:t>
      </w:r>
    </w:p>
    <w:bookmarkEnd w:id="6"/>
    <w:bookmarkStart w:name="z17" w:id="7"/>
    <w:p>
      <w:pPr>
        <w:spacing w:after="0"/>
        <w:ind w:left="0"/>
        <w:jc w:val="both"/>
      </w:pPr>
      <w:r>
        <w:rPr>
          <w:rFonts w:ascii="Times New Roman"/>
          <w:b w:val="false"/>
          <w:i w:val="false"/>
          <w:color w:val="000000"/>
          <w:sz w:val="28"/>
        </w:rPr>
        <w:t>
      4. Өтініш беруші заңды тұлғалар аккредиттеуден өту үшін қоршаған ортаны қорғау саласындағы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 нысан бойынша өтініш;</w:t>
      </w:r>
      <w:r>
        <w:br/>
      </w:r>
      <w:r>
        <w:rPr>
          <w:rFonts w:ascii="Times New Roman"/>
          <w:b w:val="false"/>
          <w:i w:val="false"/>
          <w:color w:val="000000"/>
          <w:sz w:val="28"/>
        </w:rPr>
        <w:t>
</w:t>
      </w:r>
      <w:r>
        <w:rPr>
          <w:rFonts w:ascii="Times New Roman"/>
          <w:b w:val="false"/>
          <w:i w:val="false"/>
          <w:color w:val="000000"/>
          <w:sz w:val="28"/>
        </w:rPr>
        <w:t>
      2) құрылтай құжаттарының көшірмелері: салыстырып тексеру үшін түпнұсқаларын немесе құжаттардың нотариат куәландырған көшірмелерін ұсынумен ұйым жарғысы, заңды тұлға немесе заңды тұлға филиалы ретінде мемлекеттік тіркеу туралы куәлігі, ұйымның бизнес-сәйкестендіру нөмірі;</w:t>
      </w:r>
      <w:r>
        <w:br/>
      </w:r>
      <w:r>
        <w:rPr>
          <w:rFonts w:ascii="Times New Roman"/>
          <w:b w:val="false"/>
          <w:i w:val="false"/>
          <w:color w:val="000000"/>
          <w:sz w:val="28"/>
        </w:rPr>
        <w:t>
</w:t>
      </w:r>
      <w:r>
        <w:rPr>
          <w:rFonts w:ascii="Times New Roman"/>
          <w:b w:val="false"/>
          <w:i w:val="false"/>
          <w:color w:val="000000"/>
          <w:sz w:val="28"/>
        </w:rPr>
        <w:t>
      3) ұйымдардың біліктілігін халықаралық танылғандығын немесе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кәсіби қызметтің мәлімделген салалары бойынша кәсіби қызмет тәжірибесі бар кемінде екі қызметкердің болуын растайтын құжат;</w:t>
      </w:r>
      <w:r>
        <w:br/>
      </w:r>
      <w:r>
        <w:rPr>
          <w:rFonts w:ascii="Times New Roman"/>
          <w:b w:val="false"/>
          <w:i w:val="false"/>
          <w:color w:val="000000"/>
          <w:sz w:val="28"/>
        </w:rPr>
        <w:t>
</w:t>
      </w:r>
      <w:r>
        <w:rPr>
          <w:rFonts w:ascii="Times New Roman"/>
          <w:b w:val="false"/>
          <w:i w:val="false"/>
          <w:color w:val="000000"/>
          <w:sz w:val="28"/>
        </w:rPr>
        <w:t>
      ұйымдарда кәсіби қызметтің мәлімделген салалары бойынша аккредиттеу үшін халықаралық танылған біліктілік тәжірибесінің болуы ББҰ климаттың өзгеруі туралы негіздемелік </w:t>
      </w:r>
      <w:r>
        <w:rPr>
          <w:rFonts w:ascii="Times New Roman"/>
          <w:b w:val="false"/>
          <w:i w:val="false"/>
          <w:color w:val="000000"/>
          <w:sz w:val="28"/>
        </w:rPr>
        <w:t>конвенциясын</w:t>
      </w:r>
      <w:r>
        <w:rPr>
          <w:rFonts w:ascii="Times New Roman"/>
          <w:b w:val="false"/>
          <w:i w:val="false"/>
          <w:color w:val="000000"/>
          <w:sz w:val="28"/>
        </w:rPr>
        <w:t xml:space="preserve"> бірлесіп жүзеге асыру жөніндегі Бақылаушы комитеттің аккредиттеу туралы құжатымен расталады;</w:t>
      </w:r>
      <w:r>
        <w:br/>
      </w:r>
      <w:r>
        <w:rPr>
          <w:rFonts w:ascii="Times New Roman"/>
          <w:b w:val="false"/>
          <w:i w:val="false"/>
          <w:color w:val="000000"/>
          <w:sz w:val="28"/>
        </w:rPr>
        <w:t>
</w:t>
      </w:r>
      <w:r>
        <w:rPr>
          <w:rFonts w:ascii="Times New Roman"/>
          <w:b w:val="false"/>
          <w:i w:val="false"/>
          <w:color w:val="000000"/>
          <w:sz w:val="28"/>
        </w:rPr>
        <w:t>
      кәсіби қызметтің мәлімделген түрлері мен салалары бойынша аккредиттеу үшін қызметкерлердің жұмыс тәжірибесінің болуы осы Қағидалардың талаптарына сәйкес бұрын аккредиттелген және растауды ұсынған кезде Қазақстан Республикасының аумағында тиісті жұмыстарды жүргізген ұйымның анықтамасымен расталады.</w:t>
      </w:r>
      <w:r>
        <w:br/>
      </w:r>
      <w:r>
        <w:rPr>
          <w:rFonts w:ascii="Times New Roman"/>
          <w:b w:val="false"/>
          <w:i w:val="false"/>
          <w:color w:val="000000"/>
          <w:sz w:val="28"/>
        </w:rPr>
        <w:t>
</w:t>
      </w:r>
      <w:r>
        <w:rPr>
          <w:rFonts w:ascii="Times New Roman"/>
          <w:b w:val="false"/>
          <w:i w:val="false"/>
          <w:color w:val="000000"/>
          <w:sz w:val="28"/>
        </w:rPr>
        <w:t>
      4) осы Қағидаларғы </w:t>
      </w:r>
      <w:r>
        <w:rPr>
          <w:rFonts w:ascii="Times New Roman"/>
          <w:b w:val="false"/>
          <w:i w:val="false"/>
          <w:color w:val="000000"/>
          <w:sz w:val="28"/>
        </w:rPr>
        <w:t>2-қосымшаға</w:t>
      </w:r>
      <w:r>
        <w:rPr>
          <w:rFonts w:ascii="Times New Roman"/>
          <w:b w:val="false"/>
          <w:i w:val="false"/>
          <w:color w:val="000000"/>
          <w:sz w:val="28"/>
        </w:rPr>
        <w:t xml:space="preserve"> сәйкес кәсіби қызметтің мәлімделген түрлері мен салалары бойынша жұмысты жүзеге асыратын ұйымдар қызметкерлерінің тізімі;</w:t>
      </w:r>
      <w:r>
        <w:br/>
      </w:r>
      <w:r>
        <w:rPr>
          <w:rFonts w:ascii="Times New Roman"/>
          <w:b w:val="false"/>
          <w:i w:val="false"/>
          <w:color w:val="000000"/>
          <w:sz w:val="28"/>
        </w:rPr>
        <w:t>
</w:t>
      </w:r>
      <w:r>
        <w:rPr>
          <w:rFonts w:ascii="Times New Roman"/>
          <w:b w:val="false"/>
          <w:i w:val="false"/>
          <w:color w:val="000000"/>
          <w:sz w:val="28"/>
        </w:rPr>
        <w:t>
      уәкілетті орган заңды тұлғаның құжаттарын алған сәттен бастап екі жұмыс күні ішінде ұсынылған құжаттардың толықтығын тексеруге міндетті. Ұсынылған құжаттардың толық емес фактісі анықталған жағдайда уәкілетті орган көрсетілген мерзімде өтінімді одан әрі қараудан жазбаша дәлелді бас тарту береді. Құжаттардың толықтығын қарауға арналған мерзім аяқталғаннан кейін өтініш берушінің құжаттардың толық емес пакетін ұсынуы өтінішті қараудан бас тарту үшін негіз болып табылмайды.</w:t>
      </w:r>
      <w:r>
        <w:br/>
      </w:r>
      <w:r>
        <w:rPr>
          <w:rFonts w:ascii="Times New Roman"/>
          <w:b w:val="false"/>
          <w:i w:val="false"/>
          <w:color w:val="000000"/>
          <w:sz w:val="28"/>
        </w:rPr>
        <w:t>
</w:t>
      </w:r>
      <w:r>
        <w:rPr>
          <w:rFonts w:ascii="Times New Roman"/>
          <w:b w:val="false"/>
          <w:i w:val="false"/>
          <w:color w:val="000000"/>
          <w:sz w:val="28"/>
        </w:rPr>
        <w:t>
      5. Верификацияны, валидацияны (детерминацияны) жүзеге асыратын ұйымдарды аккредиттеу кәсіби қызметтің мынадай салалары бойынша (тиісті жобалар іске асырылатын экономика салалары) жүргізіледі:</w:t>
      </w:r>
      <w:r>
        <w:br/>
      </w:r>
      <w:r>
        <w:rPr>
          <w:rFonts w:ascii="Times New Roman"/>
          <w:b w:val="false"/>
          <w:i w:val="false"/>
          <w:color w:val="000000"/>
          <w:sz w:val="28"/>
        </w:rPr>
        <w:t>
</w:t>
      </w:r>
      <w:r>
        <w:rPr>
          <w:rFonts w:ascii="Times New Roman"/>
          <w:b w:val="false"/>
          <w:i w:val="false"/>
          <w:color w:val="000000"/>
          <w:sz w:val="28"/>
        </w:rPr>
        <w:t>
      1) тау-кен металлургия (шахталық метанды кәдеге жарату жобалары бөлігінде);</w:t>
      </w:r>
      <w:r>
        <w:br/>
      </w:r>
      <w:r>
        <w:rPr>
          <w:rFonts w:ascii="Times New Roman"/>
          <w:b w:val="false"/>
          <w:i w:val="false"/>
          <w:color w:val="000000"/>
          <w:sz w:val="28"/>
        </w:rPr>
        <w:t>
</w:t>
      </w:r>
      <w:r>
        <w:rPr>
          <w:rFonts w:ascii="Times New Roman"/>
          <w:b w:val="false"/>
          <w:i w:val="false"/>
          <w:color w:val="000000"/>
          <w:sz w:val="28"/>
        </w:rPr>
        <w:t>
      2) ауыл шаруашылығы;</w:t>
      </w:r>
      <w:r>
        <w:br/>
      </w:r>
      <w:r>
        <w:rPr>
          <w:rFonts w:ascii="Times New Roman"/>
          <w:b w:val="false"/>
          <w:i w:val="false"/>
          <w:color w:val="000000"/>
          <w:sz w:val="28"/>
        </w:rPr>
        <w:t>
</w:t>
      </w:r>
      <w:r>
        <w:rPr>
          <w:rFonts w:ascii="Times New Roman"/>
          <w:b w:val="false"/>
          <w:i w:val="false"/>
          <w:color w:val="000000"/>
          <w:sz w:val="28"/>
        </w:rPr>
        <w:t>
      3) тұрғын үй-коммуналдық шаруашылығы;</w:t>
      </w:r>
      <w:r>
        <w:br/>
      </w:r>
      <w:r>
        <w:rPr>
          <w:rFonts w:ascii="Times New Roman"/>
          <w:b w:val="false"/>
          <w:i w:val="false"/>
          <w:color w:val="000000"/>
          <w:sz w:val="28"/>
        </w:rPr>
        <w:t>
</w:t>
      </w:r>
      <w:r>
        <w:rPr>
          <w:rFonts w:ascii="Times New Roman"/>
          <w:b w:val="false"/>
          <w:i w:val="false"/>
          <w:color w:val="000000"/>
          <w:sz w:val="28"/>
        </w:rPr>
        <w:t>
      4) орман шаруашылығы және көгалдандыру;</w:t>
      </w:r>
      <w:r>
        <w:br/>
      </w:r>
      <w:r>
        <w:rPr>
          <w:rFonts w:ascii="Times New Roman"/>
          <w:b w:val="false"/>
          <w:i w:val="false"/>
          <w:color w:val="000000"/>
          <w:sz w:val="28"/>
        </w:rPr>
        <w:t>
</w:t>
      </w:r>
      <w:r>
        <w:rPr>
          <w:rFonts w:ascii="Times New Roman"/>
          <w:b w:val="false"/>
          <w:i w:val="false"/>
          <w:color w:val="000000"/>
          <w:sz w:val="28"/>
        </w:rPr>
        <w:t>
      5) жердің жұтаңдауының алдын алу;</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w:t>
      </w:r>
      <w:r>
        <w:br/>
      </w:r>
      <w:r>
        <w:rPr>
          <w:rFonts w:ascii="Times New Roman"/>
          <w:b w:val="false"/>
          <w:i w:val="false"/>
          <w:color w:val="000000"/>
          <w:sz w:val="28"/>
        </w:rPr>
        <w:t>
</w:t>
      </w:r>
      <w:r>
        <w:rPr>
          <w:rFonts w:ascii="Times New Roman"/>
          <w:b w:val="false"/>
          <w:i w:val="false"/>
          <w:color w:val="000000"/>
          <w:sz w:val="28"/>
        </w:rPr>
        <w:t>
      7) коммуналдық және өнеркәсіптік қалдықтарды қайта өңдеу;</w:t>
      </w:r>
      <w:r>
        <w:br/>
      </w:r>
      <w:r>
        <w:rPr>
          <w:rFonts w:ascii="Times New Roman"/>
          <w:b w:val="false"/>
          <w:i w:val="false"/>
          <w:color w:val="000000"/>
          <w:sz w:val="28"/>
        </w:rPr>
        <w:t>
</w:t>
      </w:r>
      <w:r>
        <w:rPr>
          <w:rFonts w:ascii="Times New Roman"/>
          <w:b w:val="false"/>
          <w:i w:val="false"/>
          <w:color w:val="000000"/>
          <w:sz w:val="28"/>
        </w:rPr>
        <w:t>
      8) көлік;</w:t>
      </w:r>
      <w:r>
        <w:br/>
      </w:r>
      <w:r>
        <w:rPr>
          <w:rFonts w:ascii="Times New Roman"/>
          <w:b w:val="false"/>
          <w:i w:val="false"/>
          <w:color w:val="000000"/>
          <w:sz w:val="28"/>
        </w:rPr>
        <w:t>
</w:t>
      </w:r>
      <w:r>
        <w:rPr>
          <w:rFonts w:ascii="Times New Roman"/>
          <w:b w:val="false"/>
          <w:i w:val="false"/>
          <w:color w:val="000000"/>
          <w:sz w:val="28"/>
        </w:rPr>
        <w:t>
      9) энергия тиімді құрылыс.</w:t>
      </w:r>
      <w:r>
        <w:br/>
      </w:r>
      <w:r>
        <w:rPr>
          <w:rFonts w:ascii="Times New Roman"/>
          <w:b w:val="false"/>
          <w:i w:val="false"/>
          <w:color w:val="000000"/>
          <w:sz w:val="28"/>
        </w:rPr>
        <w:t>
</w:t>
      </w:r>
      <w:r>
        <w:rPr>
          <w:rFonts w:ascii="Times New Roman"/>
          <w:b w:val="false"/>
          <w:i w:val="false"/>
          <w:color w:val="000000"/>
          <w:sz w:val="28"/>
        </w:rPr>
        <w:t>
      6. Парниктік газдарды түгендеу туралы есепті растауды жүзеге асыратын ұйымдарды аккредиттеу олардың кәсіби қызметінің мынадай салалары (парниктік газдар шығарындыларын квоталау бойынша талаптарына жатқызылатын экономика салалары) бойынша жүргізіледі:</w:t>
      </w:r>
      <w:r>
        <w:br/>
      </w:r>
      <w:r>
        <w:rPr>
          <w:rFonts w:ascii="Times New Roman"/>
          <w:b w:val="false"/>
          <w:i w:val="false"/>
          <w:color w:val="000000"/>
          <w:sz w:val="28"/>
        </w:rPr>
        <w:t>
</w:t>
      </w:r>
      <w:r>
        <w:rPr>
          <w:rFonts w:ascii="Times New Roman"/>
          <w:b w:val="false"/>
          <w:i w:val="false"/>
          <w:color w:val="000000"/>
          <w:sz w:val="28"/>
        </w:rPr>
        <w:t>
      1) мұнай-газ саласы;</w:t>
      </w:r>
      <w:r>
        <w:br/>
      </w:r>
      <w:r>
        <w:rPr>
          <w:rFonts w:ascii="Times New Roman"/>
          <w:b w:val="false"/>
          <w:i w:val="false"/>
          <w:color w:val="000000"/>
          <w:sz w:val="28"/>
        </w:rPr>
        <w:t>
</w:t>
      </w:r>
      <w:r>
        <w:rPr>
          <w:rFonts w:ascii="Times New Roman"/>
          <w:b w:val="false"/>
          <w:i w:val="false"/>
          <w:color w:val="000000"/>
          <w:sz w:val="28"/>
        </w:rPr>
        <w:t>
      2) энергетика;</w:t>
      </w:r>
      <w:r>
        <w:br/>
      </w:r>
      <w:r>
        <w:rPr>
          <w:rFonts w:ascii="Times New Roman"/>
          <w:b w:val="false"/>
          <w:i w:val="false"/>
          <w:color w:val="000000"/>
          <w:sz w:val="28"/>
        </w:rPr>
        <w:t>
</w:t>
      </w:r>
      <w:r>
        <w:rPr>
          <w:rFonts w:ascii="Times New Roman"/>
          <w:b w:val="false"/>
          <w:i w:val="false"/>
          <w:color w:val="000000"/>
          <w:sz w:val="28"/>
        </w:rPr>
        <w:t>
      3) тау-кен металлургия саласы;</w:t>
      </w:r>
      <w:r>
        <w:br/>
      </w:r>
      <w:r>
        <w:rPr>
          <w:rFonts w:ascii="Times New Roman"/>
          <w:b w:val="false"/>
          <w:i w:val="false"/>
          <w:color w:val="000000"/>
          <w:sz w:val="28"/>
        </w:rPr>
        <w:t>
</w:t>
      </w:r>
      <w:r>
        <w:rPr>
          <w:rFonts w:ascii="Times New Roman"/>
          <w:b w:val="false"/>
          <w:i w:val="false"/>
          <w:color w:val="000000"/>
          <w:sz w:val="28"/>
        </w:rPr>
        <w:t>
      4) химия саласы;</w:t>
      </w:r>
      <w:r>
        <w:br/>
      </w:r>
      <w:r>
        <w:rPr>
          <w:rFonts w:ascii="Times New Roman"/>
          <w:b w:val="false"/>
          <w:i w:val="false"/>
          <w:color w:val="000000"/>
          <w:sz w:val="28"/>
        </w:rPr>
        <w:t>
</w:t>
      </w:r>
      <w:r>
        <w:rPr>
          <w:rFonts w:ascii="Times New Roman"/>
          <w:b w:val="false"/>
          <w:i w:val="false"/>
          <w:color w:val="000000"/>
          <w:sz w:val="28"/>
        </w:rPr>
        <w:t>
      5) ауыл шаруашылығы;</w:t>
      </w:r>
      <w:r>
        <w:br/>
      </w:r>
      <w:r>
        <w:rPr>
          <w:rFonts w:ascii="Times New Roman"/>
          <w:b w:val="false"/>
          <w:i w:val="false"/>
          <w:color w:val="000000"/>
          <w:sz w:val="28"/>
        </w:rPr>
        <w:t>
</w:t>
      </w:r>
      <w:r>
        <w:rPr>
          <w:rFonts w:ascii="Times New Roman"/>
          <w:b w:val="false"/>
          <w:i w:val="false"/>
          <w:color w:val="000000"/>
          <w:sz w:val="28"/>
        </w:rPr>
        <w:t>
      6) көлік.</w:t>
      </w:r>
      <w:r>
        <w:br/>
      </w:r>
      <w:r>
        <w:rPr>
          <w:rFonts w:ascii="Times New Roman"/>
          <w:b w:val="false"/>
          <w:i w:val="false"/>
          <w:color w:val="000000"/>
          <w:sz w:val="28"/>
        </w:rPr>
        <w:t>
</w:t>
      </w:r>
      <w:r>
        <w:rPr>
          <w:rFonts w:ascii="Times New Roman"/>
          <w:b w:val="false"/>
          <w:i w:val="false"/>
          <w:color w:val="000000"/>
          <w:sz w:val="28"/>
        </w:rPr>
        <w:t>
      7. Қоршаған ортаны қорғау саласындағы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қарау қорытындысы бойынша өтініш тапсырылған күннен бастап күнтізбелік он бес күннен аспайтын мерзімде аккредиттеу туралы куәлікті береді немесе дәлелді түрде бас тартады.</w:t>
      </w:r>
      <w:r>
        <w:br/>
      </w:r>
      <w:r>
        <w:rPr>
          <w:rFonts w:ascii="Times New Roman"/>
          <w:b w:val="false"/>
          <w:i w:val="false"/>
          <w:color w:val="000000"/>
          <w:sz w:val="28"/>
        </w:rPr>
        <w:t>
</w:t>
      </w:r>
      <w:r>
        <w:rPr>
          <w:rFonts w:ascii="Times New Roman"/>
          <w:b w:val="false"/>
          <w:i w:val="false"/>
          <w:color w:val="000000"/>
          <w:sz w:val="28"/>
        </w:rPr>
        <w:t>
      8. Аккредиттеуден бас тарту туралы шешім егер ұсынылған құжаттарда дәйексіз мәліметтер болған жағдайда қабылданады.</w:t>
      </w:r>
      <w:r>
        <w:br/>
      </w:r>
      <w:r>
        <w:rPr>
          <w:rFonts w:ascii="Times New Roman"/>
          <w:b w:val="false"/>
          <w:i w:val="false"/>
          <w:color w:val="000000"/>
          <w:sz w:val="28"/>
        </w:rPr>
        <w:t>
</w:t>
      </w:r>
      <w:r>
        <w:rPr>
          <w:rFonts w:ascii="Times New Roman"/>
          <w:b w:val="false"/>
          <w:i w:val="false"/>
          <w:color w:val="000000"/>
          <w:sz w:val="28"/>
        </w:rPr>
        <w:t>
      9. Аккредиттеу туралы куәлік бес жыл мерзімге беріледі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10. Қоршаған ортаны қорғау саласындағы уәкілетті орган аккредиттеу туралы куәлікте берілетін кәсіби қызметтің түрін (түрлерін) және саласын (салаларын) көрсетеді.</w:t>
      </w:r>
      <w:r>
        <w:br/>
      </w:r>
      <w:r>
        <w:rPr>
          <w:rFonts w:ascii="Times New Roman"/>
          <w:b w:val="false"/>
          <w:i w:val="false"/>
          <w:color w:val="000000"/>
          <w:sz w:val="28"/>
        </w:rPr>
        <w:t>
</w:t>
      </w:r>
      <w:r>
        <w:rPr>
          <w:rFonts w:ascii="Times New Roman"/>
          <w:b w:val="false"/>
          <w:i w:val="false"/>
          <w:color w:val="000000"/>
          <w:sz w:val="28"/>
        </w:rPr>
        <w:t>
      11. Аккредиттеу туралы куәлік өтініш берушіге немесе өтініш берушінің атынан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талаптарға сәйкес ресімделген сенімхат негізінде уәкілетті өкіліне қолын қойғызып беріледі.</w:t>
      </w:r>
      <w:r>
        <w:br/>
      </w:r>
      <w:r>
        <w:rPr>
          <w:rFonts w:ascii="Times New Roman"/>
          <w:b w:val="false"/>
          <w:i w:val="false"/>
          <w:color w:val="000000"/>
          <w:sz w:val="28"/>
        </w:rPr>
        <w:t>
</w:t>
      </w:r>
      <w:r>
        <w:rPr>
          <w:rFonts w:ascii="Times New Roman"/>
          <w:b w:val="false"/>
          <w:i w:val="false"/>
          <w:color w:val="000000"/>
          <w:sz w:val="28"/>
        </w:rPr>
        <w:t>
      12. Аккредиттеу туралы куәлік заңды тұлға қайта тіркелген (атауы өзгерген) жағдайда қайта ресімдеуге жатады. Аккредиттелген ұйым қоршаған ортаны қорғау саласындағы уәкілетті органға қайта ресімдеу қажеттілігін растайтын құжаттарды бере отырып, аккредиттеу туралы куәлікті қайта ресімдеу туралы өтінішті заңды тұлғаны қайта рәсімдеу туралы куәлік берілген күннен бастап бір ай ішінде береді.</w:t>
      </w:r>
      <w:r>
        <w:br/>
      </w:r>
      <w:r>
        <w:rPr>
          <w:rFonts w:ascii="Times New Roman"/>
          <w:b w:val="false"/>
          <w:i w:val="false"/>
          <w:color w:val="000000"/>
          <w:sz w:val="28"/>
        </w:rPr>
        <w:t>
</w:t>
      </w:r>
      <w:r>
        <w:rPr>
          <w:rFonts w:ascii="Times New Roman"/>
          <w:b w:val="false"/>
          <w:i w:val="false"/>
          <w:color w:val="000000"/>
          <w:sz w:val="28"/>
        </w:rPr>
        <w:t>
      13. Қоршаған ортаны қорғау саласындағы уәкілетті орган тиісті жазбаша өтініш берілген күннен бастап күнтізбелік бес күннен кешіктірмей аккредиттеу туралы куәлікті қайта ресімдейді не дәлелді түрде бас тартады.</w:t>
      </w:r>
      <w:r>
        <w:br/>
      </w:r>
      <w:r>
        <w:rPr>
          <w:rFonts w:ascii="Times New Roman"/>
          <w:b w:val="false"/>
          <w:i w:val="false"/>
          <w:color w:val="000000"/>
          <w:sz w:val="28"/>
        </w:rPr>
        <w:t>
</w:t>
      </w:r>
      <w:r>
        <w:rPr>
          <w:rFonts w:ascii="Times New Roman"/>
          <w:b w:val="false"/>
          <w:i w:val="false"/>
          <w:color w:val="000000"/>
          <w:sz w:val="28"/>
        </w:rPr>
        <w:t>
      Бұрын берілген аккредиттеу туралы куәліктің күші жойылды деп танылады және қоршаған ортаны қорғау саласындағы уәкілетті орган аккредиттеген тәуелсіз ұйымдардың деректер базасына тиісті ақпарат енгізеді.</w:t>
      </w:r>
      <w:r>
        <w:br/>
      </w:r>
      <w:r>
        <w:rPr>
          <w:rFonts w:ascii="Times New Roman"/>
          <w:b w:val="false"/>
          <w:i w:val="false"/>
          <w:color w:val="000000"/>
          <w:sz w:val="28"/>
        </w:rPr>
        <w:t>
</w:t>
      </w:r>
      <w:r>
        <w:rPr>
          <w:rFonts w:ascii="Times New Roman"/>
          <w:b w:val="false"/>
          <w:i w:val="false"/>
          <w:color w:val="000000"/>
          <w:sz w:val="28"/>
        </w:rPr>
        <w:t>
      14. Берілген аккредиттеу туралы куәлік жоғалған немесе бүлінген жағдайда бұрын аккредиттелген ұйым қоршаған ортаны қорғау саласындағы уәкілетті органға аккредиттеу туралы куәліктің түпнұсқасын беру туралы өтініш береді.</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уәкілетті орган өтініш берген күннен бастап үш жұмыс күнінен кешіктірмей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15. Аккредиттеу туралы куәлік:</w:t>
      </w:r>
      <w:r>
        <w:br/>
      </w:r>
      <w:r>
        <w:rPr>
          <w:rFonts w:ascii="Times New Roman"/>
          <w:b w:val="false"/>
          <w:i w:val="false"/>
          <w:color w:val="000000"/>
          <w:sz w:val="28"/>
        </w:rPr>
        <w:t>
</w:t>
      </w:r>
      <w:r>
        <w:rPr>
          <w:rFonts w:ascii="Times New Roman"/>
          <w:b w:val="false"/>
          <w:i w:val="false"/>
          <w:color w:val="000000"/>
          <w:sz w:val="28"/>
        </w:rPr>
        <w:t>
      1) заңды тұлға қайта ұйымдастырылғанда немесе таратылған;</w:t>
      </w:r>
      <w:r>
        <w:br/>
      </w:r>
      <w:r>
        <w:rPr>
          <w:rFonts w:ascii="Times New Roman"/>
          <w:b w:val="false"/>
          <w:i w:val="false"/>
          <w:color w:val="000000"/>
          <w:sz w:val="28"/>
        </w:rPr>
        <w:t>
</w:t>
      </w:r>
      <w:r>
        <w:rPr>
          <w:rFonts w:ascii="Times New Roman"/>
          <w:b w:val="false"/>
          <w:i w:val="false"/>
          <w:color w:val="000000"/>
          <w:sz w:val="28"/>
        </w:rPr>
        <w:t>
      2) аккредиттеу туралы куәлік алған ұйымның кәсіби қызметін тоқтату туралы жазбаша өтініші;</w:t>
      </w:r>
      <w:r>
        <w:br/>
      </w:r>
      <w:r>
        <w:rPr>
          <w:rFonts w:ascii="Times New Roman"/>
          <w:b w:val="false"/>
          <w:i w:val="false"/>
          <w:color w:val="000000"/>
          <w:sz w:val="28"/>
        </w:rPr>
        <w:t>
</w:t>
      </w:r>
      <w:r>
        <w:rPr>
          <w:rFonts w:ascii="Times New Roman"/>
          <w:b w:val="false"/>
          <w:i w:val="false"/>
          <w:color w:val="000000"/>
          <w:sz w:val="28"/>
        </w:rPr>
        <w:t>
      3) верификацияға және валидацияға (детерминация), парниктік газдарды түгендеу туралы есепті растауға қатысты Қазақстан Республикасы заңнамасының талаптары бірнеше рет бұзылған жағдайларда өзінің қолданысын тоқтатады.</w:t>
      </w:r>
      <w:r>
        <w:br/>
      </w:r>
      <w:r>
        <w:rPr>
          <w:rFonts w:ascii="Times New Roman"/>
          <w:b w:val="false"/>
          <w:i w:val="false"/>
          <w:color w:val="000000"/>
          <w:sz w:val="28"/>
        </w:rPr>
        <w:t>
</w:t>
      </w:r>
      <w:r>
        <w:rPr>
          <w:rFonts w:ascii="Times New Roman"/>
          <w:b w:val="false"/>
          <w:i w:val="false"/>
          <w:color w:val="000000"/>
          <w:sz w:val="28"/>
        </w:rPr>
        <w:t>
      16. Аккредиттеу туралы куәліктің қолданылуы тоқтатылған жағдайда қоршаған ортаны қорғау саласындағы уәкілетті орган аккредиттелген тәуелсіз ұйымдар жөніндегі деректер базасына тиісті жазба жүргізеді.</w:t>
      </w:r>
      <w:r>
        <w:br/>
      </w:r>
      <w:r>
        <w:rPr>
          <w:rFonts w:ascii="Times New Roman"/>
          <w:b w:val="false"/>
          <w:i w:val="false"/>
          <w:color w:val="000000"/>
          <w:sz w:val="28"/>
        </w:rPr>
        <w:t>
</w:t>
      </w:r>
      <w:r>
        <w:rPr>
          <w:rFonts w:ascii="Times New Roman"/>
          <w:b w:val="false"/>
          <w:i w:val="false"/>
          <w:color w:val="000000"/>
          <w:sz w:val="28"/>
        </w:rPr>
        <w:t>
      17.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егер қоршаған ортаны қорғау саласындағы уәкілетті орган аккредиттеу туралы куәлік бермесе (қайта рәсімдемесе) немесе белгіленген мерзімде дәлелді бас тарту ұсынбаса, онда аккредиттеу туралы (аккредиттеу туралы куәлікті қайта рәсімдеу туралы) шешімді өтінім беруші алды деп есептеледі және аккредиттелген ұйымдар жөніндегі деректер базасына тиісті жазба енгізіледі.</w:t>
      </w:r>
      <w:r>
        <w:br/>
      </w:r>
      <w:r>
        <w:rPr>
          <w:rFonts w:ascii="Times New Roman"/>
          <w:b w:val="false"/>
          <w:i w:val="false"/>
          <w:color w:val="000000"/>
          <w:sz w:val="28"/>
        </w:rPr>
        <w:t>
</w:t>
      </w:r>
      <w:r>
        <w:rPr>
          <w:rFonts w:ascii="Times New Roman"/>
          <w:b w:val="false"/>
          <w:i w:val="false"/>
          <w:color w:val="000000"/>
          <w:sz w:val="28"/>
        </w:rPr>
        <w:t>
      Бұл жағдайда уәкілетті орган өтініш берушіге аккредиттеу туралы куәлік беру немесе дәлелді түрде бас тарту үшін белгіленген мерзім өткеннен кейін күнтізбелік он бес күн ішінде аккредиттеу туралы куәлікті береді.</w:t>
      </w:r>
    </w:p>
    <w:bookmarkEnd w:id="7"/>
    <w:bookmarkStart w:name="z59" w:id="8"/>
    <w:p>
      <w:pPr>
        <w:spacing w:after="0"/>
        <w:ind w:left="0"/>
        <w:jc w:val="left"/>
      </w:pPr>
      <w:r>
        <w:rPr>
          <w:rFonts w:ascii="Times New Roman"/>
          <w:b/>
          <w:i w:val="false"/>
          <w:color w:val="000000"/>
        </w:rPr>
        <w:t xml:space="preserve"> 
3. Аккредитеу туралы куәліктің қолданылуын тоқтата тұру,</w:t>
      </w:r>
      <w:r>
        <w:br/>
      </w:r>
      <w:r>
        <w:rPr>
          <w:rFonts w:ascii="Times New Roman"/>
          <w:b/>
          <w:i w:val="false"/>
          <w:color w:val="000000"/>
        </w:rPr>
        <w:t>
қайта қалпына келтіру</w:t>
      </w:r>
    </w:p>
    <w:bookmarkEnd w:id="8"/>
    <w:bookmarkStart w:name="z60" w:id="9"/>
    <w:p>
      <w:pPr>
        <w:spacing w:after="0"/>
        <w:ind w:left="0"/>
        <w:jc w:val="both"/>
      </w:pPr>
      <w:r>
        <w:rPr>
          <w:rFonts w:ascii="Times New Roman"/>
          <w:b w:val="false"/>
          <w:i w:val="false"/>
          <w:color w:val="000000"/>
          <w:sz w:val="28"/>
        </w:rPr>
        <w:t>
      18. Аккредиттеу туралы куәліктің қолданылуын тоқтата тұру Қазақстан Республикасының Әкiмшiлiк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19. Аккредиттеу туралы куәліктің қолданылуын тоқтата тұру мерзімі өткеннен кейін қоршаған ортаны қорғау саласындағы уәкілетті орган аккредиттелген тәуелсіз ұйымдар жөніндегі деректер базасына аккредиттеу туралы куәліктің қолданылуын қайта қалпына келтіру туралы тиісті жазба жүргізеді.</w:t>
      </w:r>
    </w:p>
    <w:bookmarkEnd w:id="9"/>
    <w:bookmarkStart w:name="z6" w:id="10"/>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(детерминацияны) және парниктік газдарды</w:t>
      </w:r>
      <w:r>
        <w:br/>
      </w:r>
      <w:r>
        <w:rPr>
          <w:rFonts w:ascii="Times New Roman"/>
          <w:b w:val="false"/>
          <w:i w:val="false"/>
          <w:color w:val="000000"/>
          <w:sz w:val="28"/>
        </w:rPr>
        <w:t xml:space="preserve">
түгендеу туралы есепті растауды   </w:t>
      </w:r>
      <w:r>
        <w:br/>
      </w:r>
      <w:r>
        <w:rPr>
          <w:rFonts w:ascii="Times New Roman"/>
          <w:b w:val="false"/>
          <w:i w:val="false"/>
          <w:color w:val="000000"/>
          <w:sz w:val="28"/>
        </w:rPr>
        <w:t xml:space="preserve">
жүзеге асыратын тәуелсіз ұйымдарды  </w:t>
      </w:r>
      <w:r>
        <w:br/>
      </w:r>
      <w:r>
        <w:rPr>
          <w:rFonts w:ascii="Times New Roman"/>
          <w:b w:val="false"/>
          <w:i w:val="false"/>
          <w:color w:val="000000"/>
          <w:sz w:val="28"/>
        </w:rPr>
        <w:t xml:space="preserve">
аккредиттеу қағидаларына 1-қосымша  </w:t>
      </w:r>
    </w:p>
    <w:bookmarkEnd w:id="10"/>
    <w:p>
      <w:pPr>
        <w:spacing w:after="0"/>
        <w:ind w:left="0"/>
        <w:jc w:val="left"/>
      </w:pPr>
      <w:r>
        <w:rPr>
          <w:rFonts w:ascii="Times New Roman"/>
          <w:b/>
          <w:i w:val="false"/>
          <w:color w:val="000000"/>
        </w:rPr>
        <w:t xml:space="preserve"> Өтініш</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кәсіби қызметтің мынадай түрлерін жүзеге асыру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мынадай салалар бойынша жұмыстарды жүргізе отырып,</w:t>
      </w:r>
      <w:r>
        <w:br/>
      </w:r>
      <w:r>
        <w:rPr>
          <w:rFonts w:ascii="Times New Roman"/>
          <w:b w:val="false"/>
          <w:i w:val="false"/>
          <w:color w:val="000000"/>
          <w:sz w:val="28"/>
        </w:rPr>
        <w:t>
_____________________________________________________________________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аккредиттеуден өткізуді сұраймын.</w:t>
      </w:r>
      <w:r>
        <w:br/>
      </w:r>
      <w:r>
        <w:rPr>
          <w:rFonts w:ascii="Times New Roman"/>
          <w:b w:val="false"/>
          <w:i w:val="false"/>
          <w:color w:val="000000"/>
          <w:sz w:val="28"/>
        </w:rPr>
        <w:t>
      Қосымшалар:</w:t>
      </w:r>
      <w:r>
        <w:br/>
      </w:r>
      <w:r>
        <w:rPr>
          <w:rFonts w:ascii="Times New Roman"/>
          <w:b w:val="false"/>
          <w:i w:val="false"/>
          <w:color w:val="000000"/>
          <w:sz w:val="28"/>
        </w:rPr>
        <w:t>
      «__» _________ 20___ ж.</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(мөрдің орны) (қолы) (тегі, аты, әкесінің аты)</w:t>
      </w:r>
    </w:p>
    <w:bookmarkStart w:name="z64" w:id="11"/>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(детерминацияны) және парниктік газдарды</w:t>
      </w:r>
      <w:r>
        <w:br/>
      </w:r>
      <w:r>
        <w:rPr>
          <w:rFonts w:ascii="Times New Roman"/>
          <w:b w:val="false"/>
          <w:i w:val="false"/>
          <w:color w:val="000000"/>
          <w:sz w:val="28"/>
        </w:rPr>
        <w:t xml:space="preserve">
түгендеу туралы есепті растауды   </w:t>
      </w:r>
      <w:r>
        <w:br/>
      </w:r>
      <w:r>
        <w:rPr>
          <w:rFonts w:ascii="Times New Roman"/>
          <w:b w:val="false"/>
          <w:i w:val="false"/>
          <w:color w:val="000000"/>
          <w:sz w:val="28"/>
        </w:rPr>
        <w:t xml:space="preserve">
жүзеге асыратын тәуелсіз ұйымдарды  </w:t>
      </w:r>
      <w:r>
        <w:br/>
      </w:r>
      <w:r>
        <w:rPr>
          <w:rFonts w:ascii="Times New Roman"/>
          <w:b w:val="false"/>
          <w:i w:val="false"/>
          <w:color w:val="000000"/>
          <w:sz w:val="28"/>
        </w:rPr>
        <w:t xml:space="preserve">
аккредиттеу қағидаларына 2-қосымша  </w:t>
      </w:r>
    </w:p>
    <w:bookmarkEnd w:id="11"/>
    <w:p>
      <w:pPr>
        <w:spacing w:after="0"/>
        <w:ind w:left="0"/>
        <w:jc w:val="left"/>
      </w:pPr>
      <w:r>
        <w:rPr>
          <w:rFonts w:ascii="Times New Roman"/>
          <w:b/>
          <w:i w:val="false"/>
          <w:color w:val="000000"/>
        </w:rPr>
        <w:t xml:space="preserve"> Кәсіби қызметтің мәлімделген түрлері мен салалары бойынша</w:t>
      </w:r>
      <w:r>
        <w:br/>
      </w:r>
      <w:r>
        <w:rPr>
          <w:rFonts w:ascii="Times New Roman"/>
          <w:b/>
          <w:i w:val="false"/>
          <w:color w:val="000000"/>
        </w:rPr>
        <w:t>
жұмысты жүзеге асыратын ұйымдар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508"/>
        <w:gridCol w:w="1791"/>
        <w:gridCol w:w="6580"/>
        <w:gridCol w:w="276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парниктік газдарды түгендеу туралы есепті растау бойынша жүргізілген ұйымның атауын көрсете отырып, кәсіби қызметтің мәлімделген түрлері мен салалары бойынша аккредиттеуге арналған бұрынғы жұмыс тәжірибесі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қолы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2"/>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(детерминацияны) және парниктік газдарды</w:t>
      </w:r>
      <w:r>
        <w:br/>
      </w:r>
      <w:r>
        <w:rPr>
          <w:rFonts w:ascii="Times New Roman"/>
          <w:b w:val="false"/>
          <w:i w:val="false"/>
          <w:color w:val="000000"/>
          <w:sz w:val="28"/>
        </w:rPr>
        <w:t xml:space="preserve">
түгендеу туралы есепті растауды   </w:t>
      </w:r>
      <w:r>
        <w:br/>
      </w:r>
      <w:r>
        <w:rPr>
          <w:rFonts w:ascii="Times New Roman"/>
          <w:b w:val="false"/>
          <w:i w:val="false"/>
          <w:color w:val="000000"/>
          <w:sz w:val="28"/>
        </w:rPr>
        <w:t xml:space="preserve">
жүзеге асыратын тәуелсіз ұйымдарды  </w:t>
      </w:r>
      <w:r>
        <w:br/>
      </w:r>
      <w:r>
        <w:rPr>
          <w:rFonts w:ascii="Times New Roman"/>
          <w:b w:val="false"/>
          <w:i w:val="false"/>
          <w:color w:val="000000"/>
          <w:sz w:val="28"/>
        </w:rPr>
        <w:t xml:space="preserve">
аккредиттеу қағидаларына 3-қосымша  </w:t>
      </w:r>
    </w:p>
    <w:bookmarkEnd w:id="12"/>
    <w:p>
      <w:pPr>
        <w:spacing w:after="0"/>
        <w:ind w:left="0"/>
        <w:jc w:val="left"/>
      </w:pPr>
      <w:r>
        <w:rPr>
          <w:rFonts w:ascii="Times New Roman"/>
          <w:b/>
          <w:i w:val="false"/>
          <w:color w:val="000000"/>
        </w:rPr>
        <w:t xml:space="preserve"> Ұйымды аккредиттеу туралы куәлік </w:t>
      </w:r>
    </w:p>
    <w:p>
      <w:pPr>
        <w:spacing w:after="0"/>
        <w:ind w:left="0"/>
        <w:jc w:val="both"/>
      </w:pPr>
      <w:r>
        <w:rPr>
          <w:rFonts w:ascii="Times New Roman"/>
          <w:b w:val="false"/>
          <w:i w:val="false"/>
          <w:color w:val="000000"/>
          <w:sz w:val="28"/>
        </w:rPr>
        <w:t>Астана қаласы                                20__ ж. «___» __________</w:t>
      </w:r>
      <w:r>
        <w:br/>
      </w: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158-4-бабына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_____________________________________________________________________                        </w:t>
      </w:r>
      <w:r>
        <w:rPr>
          <w:rFonts w:ascii="Times New Roman"/>
          <w:b w:val="false"/>
          <w:i/>
          <w:color w:val="000000"/>
          <w:sz w:val="28"/>
        </w:rPr>
        <w:t>(ұйымның атауы)</w:t>
      </w:r>
      <w:r>
        <w:br/>
      </w:r>
      <w:r>
        <w:rPr>
          <w:rFonts w:ascii="Times New Roman"/>
          <w:b w:val="false"/>
          <w:i w:val="false"/>
          <w:color w:val="000000"/>
          <w:sz w:val="28"/>
        </w:rPr>
        <w:t>
мынадай кәсіби қызметтің түрлерін жүзеге асыру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салалар бойынша жұмыстарды жүргізе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аккредиттеледі.</w:t>
      </w:r>
      <w:r>
        <w:br/>
      </w:r>
      <w:r>
        <w:rPr>
          <w:rFonts w:ascii="Times New Roman"/>
          <w:b w:val="false"/>
          <w:i w:val="false"/>
          <w:color w:val="000000"/>
          <w:sz w:val="28"/>
        </w:rPr>
        <w:t>
      Қоршаған ортаны қорғау саласындағы уәкілетті орган</w:t>
      </w:r>
      <w:r>
        <w:br/>
      </w:r>
      <w:r>
        <w:rPr>
          <w:rFonts w:ascii="Times New Roman"/>
          <w:b w:val="false"/>
          <w:i w:val="false"/>
          <w:color w:val="000000"/>
          <w:sz w:val="28"/>
        </w:rPr>
        <w:t>
      М.О</w:t>
      </w:r>
      <w:r>
        <w:br/>
      </w:r>
      <w:r>
        <w:rPr>
          <w:rFonts w:ascii="Times New Roman"/>
          <w:b w:val="false"/>
          <w:i w:val="false"/>
          <w:color w:val="000000"/>
          <w:sz w:val="28"/>
        </w:rPr>
        <w:t>
      Серия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