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41fd" w14:textId="a154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30 қарашадағы N 1955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министрлігіне Семей қаласының белгіленген қуаты 100 Гкал/сағ. және одан жоғары жылу-энергия орталығы мен қазандықтары үшін 2009 жылға арналған жылыту маусымына отынның нормативтік айлық қорын сатып алуға Шығыс Қазақстан облысының әкіміне ағымдағы нысаналы трансферттер түрінде аудару үшін 2009 жылға арналған республикалық бюджетте көзделген Қазақстан Республикасы Үкіметінің шұғыл шығындарға арналған резервінен 219900000 (екі жүз он тоғыз миллион тоғыз жүз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