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812b4" w14:textId="12812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2007 жылғы 8 желтоқсандағы N 1201 және 2008 жылғы 15 сәуірдегі N 339 қаулыларына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2009 жылғы 30 қыркүйектегі N 1490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w:t>
      </w:r>
      <w:r>
        <w:rPr>
          <w:rFonts w:ascii="Times New Roman"/>
          <w:b/>
          <w:i w:val="false"/>
          <w:color w:val="000000"/>
          <w:sz w:val="28"/>
        </w:rPr>
        <w:t xml:space="preserve"> ЕТЕДІ:</w:t>
      </w:r>
    </w:p>
    <w:bookmarkEnd w:id="0"/>
    <w:bookmarkStart w:name="z2" w:id="1"/>
    <w:p>
      <w:pPr>
        <w:spacing w:after="0"/>
        <w:ind w:left="0"/>
        <w:jc w:val="both"/>
      </w:pPr>
      <w:r>
        <w:rPr>
          <w:rFonts w:ascii="Times New Roman"/>
          <w:b w:val="false"/>
          <w:i w:val="false"/>
          <w:color w:val="000000"/>
          <w:sz w:val="28"/>
        </w:rPr>
        <w:t>
      1. Қазақстан Республикасы Үкіметінің кейбір шешімдеріне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1) "Қазақстан Республикасы Қоршаған ортаны қорғау министрлігінің мәселелері" туралы Қазақстан Республикасы Үкіметінің 2007 жылғы 8 желтоқсандағы N 1201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2007 ж., N 46, 554-құжат):</w:t>
      </w:r>
    </w:p>
    <w:bookmarkEnd w:id="2"/>
    <w:bookmarkStart w:name="z4" w:id="3"/>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Қоршаған ортаны қорғау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13-тармақта:</w:t>
      </w:r>
    </w:p>
    <w:bookmarkEnd w:id="4"/>
    <w:p>
      <w:pPr>
        <w:spacing w:after="0"/>
        <w:ind w:left="0"/>
        <w:jc w:val="both"/>
      </w:pPr>
      <w:r>
        <w:rPr>
          <w:rFonts w:ascii="Times New Roman"/>
          <w:b w:val="false"/>
          <w:i w:val="false"/>
          <w:color w:val="000000"/>
          <w:sz w:val="28"/>
        </w:rPr>
        <w:t>
      30) тармақша алып тасталсын;</w:t>
      </w:r>
    </w:p>
    <w:bookmarkStart w:name="z6" w:id="5"/>
    <w:p>
      <w:pPr>
        <w:spacing w:after="0"/>
        <w:ind w:left="0"/>
        <w:jc w:val="both"/>
      </w:pPr>
      <w:r>
        <w:rPr>
          <w:rFonts w:ascii="Times New Roman"/>
          <w:b w:val="false"/>
          <w:i w:val="false"/>
          <w:color w:val="000000"/>
          <w:sz w:val="28"/>
        </w:rPr>
        <w:t>
      мынадай мазмұндағы 60) тармақшамен толықтырылсын:</w:t>
      </w:r>
    </w:p>
    <w:bookmarkEnd w:id="5"/>
    <w:p>
      <w:pPr>
        <w:spacing w:after="0"/>
        <w:ind w:left="0"/>
        <w:jc w:val="both"/>
      </w:pPr>
      <w:r>
        <w:rPr>
          <w:rFonts w:ascii="Times New Roman"/>
          <w:b w:val="false"/>
          <w:i w:val="false"/>
          <w:color w:val="000000"/>
          <w:sz w:val="28"/>
        </w:rPr>
        <w:t>
      "60) мыналарды:</w:t>
      </w:r>
    </w:p>
    <w:p>
      <w:pPr>
        <w:spacing w:after="0"/>
        <w:ind w:left="0"/>
        <w:jc w:val="both"/>
      </w:pPr>
      <w:r>
        <w:rPr>
          <w:rFonts w:ascii="Times New Roman"/>
          <w:b w:val="false"/>
          <w:i w:val="false"/>
          <w:color w:val="000000"/>
          <w:sz w:val="28"/>
        </w:rPr>
        <w:t>
      Қазақстан Республикасының Үкіметі бекіткен өлшемдерге сәйкес мемлекеттік экологиялық сараптауға жататын I санаттағы объектілерді қоршаған ортаны қорғау саласындағы уәкілетті орган мен оның аумақтық бөлімшелерінің арасында бөлуді;</w:t>
      </w:r>
    </w:p>
    <w:p>
      <w:pPr>
        <w:spacing w:after="0"/>
        <w:ind w:left="0"/>
        <w:jc w:val="both"/>
      </w:pPr>
      <w:r>
        <w:rPr>
          <w:rFonts w:ascii="Times New Roman"/>
          <w:b w:val="false"/>
          <w:i w:val="false"/>
          <w:color w:val="000000"/>
          <w:sz w:val="28"/>
        </w:rPr>
        <w:t>
      Қазақстан Республикасының Үкіметі бекіткен өлшемдерге сәйкес қоршаған ортаға эмиссияларға рұқсаттар беру үшін I санаттағы объектілерді қоршаған ортаны қорғау саласындағы уәкілетті орган мен оның аумақтық бөлімшелерінің арасында бөлуді белгілейді.";</w:t>
      </w:r>
    </w:p>
    <w:bookmarkStart w:name="z7" w:id="6"/>
    <w:p>
      <w:pPr>
        <w:spacing w:after="0"/>
        <w:ind w:left="0"/>
        <w:jc w:val="both"/>
      </w:pPr>
      <w:r>
        <w:rPr>
          <w:rFonts w:ascii="Times New Roman"/>
          <w:b w:val="false"/>
          <w:i w:val="false"/>
          <w:color w:val="000000"/>
          <w:sz w:val="28"/>
        </w:rPr>
        <w:t>
      14-тармақта:</w:t>
      </w:r>
    </w:p>
    <w:bookmarkEnd w:id="6"/>
    <w:bookmarkStart w:name="z8" w:id="7"/>
    <w:p>
      <w:pPr>
        <w:spacing w:after="0"/>
        <w:ind w:left="0"/>
        <w:jc w:val="both"/>
      </w:pPr>
      <w:r>
        <w:rPr>
          <w:rFonts w:ascii="Times New Roman"/>
          <w:b w:val="false"/>
          <w:i w:val="false"/>
          <w:color w:val="000000"/>
          <w:sz w:val="28"/>
        </w:rPr>
        <w:t>
      1) тармақшада "өз құзыретінің шегінде" деген сөздер "I санаттағы объектілерді" деген сөздермен ауыстырылсын;</w:t>
      </w:r>
    </w:p>
    <w:bookmarkEnd w:id="7"/>
    <w:bookmarkStart w:name="z9" w:id="8"/>
    <w:p>
      <w:pPr>
        <w:spacing w:after="0"/>
        <w:ind w:left="0"/>
        <w:jc w:val="both"/>
      </w:pPr>
      <w:r>
        <w:rPr>
          <w:rFonts w:ascii="Times New Roman"/>
          <w:b w:val="false"/>
          <w:i w:val="false"/>
          <w:color w:val="000000"/>
          <w:sz w:val="28"/>
        </w:rPr>
        <w:t>
      2), 3) және 4) тармақшалар мынадай редакцияда жазылсын:</w:t>
      </w:r>
    </w:p>
    <w:bookmarkEnd w:id="8"/>
    <w:p>
      <w:pPr>
        <w:spacing w:after="0"/>
        <w:ind w:left="0"/>
        <w:jc w:val="both"/>
      </w:pPr>
      <w:r>
        <w:rPr>
          <w:rFonts w:ascii="Times New Roman"/>
          <w:b w:val="false"/>
          <w:i w:val="false"/>
          <w:color w:val="000000"/>
          <w:sz w:val="28"/>
        </w:rPr>
        <w:t>
      "2) Қазақстан Республикасының экологиялық заңнамасын бұзған жағдайда мемлекеттік экологиялық сараптама қорытындысын қайтарып алу және күшін жою құқығымен жергілікті атқарушы органдардың мемлекеттік экологиялық сараптама жүргізу жөніндегі қызметін бақылауды жүзеге асыру;</w:t>
      </w:r>
    </w:p>
    <w:p>
      <w:pPr>
        <w:spacing w:after="0"/>
        <w:ind w:left="0"/>
        <w:jc w:val="both"/>
      </w:pPr>
      <w:r>
        <w:rPr>
          <w:rFonts w:ascii="Times New Roman"/>
          <w:b w:val="false"/>
          <w:i w:val="false"/>
          <w:color w:val="000000"/>
          <w:sz w:val="28"/>
        </w:rPr>
        <w:t>
      3) I санаттағы объектілер үшін қоршаған ортаға эмиссияларға рұқсаттар беру және оларда қоршаған ортаға эмиссияларға лимиттер белгілеу;</w:t>
      </w:r>
    </w:p>
    <w:p>
      <w:pPr>
        <w:spacing w:after="0"/>
        <w:ind w:left="0"/>
        <w:jc w:val="both"/>
      </w:pPr>
      <w:r>
        <w:rPr>
          <w:rFonts w:ascii="Times New Roman"/>
          <w:b w:val="false"/>
          <w:i w:val="false"/>
          <w:color w:val="000000"/>
          <w:sz w:val="28"/>
        </w:rPr>
        <w:t>
      4) Қазақстан Республикасының экологиялық заңнамасын бұзған жағдайда оларды тоқтата тұру және күшін жою құқығымен жергілікті атқарушы органдардың қоршаған ортаға эмиссияларға рұқсаттар беру жөніндегі қызметін бақылауды жүзеге асыру;";</w:t>
      </w:r>
    </w:p>
    <w:bookmarkStart w:name="z10" w:id="9"/>
    <w:p>
      <w:pPr>
        <w:spacing w:after="0"/>
        <w:ind w:left="0"/>
        <w:jc w:val="both"/>
      </w:pPr>
      <w:r>
        <w:rPr>
          <w:rFonts w:ascii="Times New Roman"/>
          <w:b w:val="false"/>
          <w:i w:val="false"/>
          <w:color w:val="000000"/>
          <w:sz w:val="28"/>
        </w:rPr>
        <w:t>
      мынадай мазмұндағы 4-1) тармақшамен толықтырылсын:</w:t>
      </w:r>
    </w:p>
    <w:bookmarkEnd w:id="9"/>
    <w:p>
      <w:pPr>
        <w:spacing w:after="0"/>
        <w:ind w:left="0"/>
        <w:jc w:val="both"/>
      </w:pPr>
      <w:r>
        <w:rPr>
          <w:rFonts w:ascii="Times New Roman"/>
          <w:b w:val="false"/>
          <w:i w:val="false"/>
          <w:color w:val="000000"/>
          <w:sz w:val="28"/>
        </w:rPr>
        <w:t>
      "4-1) кешенді экологиялық рұқсаттар беру;";</w:t>
      </w:r>
    </w:p>
    <w:bookmarkStart w:name="z11" w:id="10"/>
    <w:p>
      <w:pPr>
        <w:spacing w:after="0"/>
        <w:ind w:left="0"/>
        <w:jc w:val="both"/>
      </w:pPr>
      <w:r>
        <w:rPr>
          <w:rFonts w:ascii="Times New Roman"/>
          <w:b w:val="false"/>
          <w:i w:val="false"/>
          <w:color w:val="000000"/>
          <w:sz w:val="28"/>
        </w:rPr>
        <w:t xml:space="preserve">
      2)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N 339 </w:t>
      </w:r>
      <w:r>
        <w:rPr>
          <w:rFonts w:ascii="Times New Roman"/>
          <w:b w:val="false"/>
          <w:i w:val="false"/>
          <w:color w:val="000000"/>
          <w:sz w:val="28"/>
        </w:rPr>
        <w:t>қаулысында</w:t>
      </w:r>
      <w:r>
        <w:rPr>
          <w:rFonts w:ascii="Times New Roman"/>
          <w:b w:val="false"/>
          <w:i w:val="false"/>
          <w:color w:val="000000"/>
          <w:sz w:val="28"/>
        </w:rPr>
        <w:t>:</w:t>
      </w:r>
    </w:p>
    <w:bookmarkEnd w:id="10"/>
    <w:bookmarkStart w:name="z12" w:id="11"/>
    <w:p>
      <w:pPr>
        <w:spacing w:after="0"/>
        <w:ind w:left="0"/>
        <w:jc w:val="both"/>
      </w:pPr>
      <w:r>
        <w:rPr>
          <w:rFonts w:ascii="Times New Roman"/>
          <w:b w:val="false"/>
          <w:i w:val="false"/>
          <w:color w:val="000000"/>
          <w:sz w:val="28"/>
        </w:rPr>
        <w:t>
      көрсетілген қаулымен бекітілген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лимиттерінде:</w:t>
      </w:r>
    </w:p>
    <w:bookmarkEnd w:id="11"/>
    <w:bookmarkStart w:name="z13" w:id="12"/>
    <w:p>
      <w:pPr>
        <w:spacing w:after="0"/>
        <w:ind w:left="0"/>
        <w:jc w:val="both"/>
      </w:pPr>
      <w:r>
        <w:rPr>
          <w:rFonts w:ascii="Times New Roman"/>
          <w:b w:val="false"/>
          <w:i w:val="false"/>
          <w:color w:val="000000"/>
          <w:sz w:val="28"/>
        </w:rPr>
        <w:t>
      реттік нөмірі 16-жолдың 3-бағанындағы "872" деген сандар "839" деген сандармен ауыстырылсын.</w:t>
      </w:r>
    </w:p>
    <w:bookmarkEnd w:id="12"/>
    <w:bookmarkStart w:name="z14" w:id="13"/>
    <w:p>
      <w:pPr>
        <w:spacing w:after="0"/>
        <w:ind w:left="0"/>
        <w:jc w:val="both"/>
      </w:pPr>
      <w:r>
        <w:rPr>
          <w:rFonts w:ascii="Times New Roman"/>
          <w:b w:val="false"/>
          <w:i w:val="false"/>
          <w:color w:val="000000"/>
          <w:sz w:val="28"/>
        </w:rPr>
        <w:t>
      2. Осы қаулы 2009 жылғы 1 қаңтардан бастап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