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a969" w14:textId="97ea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16 тамыздағы N 754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Тақырыбына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color w:val="800000"/>
          <w:sz w:val="28"/>
        </w:rPr>
        <w:t xml:space="preserve">Ескерту. 1-тармаққа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тамыздағы </w:t>
      </w:r>
      <w:r>
        <w:br/>
      </w:r>
      <w:r>
        <w:rPr>
          <w:rFonts w:ascii="Times New Roman"/>
          <w:b w:val="false"/>
          <w:i w:val="false"/>
          <w:color w:val="000000"/>
          <w:sz w:val="28"/>
        </w:rPr>
        <w:t xml:space="preserve">
N 754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Агроөнеркәсіптік кешен субъектілеріне лизингтік компаниялар </w:t>
      </w:r>
      <w:r>
        <w:br/>
      </w:r>
      <w:r>
        <w:rPr>
          <w:rFonts w:ascii="Times New Roman"/>
          <w:b w:val="false"/>
          <w:i w:val="false"/>
          <w:color w:val="000000"/>
          <w:sz w:val="28"/>
        </w:rPr>
        <w:t>
</w:t>
      </w:r>
      <w:r>
        <w:rPr>
          <w:rFonts w:ascii="Times New Roman"/>
          <w:b/>
          <w:i w:val="false"/>
          <w:color w:val="000080"/>
          <w:sz w:val="28"/>
        </w:rPr>
        <w:t xml:space="preserve">және екінші деңгейдегі банктер ұсынатын ауыл шаруашылығы техникасы, </w:t>
      </w:r>
      <w:r>
        <w:rPr>
          <w:rFonts w:ascii="Times New Roman"/>
          <w:b/>
          <w:i w:val="false"/>
          <w:color w:val="000080"/>
          <w:sz w:val="28"/>
        </w:rPr>
        <w:t xml:space="preserve">қайта өңдейтін </w:t>
      </w:r>
      <w:r>
        <w:rPr>
          <w:rFonts w:ascii="Times New Roman"/>
          <w:b/>
          <w:i w:val="false"/>
          <w:color w:val="000080"/>
          <w:sz w:val="28"/>
        </w:rPr>
        <w:t xml:space="preserve">жабдықтар мен арнайы техникалар лизингі бойынша сыйақы </w:t>
      </w:r>
      <w:r>
        <w:rPr>
          <w:rFonts w:ascii="Times New Roman"/>
          <w:b/>
          <w:i w:val="false"/>
          <w:color w:val="000080"/>
          <w:sz w:val="28"/>
        </w:rPr>
        <w:t xml:space="preserve">(мүдде) ставкасын субсидиялау ережесі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Тақырыбына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ережесі (бұдан әрі - Ереже) агроөнеркәсіптік кешен субъектілеріне лизингтік компаниялар және екінші деңгейдегі банктер 7 жылға дейінгі мерзімге ұсынатын ауыл шаруашылығы техникасы, қайта өңдейтін жабдықтар мен арнайы техникалар лизингі бойынша пайыздар төлеуге арналған шығындардың бір бөлігін өтеуге республикалық бюджет қаражатынан субсидиялар ұсынудың тәртібін айқындайды,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w:t>
      </w:r>
      <w:r>
        <w:rPr>
          <w:rFonts w:ascii="Times New Roman"/>
          <w:b w:val="false"/>
          <w:i/>
          <w:color w:val="800000"/>
          <w:sz w:val="28"/>
        </w:rPr>
        <w:t xml:space="preserve">Ескерту. 1-тармаққа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Субсидиялау (бұдан әрі - субсидиялау) 534740327 (бес жүз отыз төрт миллион жеті жүз қырық мың үш жүз жиырма жеті) теңге сомасында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субсидиялауға 2008 жылға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көзделген Қазақстан Республикасы Үкіметінің шұғыл шығындарға арналған резервінен бөлінген қаражат (бұдан әрі - қаражат) есебінен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2-тармаққа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Ережеде мынадай ұғымдар мен анықтамалар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лизинг беруші - банктік операциялардың жекелеген түрлерін жүзеге асыруға лицензиясы бар лизингтік компаниялар, екінші деңгейдегі банктер;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лизинг алушы - агроөнеркәсіптік кешен субъектілері;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субсидиялау әкімшісі - Қазақстан Республикасы Ауыл шаруашылығы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арнайы техника - ауыл шаруашылығы өнімін қабылдауға, тасымалдауға, сақтауға және бастапқы өңдеуге, көкөніс өсіруге, мал шаруашылығы, құс шаруашылығы фермаларын механикаландыруға, азық дайындауға, су себетін және суару машиналарына, жылыжайларға арналған жабдықтар мен машиналар;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уәкілетті орган</w:t>
      </w:r>
      <w:r>
        <w:rPr>
          <w:rFonts w:ascii="Times New Roman"/>
          <w:b w:val="false"/>
          <w:i w:val="false"/>
          <w:color w:val="000000"/>
          <w:sz w:val="28"/>
        </w:rPr>
        <w:t xml:space="preserve"> - қаржы нарығын реттеу және қадағалау жөніндегі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Субсидиялау сомасы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ставкасының 80%-ынан аспайды. </w:t>
      </w:r>
      <w:r>
        <w:br/>
      </w:r>
      <w:r>
        <w:rPr>
          <w:rFonts w:ascii="Times New Roman"/>
          <w:b w:val="false"/>
          <w:i w:val="false"/>
          <w:color w:val="000000"/>
          <w:sz w:val="28"/>
        </w:rPr>
        <w:t xml:space="preserve">
      Субсидиялау әкімшісінің төлеуі тиіс қайта өңдейтін жабдықтар және/немесе арнайы техникалар лизингі бойынша сыйақы ставкасын субсидиялау сомасы лизинг беруші жабдықтарды лизинг алушыға нақты берген күнінен бастап он екі айға тең кезеңге есептеледі. </w:t>
      </w:r>
      <w:r>
        <w:br/>
      </w:r>
      <w:r>
        <w:rPr>
          <w:rFonts w:ascii="Times New Roman"/>
          <w:b w:val="false"/>
          <w:i w:val="false"/>
          <w:color w:val="000000"/>
          <w:sz w:val="28"/>
        </w:rPr>
        <w:t xml:space="preserve">
       </w:t>
      </w:r>
      <w:r>
        <w:rPr>
          <w:rFonts w:ascii="Times New Roman"/>
          <w:b w:val="false"/>
          <w:i/>
          <w:color w:val="800000"/>
          <w:sz w:val="28"/>
        </w:rPr>
        <w:t xml:space="preserve">Ескерту. 4-тармаққа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Лизинг берушілердің сыйақы (мүдде) ставкасын субсидиялау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Лизинг берушілерді іріктеуді жүргізу үшін субсидиялау әкімшісі: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лизинг берушілерді іріктеуді жүргізудің орны мен күні туралы хабарландыруды республикалық баспа басылымдарында және субсидиялау әкімшісінің интернет-ресурсында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құрамында комиссияның төрағасы, мүшелері мен хатшысы бар комиссия құрады, бұл ретте комиссияның сандық құрамы тақ сан және кемінде бес адамнан болуы тиіс. Комиссияның хатшысы комиссия мүшесі бола алмайды.</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ҚР Үкіметінің 2009.12.30 </w:t>
      </w:r>
      <w:r>
        <w:rPr>
          <w:rFonts w:ascii="Times New Roman"/>
          <w:b w:val="false"/>
          <w:i w:val="false"/>
          <w:color w:val="000000"/>
          <w:sz w:val="28"/>
        </w:rPr>
        <w:t>№ 2305</w:t>
      </w:r>
      <w:r>
        <w:rPr>
          <w:rFonts w:ascii="Times New Roman"/>
          <w:b w:val="false"/>
          <w:i/>
          <w:color w:val="800000"/>
          <w:sz w:val="28"/>
        </w:rPr>
        <w:t xml:space="preserve"> (қолданысқа енгізілу тәртібін </w:t>
      </w:r>
      <w:r>
        <w:rPr>
          <w:rFonts w:ascii="Times New Roman"/>
          <w:b w:val="false"/>
          <w:i w:val="false"/>
          <w:color w:val="000000"/>
          <w:sz w:val="28"/>
        </w:rPr>
        <w:t>2-т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Субсидиялау әкімшісі лизинг берушілерді іріктеуді мынадай өлшемдер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лизинг алушылар беретін лизинг бойынша сыйақы (мүдде) ставкасының деңгейі жылдық 18 (он сегіз) пайыздан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лизинг алушының және жобаның қысқаша сипаттамасын қамтитын, лизинг алушылар өтінімдерінің және лизинг беруші мен лизинг алушы арасындағы қаржы лизингі шарттарының қалыптасқан портфелінің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лизинг берушілердің іріктеу жүргізілетін күннің алдындағы соңғы үш ай ішінде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пруденциялық нормативтерді</w:t>
      </w:r>
      <w:r>
        <w:rPr>
          <w:rFonts w:ascii="Times New Roman"/>
          <w:b w:val="false"/>
          <w:i w:val="false"/>
          <w:color w:val="000000"/>
          <w:sz w:val="28"/>
        </w:rPr>
        <w:t xml:space="preserve">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тиісті лицензиясының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салық берешегінің, міндетті зейнетақы жарналары және әлеуметтік аударымдар бойынша берешектің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Лизинг берушілер әлеуетті лизинг алушылардың қаржылық жағдайын, оның лизинг беруші алдындағы өзінің міндеттемелерін орындау қабілеттілігін, лизинг бойынша жобаның өтелуін, сондай-ақ агроөнеркәсіптік кешеннің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ет, құс етін өндіру және жұмыртқа шығару, ет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сүт өндіру және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жеміс-жидектерді, көкөністерді өсіру және қайта өңдеу, жеміс-көкөніс консервілерін, балалар тағамдарын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майлы дақылдарды өсіру, қайта өңдеу және өсімдік майын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дәнді дақылдарды өсіру, қайта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қант шығару кіші салаларын дамыту басымдылығын негізге ала отырып, лизинг алушылар өтінімдерінің қалыптасқан портфелін ұсынады. </w:t>
      </w:r>
      <w:r>
        <w:br/>
      </w:r>
      <w:r>
        <w:rPr>
          <w:rFonts w:ascii="Times New Roman"/>
          <w:b w:val="false"/>
          <w:i w:val="false"/>
          <w:color w:val="000000"/>
          <w:sz w:val="28"/>
        </w:rPr>
        <w:t xml:space="preserve">
       </w:t>
      </w:r>
      <w:r>
        <w:rPr>
          <w:rFonts w:ascii="Times New Roman"/>
          <w:b w:val="false"/>
          <w:i/>
          <w:color w:val="800000"/>
          <w:sz w:val="28"/>
        </w:rPr>
        <w:t xml:space="preserve">Ескерту. 7-тармаққа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Іріктеуге қатысуға ниет білдірген лизинг берушілер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өтінім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Өтінімге оның ажырамас бөлігі ретінде мыналар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банктік қызметтердің жекелеген түрлерін ұсынуға лизинг берушінің құқығын растайтын лицензияның нотариалды куәландырылған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заңды тұлғаны мемлекеттік тіркеу (қайта тіркеу) туралы куәліктің нотариалды куәландырылған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төлеу мерзімі кейінге қалдырылған жағдайларды қоспағанда, конкурстық өтінімдер салынған конверттерді ашу күні алдындағы үш айдан аспайтын мерзімге салық берешегінің және жинақтаушы зейнетақы қорларына міндетті зейнетақы жарналары бойынша берешегінің жоқтығы немесе бар екендігі туралы тиісті салық органының белгіленген нысандағы бірінші басшының немесе қол қоюға құқығы бар тұлғаның қолы қойылып, осы салық органының мөрі басылған анықтамасының түпнұсқасы;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лизинг алушының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қысқаша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қоса берілген төлемдер кестесімен бірге алдын ала лизинг шарттары, сондай-ақ ағымдағы қаржы жылында жасалған лизинг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ауыл шаруашылығы техникасын, қайта өңдейтін жабдықтарды және/немесе арнайы техникаларды жеткізу күнінен бастап сыйақы есептеудің алдын ала кестесі;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төлеу мерзімі кейінге қалдырылған жағдайларды қоспағанда, конкурстық өтінімдер салынған конверттерді ашу күні алдында үш айдан аспайтын мерзімге салық берешегінің және жинақтаушы зейнетақы қорларына міндетті зейнетақы жарналары бойынша берешегінің жоқтығы немесе бар екендігі туралы тиісті салық органының әрбір лизинг алушы бойынша белгіленген нысандағы бірінші басшының немесе қол қоюға құқығы бар тұлғаның қолы қойылып, осы салық органының мөрі басылған анықтамасының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лизинг берушілерді іріктеуді жүргізу қорытындылары туралы комиссия отырысының Хаттамасына қол қойылған күннен бастап 25 күнтізбелік күн ішінде ұсынылған алдын ала қаржы лизингі шарттарына сәйкес қаржы лизингі шарттарын бекіту туралы лизинг берушінің жазбаша міндеттемесі;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өтінімге бірінші басшы қол қоймаған жағдайда өтінімге қол қою құқығына арналған сенімхат. </w:t>
      </w:r>
      <w:r>
        <w:br/>
      </w:r>
      <w:r>
        <w:rPr>
          <w:rFonts w:ascii="Times New Roman"/>
          <w:b w:val="false"/>
          <w:i w:val="false"/>
          <w:color w:val="000000"/>
          <w:sz w:val="28"/>
        </w:rPr>
        <w:t xml:space="preserve">
       </w:t>
      </w:r>
      <w:r>
        <w:rPr>
          <w:rFonts w:ascii="Times New Roman"/>
          <w:b w:val="false"/>
          <w:i/>
          <w:color w:val="800000"/>
          <w:sz w:val="28"/>
        </w:rPr>
        <w:t xml:space="preserve">Ескерту. 9-тармаққа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Өтінім және қоса берілетін барлық құжаттар бір пакетке тігіліп, нөмірленуі тиіс, соңғы бетінің арт жағындағы жіптің ұшы "____" парақ тігілген және нөмірленген. Күні 2008 жылғы "___" _________ деген сөздер жазылған қағаз парақпен желімделіп, лизинг берушінің лауазымды адамының қолы қойылуы және лизинг берушінің мөрімен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Лизинг берушілердің өтінімдері салынған конверттерді ашуды жүргізу күнінен бастап 5 (бес) жұмыс күні ішінде конверттерді ашу хаттамасы жасалады және оған комиссия төрағасы, комиссия мүшелері және хатшы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Комиссия конверттерді ашу хаттамасына қол қойылған күннен бастап 20 (жиырма) жұмыс күні ішінде жеке отырысында лизинг берушілердің өтінімдерін олардың толықтығы және осы Ереженің талаптарына сәйкестігі мәніне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Қайта өңдейтін жабдықтар мен арнайы техникалар лизингі бойынша сыйақы (мүдде) ставкасын субсидиялау үлесі лизинг берушілердің өтінімдерінде ұсынылған ауыл шаруашылығы техникасы, сыйақы есептеудің алдын ала кестелеріне сәйкес лизинг жобалары бойынша сыйақының жалпы сомасына субсидиялауға ұсынылатын қаражаттың (537740327 теңге) арақатынасымен анықталады. </w:t>
      </w:r>
      <w:r>
        <w:br/>
      </w:r>
      <w:r>
        <w:rPr>
          <w:rFonts w:ascii="Times New Roman"/>
          <w:b w:val="false"/>
          <w:i w:val="false"/>
          <w:color w:val="000000"/>
          <w:sz w:val="28"/>
        </w:rPr>
        <w:t xml:space="preserve">
       </w:t>
      </w:r>
      <w:r>
        <w:rPr>
          <w:rFonts w:ascii="Times New Roman"/>
          <w:b w:val="false"/>
          <w:i/>
          <w:color w:val="800000"/>
          <w:sz w:val="28"/>
        </w:rPr>
        <w:t xml:space="preserve">Ескерту. 13-тармаққа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Лизинг берушілерді іріктеуді жүргізу және субсидияларды бөлу қорытындылары туралы хаттамаға лизинг берушілердің өтінімдерін олардың толықтығы және осы Ереженің талаптарына сәйкестігі мәніне түпкілікті қарағаннан кейін 5 (бес) жұмыс күні ішінде комиссия төрағасы, комиссия мүшелері және хатшы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Іріктеуден өткен лизинг берушілер 25 (жиырма бес) күнтізбелік күн ішінде ұсынылған алдын ала қаржы лизингі шарттарына сәйкес лизинг алушылармен қаржы лизингі шарттарына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Іріктеу нәтижелері бойынша субсидиялау әкімшісі мен лизинг беруші арасында қаражат аудару тәртібі мен шарттарын, тараптардың жауапкершілігін, жасалған қаржы лизингі шарттарын және басқа да талаптарды көздейтін субсидиялауға арналған шарттар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Субсидиялау әкімшісі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w:t>
      </w:r>
      <w:r>
        <w:rPr>
          <w:rFonts w:ascii="Times New Roman"/>
          <w:b w:val="false"/>
          <w:i w:val="false"/>
          <w:color w:val="000000"/>
          <w:sz w:val="28"/>
        </w:rPr>
        <w:t xml:space="preserve"> нысан бойынша қаражатты республикалық бюджеттен лизинг берушінің есеп шотына аударуға лизинг беруші берген өтінімдерді және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w:t>
      </w:r>
      <w:r>
        <w:rPr>
          <w:rFonts w:ascii="Times New Roman"/>
          <w:b w:val="false"/>
          <w:i w:val="false"/>
          <w:color w:val="000000"/>
          <w:sz w:val="28"/>
        </w:rPr>
        <w:t xml:space="preserve"> нысан бойынша есепті қарайды және оларды қарағаннан кейін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w:t>
      </w:r>
      <w:r>
        <w:rPr>
          <w:rFonts w:ascii="Times New Roman"/>
          <w:b w:val="false"/>
          <w:i w:val="false"/>
          <w:color w:val="000000"/>
          <w:sz w:val="28"/>
        </w:rPr>
        <w:t xml:space="preserve"> нысан бойынша лизинг бойынша сыйақының пайыздық ставкасын субсидиялауға арналған ведомость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Субсидиялау әкімшісі субсидиялардың сомасын лизинг берушілерге тоқсан сайын аванстық төлеммен аударады. Аударылатын қаражат сомасы лизинг берушілер мен лизинг алушылар арасында жасалған қаржы лизингі шарттарының төлем кестелері негізінде есептеледі. Субсидиялар лизинг шарты бойынша беріледі, олар бойынша лизинг алушылар өтеу кестелеріне сәйкес төлемдерді уақтылы және толық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Келесі қаржы жылына өтетін және субсидиялауға арналған шартқа сәйкес төлеуге жататын субсидиялау сомасының қалдығын ағымдағы қаржы жылының соңында біржолғы аванстық төлеммен субсидиялау әкімшісі аударады. </w:t>
      </w:r>
      <w:r>
        <w:br/>
      </w:r>
      <w:r>
        <w:rPr>
          <w:rFonts w:ascii="Times New Roman"/>
          <w:b w:val="false"/>
          <w:i w:val="false"/>
          <w:color w:val="000000"/>
          <w:sz w:val="28"/>
        </w:rPr>
        <w:t xml:space="preserve">
      Лизинг берушілерге субсидияны төлеу үшін субсидиялау әкімшісі қазынашылықтың аумақтық бөлімшесіне екі дана төлеуге жататын шоттар тізілімін және төлеуге жататын шотты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Лизинг берушілер алынған қаражат бойынша субсидиялау әкімшісіне есепті тоқсаннан кейінгі айдың 10-күнінен кешіктірмей растайтын құжаттарды қоса бере отырып, лизинг бойынша сыйақы ставкасын нақты есептеу және өтеу туралы есеп және келесі тоқсанда субсидиялар алуға белгіленген нысандағы өтінімді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Лизинг алушы лизинг беруші алдындағы міндеттемелерді мерзімінен бұрын тоқтатқан және (немесе) лизинг алушының міндеттемелерді бұзғаны үшін қаржы лизингі шартын мерзімінен бұрын бұзған жағдайда лизинг беруші 5 (бес) күнтізбелік күн ішінде субсидиялау әкімшісін бұл туралы хабардар етуі және субсидиялардың пайдаланылмаған сомасын республикалық бюджеттің кірісіне қайтару жөнінде шаралар қабылдауы тиіс. Мұндай жағдайда қаржы лизингінің шартын бұзған сәттен бастап субсидиялау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Лизинг алушылар міндеттемелерді уақтылы және толық орындау бойынша лизинг берушілер алдында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Лизинг берушілер субсидиялау ретінде алынған қаражаттың мақсатсыз пайдаланылғаны үшін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Субсидиялау әкімшісі өз құзыреті шегінде субсидияларды аударуға ұсынылатын құжаттардың дұрыстығы үшін, лизинг берушілер лизинг алушыларға ұсынатын ауыл шаруашылығы техникасы, қайта өңдейтін жабдықтар мен арнайы техникалар лизингі бойынша сыйақы (мүдде) ставкасын өтеуге субсидиялар ретінде бөлінген қаражаттың тиімді, нәтижелі және мақсатты пайдаланылуы үшін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 </w:t>
      </w:r>
      <w:r>
        <w:br/>
      </w:r>
      <w:r>
        <w:rPr>
          <w:rFonts w:ascii="Times New Roman"/>
          <w:b w:val="false"/>
          <w:i w:val="false"/>
          <w:color w:val="000000"/>
          <w:sz w:val="28"/>
        </w:rPr>
        <w:t xml:space="preserve">
       </w:t>
      </w:r>
      <w:r>
        <w:rPr>
          <w:rFonts w:ascii="Times New Roman"/>
          <w:b w:val="false"/>
          <w:i/>
          <w:color w:val="800000"/>
          <w:sz w:val="28"/>
        </w:rPr>
        <w:t xml:space="preserve">Ескерту. 24-тармаққа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1-қосымша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ӨТІНІМ </w:t>
      </w:r>
    </w:p>
    <w:p>
      <w:pPr>
        <w:spacing w:after="0"/>
        <w:ind w:left="0"/>
        <w:jc w:val="both"/>
      </w:pPr>
      <w:r>
        <w:rPr>
          <w:rFonts w:ascii="Times New Roman"/>
          <w:b w:val="false"/>
          <w:i w:val="false"/>
          <w:color w:val="000000"/>
          <w:sz w:val="28"/>
        </w:rPr>
        <w:t xml:space="preserve">      Қазақстан Республикасы Үкіметінің N  қаулысымен бекітілген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ережесін қарап, оны алғанын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(лизингтік компанияларын, банктің атауы) </w:t>
      </w:r>
      <w:r>
        <w:br/>
      </w:r>
      <w:r>
        <w:rPr>
          <w:rFonts w:ascii="Times New Roman"/>
          <w:b w:val="false"/>
          <w:i w:val="false"/>
          <w:color w:val="000000"/>
          <w:sz w:val="28"/>
        </w:rPr>
        <w:t xml:space="preserve">
осымен куәландырады және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бағдарламасын іске асыруға қатысуға тілек білдіреді. </w:t>
      </w:r>
    </w:p>
    <w:p>
      <w:pPr>
        <w:spacing w:after="0"/>
        <w:ind w:left="0"/>
        <w:jc w:val="both"/>
      </w:pPr>
      <w:r>
        <w:rPr>
          <w:rFonts w:ascii="Times New Roman"/>
          <w:b/>
          <w:i w:val="false"/>
          <w:color w:val="000000"/>
          <w:sz w:val="28"/>
        </w:rPr>
        <w:t xml:space="preserve">      1.  Лизинг беруші туралы мәліметтер </w:t>
      </w:r>
      <w:r>
        <w:br/>
      </w:r>
      <w:r>
        <w:rPr>
          <w:rFonts w:ascii="Times New Roman"/>
          <w:b w:val="false"/>
          <w:i w:val="false"/>
          <w:color w:val="000000"/>
          <w:sz w:val="28"/>
        </w:rPr>
        <w:t xml:space="preserve">
      Толық атауы _________________________________________________ </w:t>
      </w:r>
      <w:r>
        <w:br/>
      </w:r>
      <w:r>
        <w:rPr>
          <w:rFonts w:ascii="Times New Roman"/>
          <w:b w:val="false"/>
          <w:i w:val="false"/>
          <w:color w:val="000000"/>
          <w:sz w:val="28"/>
        </w:rPr>
        <w:t xml:space="preserve">
      Заңды мекен-жайы ____________________________________________ </w:t>
      </w:r>
      <w:r>
        <w:br/>
      </w:r>
      <w:r>
        <w:rPr>
          <w:rFonts w:ascii="Times New Roman"/>
          <w:b w:val="false"/>
          <w:i w:val="false"/>
          <w:color w:val="000000"/>
          <w:sz w:val="28"/>
        </w:rPr>
        <w:t xml:space="preserve">
      Іс жүзіндегі мекен-жайы, телефоны, факсы, электрондық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тіркеу туралы куәлік (нөмірі, берілген күні)*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 (нөмірі, берілген күні және лицензия берген органның </w:t>
      </w:r>
      <w:r>
        <w:br/>
      </w:r>
      <w:r>
        <w:rPr>
          <w:rFonts w:ascii="Times New Roman"/>
          <w:b w:val="false"/>
          <w:i w:val="false"/>
          <w:color w:val="000000"/>
          <w:sz w:val="28"/>
        </w:rPr>
        <w:t xml:space="preserve">
атауы)*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Лизинг берушінің бірінші басшының Т.А.Ә. __________________________ </w:t>
      </w:r>
    </w:p>
    <w:p>
      <w:pPr>
        <w:spacing w:after="0"/>
        <w:ind w:left="0"/>
        <w:jc w:val="both"/>
      </w:pPr>
      <w:r>
        <w:rPr>
          <w:rFonts w:ascii="Times New Roman"/>
          <w:b/>
          <w:i w:val="false"/>
          <w:color w:val="000000"/>
          <w:sz w:val="28"/>
        </w:rPr>
        <w:t xml:space="preserve">      2. </w:t>
      </w:r>
      <w:r>
        <w:rPr>
          <w:rFonts w:ascii="Times New Roman"/>
          <w:b/>
          <w:i w:val="false"/>
          <w:color w:val="000000"/>
          <w:sz w:val="28"/>
        </w:rPr>
        <w:t xml:space="preserve">Іріктеу өткізілген күннің алдындағы соңғы үш ай ішінде қаржы нарығын реттеу және қадағалау жөніндегі мемлекеттік органның пруденциалдық нормативтерін сақтау туралы мәліметтер </w:t>
      </w:r>
      <w:r>
        <w:br/>
      </w:r>
      <w:r>
        <w:rPr>
          <w:rFonts w:ascii="Times New Roman"/>
          <w:b w:val="false"/>
          <w:i w:val="false"/>
          <w:color w:val="000000"/>
          <w:sz w:val="28"/>
        </w:rPr>
        <w:t xml:space="preserve">
Бір лизинг алушыға қауіптің ең жоғары мөлшері (_________________) </w:t>
      </w:r>
      <w:r>
        <w:br/>
      </w:r>
      <w:r>
        <w:rPr>
          <w:rFonts w:ascii="Times New Roman"/>
          <w:b w:val="false"/>
          <w:i w:val="false"/>
          <w:color w:val="000000"/>
          <w:sz w:val="28"/>
        </w:rPr>
        <w:t xml:space="preserve">
Өтімділік коэффициенті (_________________________________________) </w:t>
      </w:r>
      <w:r>
        <w:br/>
      </w:r>
      <w:r>
        <w:rPr>
          <w:rFonts w:ascii="Times New Roman"/>
          <w:b w:val="false"/>
          <w:i w:val="false"/>
          <w:color w:val="000000"/>
          <w:sz w:val="28"/>
        </w:rPr>
        <w:t xml:space="preserve">
Ашық валюталық ұстанымның лимиттері (___________________________) </w:t>
      </w:r>
      <w:r>
        <w:br/>
      </w:r>
      <w:r>
        <w:rPr>
          <w:rFonts w:ascii="Times New Roman"/>
          <w:b w:val="false"/>
          <w:i w:val="false"/>
          <w:color w:val="000000"/>
          <w:sz w:val="28"/>
        </w:rPr>
        <w:t xml:space="preserve">
Банктің негізгі қаражатқа және басқа да қаржылық емес активтерге </w:t>
      </w:r>
      <w:r>
        <w:br/>
      </w:r>
      <w:r>
        <w:rPr>
          <w:rFonts w:ascii="Times New Roman"/>
          <w:b w:val="false"/>
          <w:i w:val="false"/>
          <w:color w:val="000000"/>
          <w:sz w:val="28"/>
        </w:rPr>
        <w:t xml:space="preserve">
инвестициялары ең жоғары мөлшерінің коэффициенті (_______________) </w:t>
      </w:r>
    </w:p>
    <w:p>
      <w:pPr>
        <w:spacing w:after="0"/>
        <w:ind w:left="0"/>
        <w:jc w:val="both"/>
      </w:pPr>
      <w:r>
        <w:rPr>
          <w:rFonts w:ascii="Times New Roman"/>
          <w:b/>
          <w:i w:val="false"/>
          <w:color w:val="000000"/>
          <w:sz w:val="28"/>
        </w:rPr>
        <w:t xml:space="preserve">      3. Лизинг алушылардың өтінімдер портфелі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13"/>
        <w:gridCol w:w="1533"/>
        <w:gridCol w:w="1653"/>
        <w:gridCol w:w="1833"/>
        <w:gridCol w:w="1593"/>
        <w:gridCol w:w="303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тұлғаның, кәсіпорынның толық атауы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мақсаты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сомасы, млн. теңге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бойынша сыйақы сомасы**, теңге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нотариалды куәландырылған көшірмелері ұсынылады; </w:t>
      </w:r>
      <w:r>
        <w:br/>
      </w:r>
      <w:r>
        <w:rPr>
          <w:rFonts w:ascii="Times New Roman"/>
          <w:b w:val="false"/>
          <w:i w:val="false"/>
          <w:color w:val="000000"/>
          <w:sz w:val="28"/>
        </w:rPr>
        <w:t xml:space="preserve">
      ** сыйақы сомасы лизинг беруші жабдықтарды және/немесе арнайы техникаларды лизинг алушыға нақты берген күнінен бастап он екі ай көлемі бойынша есептелуі тиіс </w:t>
      </w:r>
    </w:p>
    <w:p>
      <w:pPr>
        <w:spacing w:after="0"/>
        <w:ind w:left="0"/>
        <w:jc w:val="both"/>
      </w:pPr>
      <w:r>
        <w:rPr>
          <w:rFonts w:ascii="Times New Roman"/>
          <w:b w:val="false"/>
          <w:i w:val="false"/>
          <w:color w:val="000000"/>
          <w:sz w:val="28"/>
        </w:rPr>
        <w:t xml:space="preserve">      Лизинг берушінің бірінші басшысы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2-қосымша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2-қосымшаға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Лизинг алушының сипаттамасы: </w:t>
      </w:r>
    </w:p>
    <w:p>
      <w:pPr>
        <w:spacing w:after="0"/>
        <w:ind w:left="0"/>
        <w:jc w:val="both"/>
      </w:pPr>
      <w:r>
        <w:rPr>
          <w:rFonts w:ascii="Times New Roman"/>
          <w:b w:val="false"/>
          <w:i w:val="false"/>
          <w:color w:val="000000"/>
          <w:sz w:val="28"/>
        </w:rPr>
        <w:t xml:space="preserve">1. Толық атауы, ұйымдық-құқықтық нысаны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Меншік нысаны __________________________________________________ </w:t>
      </w:r>
      <w:r>
        <w:br/>
      </w:r>
      <w:r>
        <w:rPr>
          <w:rFonts w:ascii="Times New Roman"/>
          <w:b w:val="false"/>
          <w:i w:val="false"/>
          <w:color w:val="000000"/>
          <w:sz w:val="28"/>
        </w:rPr>
        <w:t xml:space="preserve">
3. Заңды, іс жүзіндегі және электрондық мекен-жайы, телефондары, </w:t>
      </w:r>
      <w:r>
        <w:br/>
      </w:r>
      <w:r>
        <w:rPr>
          <w:rFonts w:ascii="Times New Roman"/>
          <w:b w:val="false"/>
          <w:i w:val="false"/>
          <w:color w:val="000000"/>
          <w:sz w:val="28"/>
        </w:rPr>
        <w:t xml:space="preserve">
факсы. ____________________________________________________________ </w:t>
      </w:r>
      <w:r>
        <w:br/>
      </w:r>
      <w:r>
        <w:rPr>
          <w:rFonts w:ascii="Times New Roman"/>
          <w:b w:val="false"/>
          <w:i w:val="false"/>
          <w:color w:val="000000"/>
          <w:sz w:val="28"/>
        </w:rPr>
        <w:t xml:space="preserve">
4. Мемлекеттік тіркеу туралы куәлігі (нөмірі, берілген күні) 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Жарғылық капиталының мөлшері ___________________________________ </w:t>
      </w:r>
      <w:r>
        <w:br/>
      </w:r>
      <w:r>
        <w:rPr>
          <w:rFonts w:ascii="Times New Roman"/>
          <w:b w:val="false"/>
          <w:i w:val="false"/>
          <w:color w:val="000000"/>
          <w:sz w:val="28"/>
        </w:rPr>
        <w:t xml:space="preserve">
6. Құрылтайшылары _________________________________________________ </w:t>
      </w:r>
      <w:r>
        <w:br/>
      </w:r>
      <w:r>
        <w:rPr>
          <w:rFonts w:ascii="Times New Roman"/>
          <w:b w:val="false"/>
          <w:i w:val="false"/>
          <w:color w:val="000000"/>
          <w:sz w:val="28"/>
        </w:rPr>
        <w:t xml:space="preserve">
7. Банктік деректемелері __________________________________________ </w:t>
      </w:r>
      <w:r>
        <w:br/>
      </w:r>
      <w:r>
        <w:rPr>
          <w:rFonts w:ascii="Times New Roman"/>
          <w:b w:val="false"/>
          <w:i w:val="false"/>
          <w:color w:val="000000"/>
          <w:sz w:val="28"/>
        </w:rPr>
        <w:t xml:space="preserve">
8. Салықтық есепке алу үшін тіркеу орны, СТН N ____________________ </w:t>
      </w:r>
      <w:r>
        <w:br/>
      </w:r>
      <w:r>
        <w:rPr>
          <w:rFonts w:ascii="Times New Roman"/>
          <w:b w:val="false"/>
          <w:i w:val="false"/>
          <w:color w:val="000000"/>
          <w:sz w:val="28"/>
        </w:rPr>
        <w:t xml:space="preserve">
9. Бірінші басшының Т.А.Ә., қызметтік және үй телефондары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Негізгі қызмет түрі ___________________________________________ </w:t>
      </w:r>
      <w:r>
        <w:br/>
      </w:r>
      <w:r>
        <w:rPr>
          <w:rFonts w:ascii="Times New Roman"/>
          <w:b w:val="false"/>
          <w:i w:val="false"/>
          <w:color w:val="000000"/>
          <w:sz w:val="28"/>
        </w:rPr>
        <w:t xml:space="preserve">
11. Жылдық айналымы, сомасы _______________________________________ </w:t>
      </w:r>
      <w:r>
        <w:br/>
      </w:r>
      <w:r>
        <w:rPr>
          <w:rFonts w:ascii="Times New Roman"/>
          <w:b w:val="false"/>
          <w:i w:val="false"/>
          <w:color w:val="000000"/>
          <w:sz w:val="28"/>
        </w:rPr>
        <w:t xml:space="preserve">
12. Соңғы есепті күнгі пайдасы немесе шығыны, сомасы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Қызметкерлердің іс жүзіндегі саны _____________________________ </w:t>
      </w:r>
      <w:r>
        <w:br/>
      </w:r>
      <w:r>
        <w:rPr>
          <w:rFonts w:ascii="Times New Roman"/>
          <w:b w:val="false"/>
          <w:i w:val="false"/>
          <w:color w:val="000000"/>
          <w:sz w:val="28"/>
        </w:rPr>
        <w:t xml:space="preserve">
14. Бюджетке төленетін төлемдер, салықтар және басқа да алымдар </w:t>
      </w:r>
      <w:r>
        <w:br/>
      </w:r>
      <w:r>
        <w:rPr>
          <w:rFonts w:ascii="Times New Roman"/>
          <w:b w:val="false"/>
          <w:i w:val="false"/>
          <w:color w:val="000000"/>
          <w:sz w:val="28"/>
        </w:rPr>
        <w:t xml:space="preserve">
бойынша берешегі (қай түрі бойынша және сомасы)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Кредиттер бойынша берешегі (кімге және сомасы)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Болжамды өткізу нарықтары және олардың теңгемен сыйымдылығы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Лизинг берушінің бірінші басшысы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________________________________________туралы мәліметтер ** </w:t>
      </w:r>
      <w:r>
        <w:br/>
      </w:r>
      <w:r>
        <w:rPr>
          <w:rFonts w:ascii="Times New Roman"/>
          <w:b w:val="false"/>
          <w:i w:val="false"/>
          <w:color w:val="000000"/>
          <w:sz w:val="28"/>
        </w:rPr>
        <w:t>
</w:t>
      </w:r>
      <w:r>
        <w:rPr>
          <w:rFonts w:ascii="Times New Roman"/>
          <w:b w:val="false"/>
          <w:i w:val="false"/>
          <w:color w:val="000000"/>
          <w:vertAlign w:val="superscript"/>
        </w:rPr>
        <w:t xml:space="preserve">            (лизинг алушының атауы) </w:t>
      </w:r>
      <w:r>
        <w:br/>
      </w:r>
      <w:r>
        <w:rPr>
          <w:rFonts w:ascii="Times New Roman"/>
          <w:b w:val="false"/>
          <w:i w:val="false"/>
          <w:color w:val="000000"/>
          <w:sz w:val="28"/>
        </w:rPr>
        <w:t xml:space="preserve">
      растаймын 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әрбір лизинг алушы бойынша жеке толтырылады; </w:t>
      </w:r>
      <w:r>
        <w:br/>
      </w:r>
      <w:r>
        <w:rPr>
          <w:rFonts w:ascii="Times New Roman"/>
          <w:b w:val="false"/>
          <w:i w:val="false"/>
          <w:color w:val="000000"/>
          <w:sz w:val="28"/>
        </w:rPr>
        <w:t xml:space="preserve">
      ** мәліметтер лизингтік компанияның немесе банк басшысының қолымен және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3-қосымша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3-қосымшаға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i w:val="false"/>
          <w:color w:val="000000"/>
          <w:sz w:val="28"/>
        </w:rPr>
        <w:t xml:space="preserve">                Жобаның қысқаша сипаттамасы* </w:t>
      </w:r>
    </w:p>
    <w:p>
      <w:pPr>
        <w:spacing w:after="0"/>
        <w:ind w:left="0"/>
        <w:jc w:val="both"/>
      </w:pPr>
      <w:r>
        <w:rPr>
          <w:rFonts w:ascii="Times New Roman"/>
          <w:b w:val="false"/>
          <w:i w:val="false"/>
          <w:color w:val="000000"/>
          <w:sz w:val="28"/>
        </w:rPr>
        <w:t xml:space="preserve">      1. Кәсіпорынның атауы _______________________________________ </w:t>
      </w:r>
      <w:r>
        <w:br/>
      </w:r>
      <w:r>
        <w:rPr>
          <w:rFonts w:ascii="Times New Roman"/>
          <w:b w:val="false"/>
          <w:i w:val="false"/>
          <w:color w:val="000000"/>
          <w:sz w:val="28"/>
        </w:rPr>
        <w:t xml:space="preserve">
      2. Сомасы ___________________________________________________ </w:t>
      </w:r>
      <w:r>
        <w:br/>
      </w:r>
      <w:r>
        <w:rPr>
          <w:rFonts w:ascii="Times New Roman"/>
          <w:b w:val="false"/>
          <w:i w:val="false"/>
          <w:color w:val="000000"/>
          <w:sz w:val="28"/>
        </w:rPr>
        <w:t xml:space="preserve">
      3. Мерзімі __________________________________________________ </w:t>
      </w:r>
      <w:r>
        <w:br/>
      </w:r>
      <w:r>
        <w:rPr>
          <w:rFonts w:ascii="Times New Roman"/>
          <w:b w:val="false"/>
          <w:i w:val="false"/>
          <w:color w:val="000000"/>
          <w:sz w:val="28"/>
        </w:rPr>
        <w:t xml:space="preserve">
      4. Сыйақы ставкасы __________________________________________ </w:t>
      </w:r>
      <w:r>
        <w:br/>
      </w:r>
      <w:r>
        <w:rPr>
          <w:rFonts w:ascii="Times New Roman"/>
          <w:b w:val="false"/>
          <w:i w:val="false"/>
          <w:color w:val="000000"/>
          <w:sz w:val="28"/>
        </w:rPr>
        <w:t xml:space="preserve">
      5. Жобаның мақсаты __________________________________________ </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933"/>
        <w:gridCol w:w="1393"/>
        <w:gridCol w:w="1713"/>
        <w:gridCol w:w="28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алынатын жабдықтың, арнайы техниканың атауы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сомасы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Жобаны іске асырудан жоспарланып отырған нәтижелер 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Лизинг берушінің бірінші басшысы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_________________________________________туралы мәліметтер ** </w:t>
      </w:r>
      <w:r>
        <w:br/>
      </w:r>
      <w:r>
        <w:rPr>
          <w:rFonts w:ascii="Times New Roman"/>
          <w:b w:val="false"/>
          <w:i w:val="false"/>
          <w:color w:val="000000"/>
          <w:sz w:val="28"/>
        </w:rPr>
        <w:t>
</w:t>
      </w:r>
      <w:r>
        <w:rPr>
          <w:rFonts w:ascii="Times New Roman"/>
          <w:b w:val="false"/>
          <w:i w:val="false"/>
          <w:color w:val="000000"/>
          <w:vertAlign w:val="superscript"/>
        </w:rPr>
        <w:t xml:space="preserve">                (лизинг алушының атауы) </w:t>
      </w:r>
    </w:p>
    <w:p>
      <w:pPr>
        <w:spacing w:after="0"/>
        <w:ind w:left="0"/>
        <w:jc w:val="both"/>
      </w:pPr>
      <w:r>
        <w:rPr>
          <w:rFonts w:ascii="Times New Roman"/>
          <w:b w:val="false"/>
          <w:i w:val="false"/>
          <w:color w:val="000000"/>
          <w:sz w:val="28"/>
        </w:rPr>
        <w:t xml:space="preserve">      растаймын____________________________________________________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әрбір лизинг алушы бойынша жеке толтырылады; </w:t>
      </w:r>
      <w:r>
        <w:br/>
      </w:r>
      <w:r>
        <w:rPr>
          <w:rFonts w:ascii="Times New Roman"/>
          <w:b w:val="false"/>
          <w:i w:val="false"/>
          <w:color w:val="000000"/>
          <w:sz w:val="28"/>
        </w:rPr>
        <w:t xml:space="preserve">
      ** мәліметтер лизингтік компаниямен немесе банк басшысының қолымен және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4-қосымша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4-қосымшаға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i w:val="false"/>
          <w:color w:val="000000"/>
          <w:sz w:val="28"/>
        </w:rPr>
        <w:t xml:space="preserve">     Лизинг бойынша сыйақыны есептеудің алдын ала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153"/>
        <w:gridCol w:w="3313"/>
        <w:gridCol w:w="3313"/>
      </w:tblGrid>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өңдейтін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жеткізілген </w:t>
            </w:r>
            <w:r>
              <w:br/>
            </w:r>
            <w:r>
              <w:rPr>
                <w:rFonts w:ascii="Times New Roman"/>
                <w:b w:val="false"/>
                <w:i w:val="false"/>
                <w:color w:val="000000"/>
                <w:sz w:val="20"/>
              </w:rPr>
              <w:t xml:space="preserve">
күннен бастап </w:t>
            </w:r>
            <w:r>
              <w:br/>
            </w:r>
            <w:r>
              <w:rPr>
                <w:rFonts w:ascii="Times New Roman"/>
                <w:b w:val="false"/>
                <w:i w:val="false"/>
                <w:color w:val="000000"/>
                <w:sz w:val="20"/>
              </w:rPr>
              <w:t xml:space="preserve">
лизинг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сомасы, </w:t>
            </w:r>
            <w:r>
              <w:br/>
            </w:r>
            <w:r>
              <w:rPr>
                <w:rFonts w:ascii="Times New Roman"/>
                <w:b w:val="false"/>
                <w:i w:val="false"/>
                <w:color w:val="000000"/>
                <w:sz w:val="20"/>
              </w:rPr>
              <w:t xml:space="preserve">
теңге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техникаларды </w:t>
            </w:r>
            <w:r>
              <w:br/>
            </w:r>
            <w:r>
              <w:rPr>
                <w:rFonts w:ascii="Times New Roman"/>
                <w:b w:val="false"/>
                <w:i w:val="false"/>
                <w:color w:val="000000"/>
                <w:sz w:val="20"/>
              </w:rPr>
              <w:t xml:space="preserve">
жеткізген </w:t>
            </w:r>
            <w:r>
              <w:br/>
            </w:r>
            <w:r>
              <w:rPr>
                <w:rFonts w:ascii="Times New Roman"/>
                <w:b w:val="false"/>
                <w:i w:val="false"/>
                <w:color w:val="000000"/>
                <w:sz w:val="20"/>
              </w:rPr>
              <w:t xml:space="preserve">
күннен бастап </w:t>
            </w:r>
            <w:r>
              <w:br/>
            </w:r>
            <w:r>
              <w:rPr>
                <w:rFonts w:ascii="Times New Roman"/>
                <w:b w:val="false"/>
                <w:i w:val="false"/>
                <w:color w:val="000000"/>
                <w:sz w:val="20"/>
              </w:rPr>
              <w:t xml:space="preserve">
лизинг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сомасы, </w:t>
            </w:r>
            <w:r>
              <w:br/>
            </w:r>
            <w:r>
              <w:rPr>
                <w:rFonts w:ascii="Times New Roman"/>
                <w:b w:val="false"/>
                <w:i w:val="false"/>
                <w:color w:val="000000"/>
                <w:sz w:val="20"/>
              </w:rPr>
              <w:t xml:space="preserve">
теңге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техникасын </w:t>
            </w:r>
            <w:r>
              <w:br/>
            </w:r>
            <w:r>
              <w:rPr>
                <w:rFonts w:ascii="Times New Roman"/>
                <w:b w:val="false"/>
                <w:i w:val="false"/>
                <w:color w:val="000000"/>
                <w:sz w:val="20"/>
              </w:rPr>
              <w:t xml:space="preserve">
жеткізген </w:t>
            </w:r>
            <w:r>
              <w:br/>
            </w:r>
            <w:r>
              <w:rPr>
                <w:rFonts w:ascii="Times New Roman"/>
                <w:b w:val="false"/>
                <w:i w:val="false"/>
                <w:color w:val="000000"/>
                <w:sz w:val="20"/>
              </w:rPr>
              <w:t xml:space="preserve">
күннен бастап </w:t>
            </w:r>
            <w:r>
              <w:br/>
            </w:r>
            <w:r>
              <w:rPr>
                <w:rFonts w:ascii="Times New Roman"/>
                <w:b w:val="false"/>
                <w:i w:val="false"/>
                <w:color w:val="000000"/>
                <w:sz w:val="20"/>
              </w:rPr>
              <w:t xml:space="preserve">
лизинг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сомасы, </w:t>
            </w:r>
            <w:r>
              <w:br/>
            </w:r>
            <w:r>
              <w:rPr>
                <w:rFonts w:ascii="Times New Roman"/>
                <w:b w:val="false"/>
                <w:i w:val="false"/>
                <w:color w:val="000000"/>
                <w:sz w:val="20"/>
              </w:rPr>
              <w:t xml:space="preserve">
теңге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Екінші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Үшінші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Төртінші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Бесінші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Алтыншы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Сегізінші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Тоғызыншы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Оныншы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 бірінші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 екінші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Лизинг берушінің бірінші басшысы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Лизинг алушының бірінші басшысы____________________________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5-қосымша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i w:val="false"/>
          <w:color w:val="000000"/>
          <w:sz w:val="28"/>
        </w:rPr>
        <w:t xml:space="preserve">Лизингтік компаниялар мен екінші деңгейдегі банктер </w:t>
      </w:r>
      <w:r>
        <w:br/>
      </w:r>
      <w:r>
        <w:rPr>
          <w:rFonts w:ascii="Times New Roman"/>
          <w:b w:val="false"/>
          <w:i w:val="false"/>
          <w:color w:val="000000"/>
          <w:sz w:val="28"/>
        </w:rPr>
        <w:t>
</w:t>
      </w:r>
      <w:r>
        <w:rPr>
          <w:rFonts w:ascii="Times New Roman"/>
          <w:b/>
          <w:i w:val="false"/>
          <w:color w:val="000000"/>
          <w:sz w:val="28"/>
        </w:rPr>
        <w:t xml:space="preserve">лизинг алушыларға беретін қайта өңдейтін жабдықтарды </w:t>
      </w:r>
      <w:r>
        <w:br/>
      </w:r>
      <w:r>
        <w:rPr>
          <w:rFonts w:ascii="Times New Roman"/>
          <w:b w:val="false"/>
          <w:i w:val="false"/>
          <w:color w:val="000000"/>
          <w:sz w:val="28"/>
        </w:rPr>
        <w:t>
</w:t>
      </w:r>
      <w:r>
        <w:rPr>
          <w:rFonts w:ascii="Times New Roman"/>
          <w:b/>
          <w:i w:val="false"/>
          <w:color w:val="000000"/>
          <w:sz w:val="28"/>
        </w:rPr>
        <w:t xml:space="preserve">мен арнаулы техникаларды лизингілеу жөніндегі сыйақы </w:t>
      </w:r>
      <w:r>
        <w:br/>
      </w:r>
      <w:r>
        <w:rPr>
          <w:rFonts w:ascii="Times New Roman"/>
          <w:b w:val="false"/>
          <w:i w:val="false"/>
          <w:color w:val="000000"/>
          <w:sz w:val="28"/>
        </w:rPr>
        <w:t>
</w:t>
      </w:r>
      <w:r>
        <w:rPr>
          <w:rFonts w:ascii="Times New Roman"/>
          <w:b/>
          <w:i w:val="false"/>
          <w:color w:val="000000"/>
          <w:sz w:val="28"/>
        </w:rPr>
        <w:t xml:space="preserve">(мүдде) ставкасын субсидиялау үшін республикалық </w:t>
      </w:r>
      <w:r>
        <w:br/>
      </w:r>
      <w:r>
        <w:rPr>
          <w:rFonts w:ascii="Times New Roman"/>
          <w:b w:val="false"/>
          <w:i w:val="false"/>
          <w:color w:val="000000"/>
          <w:sz w:val="28"/>
        </w:rPr>
        <w:t>
</w:t>
      </w:r>
      <w:r>
        <w:rPr>
          <w:rFonts w:ascii="Times New Roman"/>
          <w:b/>
          <w:i w:val="false"/>
          <w:color w:val="000000"/>
          <w:sz w:val="28"/>
        </w:rPr>
        <w:t xml:space="preserve">бюджеттен қаражат аударуға өтінім </w:t>
      </w:r>
    </w:p>
    <w:p>
      <w:pPr>
        <w:spacing w:after="0"/>
        <w:ind w:left="0"/>
        <w:jc w:val="both"/>
      </w:pPr>
      <w:r>
        <w:rPr>
          <w:rFonts w:ascii="Times New Roman"/>
          <w:b w:val="false"/>
          <w:i w:val="false"/>
          <w:color w:val="000000"/>
          <w:sz w:val="28"/>
        </w:rPr>
        <w:t xml:space="preserve">Күні 20_ж. _______ __________ </w:t>
      </w:r>
    </w:p>
    <w:p>
      <w:pPr>
        <w:spacing w:after="0"/>
        <w:ind w:left="0"/>
        <w:jc w:val="both"/>
      </w:pPr>
      <w:r>
        <w:rPr>
          <w:rFonts w:ascii="Times New Roman"/>
          <w:b w:val="false"/>
          <w:i w:val="false"/>
          <w:color w:val="000000"/>
          <w:sz w:val="28"/>
        </w:rPr>
        <w:t xml:space="preserve">      Осымен ____________________________ лизингтік компаниясы (банкі) Қазақстан Республикасы Ауыл шаруашылығы министрлігінен 20__жылғы ___ ___________ N_______ субсидиялау шартына сәйкес республикалық бюджеттен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бағдарламасы бойынша ашылған лизинг берушінің N___ есеп шотына________ кезеңіне________ теңге сомасында қаражат аударуды сұрайды. </w:t>
      </w:r>
    </w:p>
    <w:p>
      <w:pPr>
        <w:spacing w:after="0"/>
        <w:ind w:left="0"/>
        <w:jc w:val="both"/>
      </w:pPr>
      <w:r>
        <w:rPr>
          <w:rFonts w:ascii="Times New Roman"/>
          <w:b/>
          <w:i w:val="false"/>
          <w:color w:val="000000"/>
          <w:sz w:val="28"/>
        </w:rPr>
        <w:t xml:space="preserve">      Лизингтік компанияның </w:t>
      </w:r>
      <w:r>
        <w:br/>
      </w:r>
      <w:r>
        <w:rPr>
          <w:rFonts w:ascii="Times New Roman"/>
          <w:b w:val="false"/>
          <w:i w:val="false"/>
          <w:color w:val="000000"/>
          <w:sz w:val="28"/>
        </w:rPr>
        <w:t>
</w:t>
      </w:r>
      <w:r>
        <w:rPr>
          <w:rFonts w:ascii="Times New Roman"/>
          <w:b/>
          <w:i w:val="false"/>
          <w:color w:val="000000"/>
          <w:sz w:val="28"/>
        </w:rPr>
        <w:t xml:space="preserve">      (банктің) бірінші басшысы </w:t>
      </w: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6-қосымша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6-қосымшаға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i w:val="false"/>
          <w:color w:val="000000"/>
          <w:sz w:val="28"/>
        </w:rPr>
        <w:t xml:space="preserve">Лизинг бойынша сыйақы ставкасын іс жүзінде есептеу </w:t>
      </w:r>
      <w:r>
        <w:br/>
      </w:r>
      <w:r>
        <w:rPr>
          <w:rFonts w:ascii="Times New Roman"/>
          <w:b w:val="false"/>
          <w:i w:val="false"/>
          <w:color w:val="000000"/>
          <w:sz w:val="28"/>
        </w:rPr>
        <w:t>
</w:t>
      </w:r>
      <w:r>
        <w:rPr>
          <w:rFonts w:ascii="Times New Roman"/>
          <w:b/>
          <w:i w:val="false"/>
          <w:color w:val="000000"/>
          <w:sz w:val="28"/>
        </w:rPr>
        <w:t xml:space="preserve">мен өтеу туралы есеп және 20_ жылдың __ тоқсанына </w:t>
      </w:r>
      <w:r>
        <w:br/>
      </w:r>
      <w:r>
        <w:rPr>
          <w:rFonts w:ascii="Times New Roman"/>
          <w:b w:val="false"/>
          <w:i w:val="false"/>
          <w:color w:val="000000"/>
          <w:sz w:val="28"/>
        </w:rPr>
        <w:t>
</w:t>
      </w:r>
      <w:r>
        <w:rPr>
          <w:rFonts w:ascii="Times New Roman"/>
          <w:b/>
          <w:i w:val="false"/>
          <w:color w:val="000000"/>
          <w:sz w:val="28"/>
        </w:rPr>
        <w:t xml:space="preserve">арналған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173"/>
        <w:gridCol w:w="2093"/>
        <w:gridCol w:w="1333"/>
        <w:gridCol w:w="1893"/>
        <w:gridCol w:w="1313"/>
        <w:gridCol w:w="1653"/>
        <w:gridCol w:w="1853"/>
      </w:tblGrid>
      <w:tr>
        <w:trPr>
          <w:trHeight w:val="45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тісінің </w:t>
            </w:r>
            <w:r>
              <w:br/>
            </w:r>
            <w:r>
              <w:rPr>
                <w:rFonts w:ascii="Times New Roman"/>
                <w:b w:val="false"/>
                <w:i w:val="false"/>
                <w:color w:val="000000"/>
                <w:sz w:val="20"/>
              </w:rPr>
              <w:t xml:space="preserve">
(лизинг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атауы </w:t>
            </w:r>
          </w:p>
        </w:tc>
        <w:tc>
          <w:tcPr>
            <w:tcW w:w="2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кезеңдегі барлық аударылған субсидиялар,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 жүзінде есептелген субсидиялар, теңге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Ауытқуы </w:t>
            </w:r>
            <w:r>
              <w:br/>
            </w:r>
            <w:r>
              <w:rPr>
                <w:rFonts w:ascii="Times New Roman"/>
                <w:b w:val="false"/>
                <w:i w:val="false"/>
                <w:color w:val="000000"/>
                <w:sz w:val="20"/>
              </w:rPr>
              <w:t xml:space="preserve">
(+, -) </w:t>
            </w:r>
            <w:r>
              <w:br/>
            </w:r>
            <w:r>
              <w:rPr>
                <w:rFonts w:ascii="Times New Roman"/>
                <w:b w:val="false"/>
                <w:i w:val="false"/>
                <w:color w:val="000000"/>
                <w:sz w:val="20"/>
              </w:rPr>
              <w:t xml:space="preserve">
(+) артық </w:t>
            </w:r>
            <w:r>
              <w:br/>
            </w:r>
            <w:r>
              <w:rPr>
                <w:rFonts w:ascii="Times New Roman"/>
                <w:b w:val="false"/>
                <w:i w:val="false"/>
                <w:color w:val="000000"/>
                <w:sz w:val="20"/>
              </w:rPr>
              <w:t xml:space="preserve">
төленгені, </w:t>
            </w:r>
            <w:r>
              <w:br/>
            </w:r>
            <w:r>
              <w:rPr>
                <w:rFonts w:ascii="Times New Roman"/>
                <w:b w:val="false"/>
                <w:i w:val="false"/>
                <w:color w:val="000000"/>
                <w:sz w:val="20"/>
              </w:rPr>
              <w:t xml:space="preserve">
(-) 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есепті кезеңде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кезеңде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5-бағ.- </w:t>
            </w:r>
            <w:r>
              <w:br/>
            </w:r>
            <w:r>
              <w:rPr>
                <w:rFonts w:ascii="Times New Roman"/>
                <w:b w:val="false"/>
                <w:i w:val="false"/>
                <w:color w:val="000000"/>
                <w:sz w:val="20"/>
              </w:rPr>
              <w:t xml:space="preserve">
7-бағ.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33"/>
        <w:gridCol w:w="1273"/>
        <w:gridCol w:w="1753"/>
        <w:gridCol w:w="873"/>
        <w:gridCol w:w="1673"/>
        <w:gridCol w:w="933"/>
        <w:gridCol w:w="1413"/>
        <w:gridCol w:w="773"/>
        <w:gridCol w:w="141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алушыға іс жүзінде есептелген* сыйақы,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алушы төлеген сыйақы, теңге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20__жылдың______тоқсанына лизингтік компанияның (банктің) өтінімі, теңге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кезеңде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кезеңде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өтегені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бюджеттен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ланғаны**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Лизингтік компанияның (банктің) басшысы ___________________________ </w:t>
      </w:r>
      <w:r>
        <w:br/>
      </w:r>
      <w:r>
        <w:rPr>
          <w:rFonts w:ascii="Times New Roman"/>
          <w:b w:val="false"/>
          <w:i w:val="false"/>
          <w:color w:val="000000"/>
          <w:sz w:val="28"/>
        </w:rPr>
        <w:t xml:space="preserve">
      МО                                      </w:t>
      </w:r>
      <w:r>
        <w:rPr>
          <w:rFonts w:ascii="Times New Roman"/>
          <w:b w:val="false"/>
          <w:i w:val="false"/>
          <w:color w:val="000000"/>
          <w:vertAlign w:val="superscript"/>
        </w:rPr>
        <w:t xml:space="preserve">(қолы, Т.А.Ә.)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Қазақстан Республикасы Ауылшаруашылығы министрлігі субсидияларының сомасын есептемегенде </w:t>
      </w:r>
      <w:r>
        <w:br/>
      </w:r>
      <w:r>
        <w:rPr>
          <w:rFonts w:ascii="Times New Roman"/>
          <w:b w:val="false"/>
          <w:i w:val="false"/>
          <w:color w:val="000000"/>
          <w:sz w:val="28"/>
        </w:rPr>
        <w:t xml:space="preserve">
      ** 8-бағ. бойынша ауытқу сомасын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субъектілеріне лизингтік    </w:t>
      </w:r>
      <w:r>
        <w:br/>
      </w:r>
      <w:r>
        <w:rPr>
          <w:rFonts w:ascii="Times New Roman"/>
          <w:b w:val="false"/>
          <w:i w:val="false"/>
          <w:color w:val="000000"/>
          <w:sz w:val="28"/>
        </w:rPr>
        <w:t xml:space="preserve">
компаниялар және екінші     </w:t>
      </w:r>
      <w:r>
        <w:br/>
      </w:r>
      <w:r>
        <w:rPr>
          <w:rFonts w:ascii="Times New Roman"/>
          <w:b w:val="false"/>
          <w:i w:val="false"/>
          <w:color w:val="000000"/>
          <w:sz w:val="28"/>
        </w:rPr>
        <w:t xml:space="preserve">
деңгейдегі банктер ұсынатын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қайта өңдейтін жабдықтар мен </w:t>
      </w:r>
      <w:r>
        <w:br/>
      </w:r>
      <w:r>
        <w:rPr>
          <w:rFonts w:ascii="Times New Roman"/>
          <w:b w:val="false"/>
          <w:i w:val="false"/>
          <w:color w:val="000000"/>
          <w:sz w:val="28"/>
        </w:rPr>
        <w:t xml:space="preserve">
арнайы техникалар лизингі   </w:t>
      </w:r>
      <w:r>
        <w:br/>
      </w:r>
      <w:r>
        <w:rPr>
          <w:rFonts w:ascii="Times New Roman"/>
          <w:b w:val="false"/>
          <w:i w:val="false"/>
          <w:color w:val="000000"/>
          <w:sz w:val="28"/>
        </w:rPr>
        <w:t xml:space="preserve">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ережесіне 7-қосымша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7-қосымшаға өзгерту енгізілді - ҚР Үкіметінің 2008.11.25 </w:t>
      </w:r>
      <w:r>
        <w:rPr>
          <w:rFonts w:ascii="Times New Roman"/>
          <w:b w:val="false"/>
          <w:i w:val="false"/>
          <w:color w:val="000000"/>
          <w:sz w:val="28"/>
        </w:rPr>
        <w:t>N 1084</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вице-министрі  </w:t>
      </w:r>
      <w:r>
        <w:br/>
      </w:r>
      <w:r>
        <w:rPr>
          <w:rFonts w:ascii="Times New Roman"/>
          <w:b w:val="false"/>
          <w:i w:val="false"/>
          <w:color w:val="000000"/>
          <w:sz w:val="28"/>
        </w:rPr>
        <w:t xml:space="preserve">
20__жылғы "____" ________ N___  </w:t>
      </w:r>
    </w:p>
    <w:p>
      <w:pPr>
        <w:spacing w:after="0"/>
        <w:ind w:left="0"/>
        <w:jc w:val="both"/>
      </w:pPr>
      <w:r>
        <w:rPr>
          <w:rFonts w:ascii="Times New Roman"/>
          <w:b/>
          <w:i w:val="false"/>
          <w:color w:val="000000"/>
          <w:sz w:val="28"/>
        </w:rPr>
        <w:t xml:space="preserve">20__жылғы N ___ субсидиялауға арналған шартқа сәйкес </w:t>
      </w:r>
      <w:r>
        <w:br/>
      </w:r>
      <w:r>
        <w:rPr>
          <w:rFonts w:ascii="Times New Roman"/>
          <w:b w:val="false"/>
          <w:i w:val="false"/>
          <w:color w:val="000000"/>
          <w:sz w:val="28"/>
        </w:rPr>
        <w:t>
</w:t>
      </w:r>
      <w:r>
        <w:rPr>
          <w:rFonts w:ascii="Times New Roman"/>
          <w:b/>
          <w:i w:val="false"/>
          <w:color w:val="000000"/>
          <w:sz w:val="28"/>
        </w:rPr>
        <w:t xml:space="preserve">109 "Қазақстан Республикасы Үкіметінің шұғыл шығындарға </w:t>
      </w:r>
      <w:r>
        <w:br/>
      </w:r>
      <w:r>
        <w:rPr>
          <w:rFonts w:ascii="Times New Roman"/>
          <w:b w:val="false"/>
          <w:i w:val="false"/>
          <w:color w:val="000000"/>
          <w:sz w:val="28"/>
        </w:rPr>
        <w:t>
</w:t>
      </w:r>
      <w:r>
        <w:rPr>
          <w:rFonts w:ascii="Times New Roman"/>
          <w:b/>
          <w:i w:val="false"/>
          <w:color w:val="000000"/>
          <w:sz w:val="28"/>
        </w:rPr>
        <w:t xml:space="preserve">арналған резерві есебінен іс-шаралар өткізу" бағдарламасы </w:t>
      </w:r>
      <w:r>
        <w:br/>
      </w:r>
      <w:r>
        <w:rPr>
          <w:rFonts w:ascii="Times New Roman"/>
          <w:b w:val="false"/>
          <w:i w:val="false"/>
          <w:color w:val="000000"/>
          <w:sz w:val="28"/>
        </w:rPr>
        <w:t>
</w:t>
      </w:r>
      <w:r>
        <w:rPr>
          <w:rFonts w:ascii="Times New Roman"/>
          <w:b/>
          <w:i w:val="false"/>
          <w:color w:val="000000"/>
          <w:sz w:val="28"/>
        </w:rPr>
        <w:t xml:space="preserve">бойынша агроөнеркәсіптік кешен субъектілеріне лизингтік </w:t>
      </w:r>
      <w:r>
        <w:br/>
      </w:r>
      <w:r>
        <w:rPr>
          <w:rFonts w:ascii="Times New Roman"/>
          <w:b w:val="false"/>
          <w:i w:val="false"/>
          <w:color w:val="000000"/>
          <w:sz w:val="28"/>
        </w:rPr>
        <w:t>
</w:t>
      </w:r>
      <w:r>
        <w:rPr>
          <w:rFonts w:ascii="Times New Roman"/>
          <w:b/>
          <w:i w:val="false"/>
          <w:color w:val="000000"/>
          <w:sz w:val="28"/>
        </w:rPr>
        <w:t xml:space="preserve">компаниялар мен екінші деңгейдегі банктер ұсынатын ауыл </w:t>
      </w:r>
      <w:r>
        <w:br/>
      </w:r>
      <w:r>
        <w:rPr>
          <w:rFonts w:ascii="Times New Roman"/>
          <w:b w:val="false"/>
          <w:i w:val="false"/>
          <w:color w:val="000000"/>
          <w:sz w:val="28"/>
        </w:rPr>
        <w:t>
</w:t>
      </w:r>
      <w:r>
        <w:rPr>
          <w:rFonts w:ascii="Times New Roman"/>
          <w:b/>
          <w:i w:val="false"/>
          <w:color w:val="000000"/>
          <w:sz w:val="28"/>
        </w:rPr>
        <w:t xml:space="preserve">шаруашылығы техникасы, </w:t>
      </w:r>
      <w:r>
        <w:rPr>
          <w:rFonts w:ascii="Times New Roman"/>
          <w:b/>
          <w:i w:val="false"/>
          <w:color w:val="000000"/>
          <w:sz w:val="28"/>
        </w:rPr>
        <w:t xml:space="preserve">қайта </w:t>
      </w:r>
      <w:r>
        <w:rPr>
          <w:rFonts w:ascii="Times New Roman"/>
          <w:b/>
          <w:i w:val="false"/>
          <w:color w:val="000000"/>
          <w:sz w:val="28"/>
        </w:rPr>
        <w:t xml:space="preserve">өңдейтін жабдықтар мен арнаулы </w:t>
      </w:r>
      <w:r>
        <w:br/>
      </w:r>
      <w:r>
        <w:rPr>
          <w:rFonts w:ascii="Times New Roman"/>
          <w:b w:val="false"/>
          <w:i w:val="false"/>
          <w:color w:val="000000"/>
          <w:sz w:val="28"/>
        </w:rPr>
        <w:t>
</w:t>
      </w:r>
      <w:r>
        <w:rPr>
          <w:rFonts w:ascii="Times New Roman"/>
          <w:b/>
          <w:i w:val="false"/>
          <w:color w:val="000000"/>
          <w:sz w:val="28"/>
        </w:rPr>
        <w:t xml:space="preserve">техникалар лизингі бойынша </w:t>
      </w:r>
      <w:r>
        <w:rPr>
          <w:rFonts w:ascii="Times New Roman"/>
          <w:b/>
          <w:i w:val="false"/>
          <w:color w:val="000000"/>
          <w:sz w:val="28"/>
        </w:rPr>
        <w:t xml:space="preserve">сыйақының пайыздық ставкасын </w:t>
      </w:r>
      <w:r>
        <w:br/>
      </w:r>
      <w:r>
        <w:rPr>
          <w:rFonts w:ascii="Times New Roman"/>
          <w:b w:val="false"/>
          <w:i w:val="false"/>
          <w:color w:val="000000"/>
          <w:sz w:val="28"/>
        </w:rPr>
        <w:t>
</w:t>
      </w:r>
      <w:r>
        <w:rPr>
          <w:rFonts w:ascii="Times New Roman"/>
          <w:b/>
          <w:i w:val="false"/>
          <w:color w:val="000000"/>
          <w:sz w:val="28"/>
        </w:rPr>
        <w:t xml:space="preserve">субсидиялау үшін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913"/>
        <w:gridCol w:w="1593"/>
        <w:gridCol w:w="1593"/>
        <w:gridCol w:w="1753"/>
        <w:gridCol w:w="3193"/>
        <w:gridCol w:w="18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зинг- </w:t>
            </w:r>
            <w:r>
              <w:br/>
            </w:r>
            <w:r>
              <w:rPr>
                <w:rFonts w:ascii="Times New Roman"/>
                <w:b w:val="false"/>
                <w:i w:val="false"/>
                <w:color w:val="000000"/>
                <w:sz w:val="20"/>
              </w:rPr>
              <w:t xml:space="preserve">
тік </w:t>
            </w:r>
            <w:r>
              <w:br/>
            </w:r>
            <w:r>
              <w:rPr>
                <w:rFonts w:ascii="Times New Roman"/>
                <w:b w:val="false"/>
                <w:i w:val="false"/>
                <w:color w:val="000000"/>
                <w:sz w:val="20"/>
              </w:rPr>
              <w:t xml:space="preserve">
ком- </w:t>
            </w:r>
            <w:r>
              <w:br/>
            </w:r>
            <w:r>
              <w:rPr>
                <w:rFonts w:ascii="Times New Roman"/>
                <w:b w:val="false"/>
                <w:i w:val="false"/>
                <w:color w:val="000000"/>
                <w:sz w:val="20"/>
              </w:rPr>
              <w:t xml:space="preserve">
пания-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беру шарты </w:t>
            </w:r>
          </w:p>
        </w:tc>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Ауылшаруашылығы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субсидияларының </w:t>
            </w:r>
            <w:r>
              <w:br/>
            </w:r>
            <w:r>
              <w:rPr>
                <w:rFonts w:ascii="Times New Roman"/>
                <w:b w:val="false"/>
                <w:i w:val="false"/>
                <w:color w:val="000000"/>
                <w:sz w:val="20"/>
              </w:rPr>
              <w:t xml:space="preserve">
іс жүзінде </w:t>
            </w:r>
            <w:r>
              <w:br/>
            </w:r>
            <w:r>
              <w:rPr>
                <w:rFonts w:ascii="Times New Roman"/>
                <w:b w:val="false"/>
                <w:i w:val="false"/>
                <w:color w:val="000000"/>
                <w:sz w:val="20"/>
              </w:rPr>
              <w:t xml:space="preserve">
аударылған </w:t>
            </w:r>
            <w:r>
              <w:br/>
            </w:r>
            <w:r>
              <w:rPr>
                <w:rFonts w:ascii="Times New Roman"/>
                <w:b w:val="false"/>
                <w:i w:val="false"/>
                <w:color w:val="000000"/>
                <w:sz w:val="20"/>
              </w:rPr>
              <w:t xml:space="preserve">
сомасы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(5-бағ.- </w:t>
            </w:r>
            <w:r>
              <w:br/>
            </w:r>
            <w:r>
              <w:rPr>
                <w:rFonts w:ascii="Times New Roman"/>
                <w:b w:val="false"/>
                <w:i w:val="false"/>
                <w:color w:val="000000"/>
                <w:sz w:val="20"/>
              </w:rPr>
              <w:t xml:space="preserve">
6-бағ.)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сомасы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сомасы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сома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73"/>
        <w:gridCol w:w="2153"/>
        <w:gridCol w:w="2373"/>
        <w:gridCol w:w="3333"/>
        <w:gridCol w:w="19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20__жылдың____тоқсанына лизингтік компанияның (банктің) өтінімі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Субсидиялау </w:t>
            </w:r>
          </w:p>
        </w:tc>
      </w:tr>
      <w:tr>
        <w:trPr>
          <w:trHeight w:val="450" w:hRule="atLeast"/>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сомасы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өтегені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бюджеттен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ланғаны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кезеңдерде </w:t>
            </w:r>
            <w:r>
              <w:br/>
            </w:r>
            <w:r>
              <w:rPr>
                <w:rFonts w:ascii="Times New Roman"/>
                <w:b w:val="false"/>
                <w:i w:val="false"/>
                <w:color w:val="000000"/>
                <w:sz w:val="20"/>
              </w:rPr>
              <w:t xml:space="preserve">
есептелгені </w:t>
            </w:r>
          </w:p>
        </w:tc>
        <w:tc>
          <w:tcPr>
            <w:tcW w:w="3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өтінімін ескере отырып, есептелгендердің жиыны </w:t>
            </w:r>
            <w:r>
              <w:br/>
            </w:r>
            <w:r>
              <w:rPr>
                <w:rFonts w:ascii="Times New Roman"/>
                <w:b w:val="false"/>
                <w:i w:val="false"/>
                <w:color w:val="000000"/>
                <w:sz w:val="20"/>
              </w:rPr>
              <w:t xml:space="preserve">
(10-бағ.+ 11-бағ)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аударуға </w:t>
            </w:r>
            <w:r>
              <w:br/>
            </w:r>
            <w:r>
              <w:rPr>
                <w:rFonts w:ascii="Times New Roman"/>
                <w:b w:val="false"/>
                <w:i w:val="false"/>
                <w:color w:val="000000"/>
                <w:sz w:val="20"/>
              </w:rPr>
              <w:t xml:space="preserve">
жататыны </w:t>
            </w:r>
            <w:r>
              <w:br/>
            </w:r>
            <w:r>
              <w:rPr>
                <w:rFonts w:ascii="Times New Roman"/>
                <w:b w:val="false"/>
                <w:i w:val="false"/>
                <w:color w:val="000000"/>
                <w:sz w:val="20"/>
              </w:rPr>
              <w:t xml:space="preserve">
(12-бағ.- </w:t>
            </w:r>
            <w:r>
              <w:br/>
            </w:r>
            <w:r>
              <w:rPr>
                <w:rFonts w:ascii="Times New Roman"/>
                <w:b w:val="false"/>
                <w:i w:val="false"/>
                <w:color w:val="000000"/>
                <w:sz w:val="20"/>
              </w:rPr>
              <w:t xml:space="preserve">
6-бағ.)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45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департаменттердің директорлары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