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c0d6" w14:textId="21bc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ақпарат және спорт министрлiгi мен Украинаның Теледидар және радио хабарларын тарату мемлекеттiк комитетi арасындағы Ақпарат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2003 жылғы 4 қыркүйектегі N 899 қаулысы</w:t>
      </w:r>
    </w:p>
    <w:p>
      <w:pPr>
        <w:spacing w:after="0"/>
        <w:ind w:left="0"/>
        <w:jc w:val="both"/>
      </w:pPr>
      <w:bookmarkStart w:name="z13" w:id="0"/>
      <w:r>
        <w:rPr>
          <w:rFonts w:ascii="Times New Roman"/>
          <w:b w:val="false"/>
          <w:i w:val="false"/>
          <w:color w:val="000000"/>
          <w:sz w:val="28"/>
        </w:rPr>
        <w:t xml:space="preserve">
       </w:t>
      </w:r>
      <w:r>
        <w:rPr>
          <w:rFonts w:ascii="Times New Roman"/>
          <w:b w:val="false"/>
          <w:i w:val="false"/>
          <w:color w:val="ff0000"/>
          <w:sz w:val="28"/>
        </w:rPr>
        <w:t xml:space="preserve">Ескерту: Қаулының атауына өзгерту енгізілді - ҚР Үкіметінің 2004 жылғы 30 желтоқсандағы N 1439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1" w:id="1"/>
    <w:p>
      <w:pPr>
        <w:spacing w:after="0"/>
        <w:ind w:left="0"/>
        <w:jc w:val="both"/>
      </w:pPr>
      <w:r>
        <w:rPr>
          <w:rFonts w:ascii="Times New Roman"/>
          <w:b w:val="false"/>
          <w:i w:val="false"/>
          <w:color w:val="000000"/>
          <w:sz w:val="28"/>
        </w:rPr>
        <w:t xml:space="preserve">
      1. Қазақстан Республикасының Мәдениет, ақпарат және спорт министрлiгi мен Украинаның Теледидар және радио хабарларын тарату мемлекеттiк комитетi арасындағы Ақпарат саласындағы ынтымақтастық туралы келiсiмнiң жобасына қол қоюға келiсiм берiлсiн.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2004 жылғы 30 желтоқсандағы N 1439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
    <w:bookmarkStart w:name="z1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Мәдениет, ақпарат және спорт министрлiгi мен Украинаның Теледидар және радио хабарларын тарату мемлекеттiк комитетi арасындағы Ақпарат саласындағы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ff0000"/>
          <w:sz w:val="28"/>
        </w:rPr>
        <w:t xml:space="preserve">       Ескерту: Тақырыбында және мәтiнде: </w:t>
      </w:r>
      <w:r>
        <w:br/>
      </w:r>
      <w:r>
        <w:rPr>
          <w:rFonts w:ascii="Times New Roman"/>
          <w:b w:val="false"/>
          <w:i w:val="false"/>
          <w:color w:val="000000"/>
          <w:sz w:val="28"/>
        </w:rPr>
        <w:t>
</w:t>
      </w:r>
      <w:r>
        <w:rPr>
          <w:rFonts w:ascii="Times New Roman"/>
          <w:b w:val="false"/>
          <w:i w:val="false"/>
          <w:color w:val="ff0000"/>
          <w:sz w:val="28"/>
        </w:rPr>
        <w:t xml:space="preserve">      "Мәдениет, ақпарат және қоғамдық келiсiм министрлiгi" деген сөздер "Мәдениет, ақпарат және спорт министрлiгi" деген сөздермен ауыстырылды </w:t>
      </w:r>
      <w:r>
        <w:rPr>
          <w:rFonts w:ascii="Times New Roman"/>
          <w:b w:val="false"/>
          <w:i w:val="false"/>
          <w:color w:val="ff0000"/>
          <w:sz w:val="28"/>
        </w:rPr>
        <w:t xml:space="preserve">  - ҚР Үкіметінің 2004 жылғы 30 желтоқсандағы N 1439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Мәдениет, ақпарат және спорт министрлiгi мен Украинаның Теледидар және радио хабарларын тарату мемлекеттiк комитетi, </w:t>
      </w:r>
      <w:r>
        <w:br/>
      </w:r>
      <w:r>
        <w:rPr>
          <w:rFonts w:ascii="Times New Roman"/>
          <w:b w:val="false"/>
          <w:i w:val="false"/>
          <w:color w:val="000000"/>
          <w:sz w:val="28"/>
        </w:rPr>
        <w:t xml:space="preserve">
      екi мемлекет арасындағы қазiргi достық қатынастарды одан әрi дамытуға және нығайтуға ұмтылысты басшылыққа ала отырып, </w:t>
      </w:r>
      <w:r>
        <w:br/>
      </w:r>
      <w:r>
        <w:rPr>
          <w:rFonts w:ascii="Times New Roman"/>
          <w:b w:val="false"/>
          <w:i w:val="false"/>
          <w:color w:val="000000"/>
          <w:sz w:val="28"/>
        </w:rPr>
        <w:t xml:space="preserve">
      екi елдiң қоғамдық-саяси, экономикалық және мәдени өмiрi туралы ақпаратты кеңiнен әрi еркiн тарату үшiн жағдай жасау қажеттiгiн негiзге ала отырып, </w:t>
      </w:r>
      <w:r>
        <w:br/>
      </w:r>
      <w:r>
        <w:rPr>
          <w:rFonts w:ascii="Times New Roman"/>
          <w:b w:val="false"/>
          <w:i w:val="false"/>
          <w:color w:val="000000"/>
          <w:sz w:val="28"/>
        </w:rPr>
        <w:t xml:space="preserve">
      бұқаралық ақпарат құралдары саласындағы мемлекетаралық ынтымақтастықты одан әрi дамытуға Тараптардың мүдделiлiгін ескере отырып, </w:t>
      </w:r>
      <w:r>
        <w:br/>
      </w:r>
      <w:r>
        <w:rPr>
          <w:rFonts w:ascii="Times New Roman"/>
          <w:b w:val="false"/>
          <w:i w:val="false"/>
          <w:color w:val="000000"/>
          <w:sz w:val="28"/>
        </w:rPr>
        <w:t xml:space="preserve">
      1992 жылғы 9 қазанда Бишкек қаласында қол қойылған Ақпарат саласындағы ынтымақтастық туралы келiсiмнiң ережелерiн ұстанатындықтарын растай отырып, </w:t>
      </w:r>
      <w:r>
        <w:br/>
      </w:r>
      <w:r>
        <w:rPr>
          <w:rFonts w:ascii="Times New Roman"/>
          <w:b w:val="false"/>
          <w:i w:val="false"/>
          <w:color w:val="000000"/>
          <w:sz w:val="28"/>
        </w:rPr>
        <w:t xml:space="preserve">
      мына төмендегiлер туралы келiстi: </w:t>
      </w:r>
    </w:p>
    <w:bookmarkStart w:name="z2"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өздерiнiң ұлттық заңнамасына сәйкес олардың мемлекеттерiнiң халықтарының өмiрi туралы бiлiмiн одан әрi тереңдету мақсатында кеңiнен әрi еркiн өзара ақпарат таратуға қолайлы жағдай жасауға жәрдемдесетiн болады. </w:t>
      </w:r>
    </w:p>
    <w:bookmarkStart w:name="z3"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Тараптардың әрқайсысы өз мемлекетiнiң аумағында басқа Тараптың мемлекетiнде заңды негiзде басылып және таралып жатқан мерзiмдi баспасөз басылымдардың оларда жарияланған мәлiметтер мен материалдар аумағына таралатын Тарап мемлекетiнiң ұлттық заңнамасына қайшы келмейтiн жағдайда өз аумағында еркiн алмасуына және таралуына ықпал ететiн болады. </w:t>
      </w:r>
    </w:p>
    <w:bookmarkStart w:name="z4"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Tapaптap мемлекеттерінің бұқаралық ақпарат құралдары, сондай-ақ бұқаралық ақпарат құралдары саласындағы тиiстi ведомстволар мен ұйымдар арасындағы өзара тиiмдi ынтымақтастықты Тараптар қолдайтын және көтермелейтiн болады, олардың нақты шарттары мен нысандарын қатысушылардың өздерi айқындайды. </w:t>
      </w:r>
    </w:p>
    <w:bookmarkStart w:name="z5"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өзара теңдiк негiзiнде бұқаралық ақпарат құралдары, ақпаратпен байланысты ғылыми-техникалық салалар аясында мамандар алмасуды көтермелейтiн болады. </w:t>
      </w:r>
      <w:r>
        <w:br/>
      </w:r>
      <w:r>
        <w:rPr>
          <w:rFonts w:ascii="Times New Roman"/>
          <w:b w:val="false"/>
          <w:i w:val="false"/>
          <w:color w:val="000000"/>
          <w:sz w:val="28"/>
        </w:rPr>
        <w:t xml:space="preserve">
      Мамандар алмасу нысандары және оларды қаржыландыру тәртiбi Тараптар арасындағы жекелеген келiсiмдер негiзiнде анықталатын болады. </w:t>
      </w:r>
    </w:p>
    <w:bookmarkStart w:name="z6"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басқа Тарап мемлекетiнiң бұқаралық ақпарат құралдары редакцияларының тиiстi түрде аккредиттелген өкiлдерiне iскерлiк байланыстар орнатуды және нақты жағдайды ақиқатты түрде көрсететiн ақпараттық материалдарды, теледидар хабарларын дайындауды қоса алғанда, олардың өзiнiң кәсiби мiндеттерiн орындауы үшiн қажеттi жағдай жасауына өзара жәрдем көрсететiн болады. </w:t>
      </w:r>
      <w:r>
        <w:br/>
      </w:r>
      <w:r>
        <w:rPr>
          <w:rFonts w:ascii="Times New Roman"/>
          <w:b w:val="false"/>
          <w:i w:val="false"/>
          <w:color w:val="000000"/>
          <w:sz w:val="28"/>
        </w:rPr>
        <w:t xml:space="preserve">
      Тараптардың әрқайсысы өз аумағындағы жұмыс iстейтiн басқа Тарап мемлекетiнiң бұқаралық ақпарат құралдарының тiлшiлерi пункттерiнiң қызметiне, олар қабылдаушы Тарап мемлекетiнiң ұлттық заңнамасын сақтаған жағдайда жәрдем көрсететiн болады. </w:t>
      </w:r>
    </w:p>
    <w:bookmarkStart w:name="z7"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Tapaптap бұқаралық ақпарат құралдарының қызметін құқықтық реттеу саласында ынтымақтастық пен тәжiрибе алмасуды, сондай-ақ Тараптар мемлекетiнiң ұлттық мүдделерiне және мемлекеттiк құпияларына нұқсан келтiрмейтiн өзге де ақпарат алмасуды жүзеге асыратын болады. </w:t>
      </w:r>
    </w:p>
    <w:bookmarkStart w:name="z8"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Келiсiмнiң ережелерi Тараптар қатысушы болып табылатын басқа да халықаралық шарттар бойынша Тараптардың құқықтары мен мiндеттерiн қозғамайды. </w:t>
      </w:r>
    </w:p>
    <w:bookmarkStart w:name="z9"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Келiсiмге Тараптардың келiсiмi бойынша оның ажырамас бөлiгi болып табылатын хаттамаларды ресiмдеу жолымен өзгерiстер мен толықтырулар енгiзiлуi мүмкiн. </w:t>
      </w:r>
    </w:p>
    <w:bookmarkStart w:name="z10"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 бес жыл мерзiмге жасалады. Егер тиiстi кезең аяқталғанға дейiн кемiнде алты ай бұрын Тараптардың бiрi басқа Тарапқа оның қолданылуын тоқтатуға өзiнiң ниетi туралы хабарламаса, оның қолданылуы келесi бесжылдық кезеңге ұзартылады. </w:t>
      </w:r>
      <w:r>
        <w:br/>
      </w:r>
      <w:r>
        <w:rPr>
          <w:rFonts w:ascii="Times New Roman"/>
          <w:b w:val="false"/>
          <w:i w:val="false"/>
          <w:color w:val="000000"/>
          <w:sz w:val="28"/>
        </w:rPr>
        <w:t xml:space="preserve">
      Осы Келiсiм Тараптардың бiрi басқа Тараптың оның қолданылуын тоқтату ниетi туралы жазбаша хабарлама алған күннен бастап алты ай өткеннен кейiн өзiнiң қолданылуын тоқтатады. </w:t>
      </w:r>
      <w:r>
        <w:br/>
      </w:r>
      <w:r>
        <w:rPr>
          <w:rFonts w:ascii="Times New Roman"/>
          <w:b w:val="false"/>
          <w:i w:val="false"/>
          <w:color w:val="000000"/>
          <w:sz w:val="28"/>
        </w:rPr>
        <w:t xml:space="preserve">
      Осы Келiсiм қол қойылған күнiнен бастап күшiне енедi. </w:t>
      </w:r>
    </w:p>
    <w:p>
      <w:pPr>
        <w:spacing w:after="0"/>
        <w:ind w:left="0"/>
        <w:jc w:val="both"/>
      </w:pPr>
      <w:r>
        <w:rPr>
          <w:rFonts w:ascii="Times New Roman"/>
          <w:b w:val="false"/>
          <w:i w:val="false"/>
          <w:color w:val="000000"/>
          <w:sz w:val="28"/>
        </w:rPr>
        <w:t xml:space="preserve">      200 жылы "___" _________ ____________қаласында екi түпнұсқалы данада әрқайсысы қазақ, украин және орыс тiлдерiнде қол қойылды, сонымен бiрге барлық мәтiндердiң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Украинаның Теледидар және </w:t>
      </w:r>
      <w:r>
        <w:br/>
      </w:r>
      <w:r>
        <w:rPr>
          <w:rFonts w:ascii="Times New Roman"/>
          <w:b w:val="false"/>
          <w:i w:val="false"/>
          <w:color w:val="000000"/>
          <w:sz w:val="28"/>
        </w:rPr>
        <w:t xml:space="preserve">
       Мәдениет, ақпарат және             </w:t>
      </w:r>
      <w:r>
        <w:rPr>
          <w:rFonts w:ascii="Times New Roman"/>
          <w:b w:val="false"/>
          <w:i/>
          <w:color w:val="000000"/>
          <w:sz w:val="28"/>
        </w:rPr>
        <w:t xml:space="preserve">радио хабарларын </w:t>
      </w:r>
      <w:r>
        <w:br/>
      </w:r>
      <w:r>
        <w:rPr>
          <w:rFonts w:ascii="Times New Roman"/>
          <w:b w:val="false"/>
          <w:i w:val="false"/>
          <w:color w:val="000000"/>
          <w:sz w:val="28"/>
        </w:rPr>
        <w:t xml:space="preserve">
       спорт министрлiгi </w:t>
      </w:r>
      <w:r>
        <w:rPr>
          <w:rFonts w:ascii="Times New Roman"/>
          <w:b w:val="false"/>
          <w:i/>
          <w:color w:val="000000"/>
          <w:sz w:val="28"/>
        </w:rPr>
        <w:t xml:space="preserve">                тарату мемлекеттiк </w:t>
      </w:r>
      <w:r>
        <w:br/>
      </w:r>
      <w:r>
        <w:rPr>
          <w:rFonts w:ascii="Times New Roman"/>
          <w:b w:val="false"/>
          <w:i w:val="false"/>
          <w:color w:val="000000"/>
          <w:sz w:val="28"/>
        </w:rPr>
        <w:t>
</w:t>
      </w:r>
      <w:r>
        <w:rPr>
          <w:rFonts w:ascii="Times New Roman"/>
          <w:b w:val="false"/>
          <w:i/>
          <w:color w:val="000000"/>
          <w:sz w:val="28"/>
        </w:rPr>
        <w:t xml:space="preserve">            үшін                         комитетi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