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9ba8" w14:textId="54b9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Италия Республикасының Үкiметi арасындағы Жолаушылар мен жүктердi автомобиль көлiгiмен халықаралық тасымалдауды өзара реттеу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7 шілдедегі N 664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Италия Республикасының Үкiметi арасындағы Жолаушылар мен жүктердi автомобиль көлiгiмен халықаралық тасымалдауды өзара реттеу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w:t>
      </w:r>
      <w:r>
        <w:br/>
      </w:r>
      <w:r>
        <w:rPr>
          <w:rFonts w:ascii="Times New Roman"/>
          <w:b/>
          <w:i w:val="false"/>
          <w:color w:val="000000"/>
        </w:rPr>
        <w:t xml:space="preserve">
Италия Республикасының Үкiметi арасындағы </w:t>
      </w:r>
      <w:r>
        <w:br/>
      </w:r>
      <w:r>
        <w:rPr>
          <w:rFonts w:ascii="Times New Roman"/>
          <w:b/>
          <w:i w:val="false"/>
          <w:color w:val="000000"/>
        </w:rPr>
        <w:t xml:space="preserve">
Жолаушылар мен жүктердi автомобиль көлiгiмен </w:t>
      </w:r>
      <w:r>
        <w:br/>
      </w:r>
      <w:r>
        <w:rPr>
          <w:rFonts w:ascii="Times New Roman"/>
          <w:b/>
          <w:i w:val="false"/>
          <w:color w:val="000000"/>
        </w:rPr>
        <w:t xml:space="preserve">
      халықаралық тасымалдауды өзара реттеу туралы </w:t>
      </w:r>
      <w:r>
        <w:br/>
      </w:r>
      <w:r>
        <w:rPr>
          <w:rFonts w:ascii="Times New Roman"/>
          <w:b/>
          <w:i w:val="false"/>
          <w:color w:val="000000"/>
        </w:rPr>
        <w:t xml:space="preserve">
келiсiмді бекiту туралы </w:t>
      </w:r>
    </w:p>
    <w:p>
      <w:pPr>
        <w:spacing w:after="0"/>
        <w:ind w:left="0"/>
        <w:jc w:val="both"/>
      </w:pPr>
      <w:r>
        <w:rPr>
          <w:rFonts w:ascii="Times New Roman"/>
          <w:b w:val="false"/>
          <w:i w:val="false"/>
          <w:color w:val="000000"/>
          <w:sz w:val="28"/>
        </w:rPr>
        <w:t xml:space="preserve">      Рим қаласында 2003 жылғы 5 ақпанда жасалған Қазақстан Республикасының Үкiметi мен Италия Республикасының Үкiметi арасындағы Жолаушылар мен жүктердi автомобиль көлiгiмен халықаралық тасымалдауды өзара реттеу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