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051f" w14:textId="d2b0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2024 жылға арналған халықаралық қызметінің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2023 жылғы 25 желтоқсандағы № 27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2014 жылғы 23 желтоқсандағы № 99-шешімімен бекітілген Еуразиялық экономикалық одақ туралы 2014 жылғы 29 мамырдағы шарттың </w:t>
      </w:r>
      <w:r>
        <w:rPr>
          <w:rFonts w:ascii="Times New Roman"/>
          <w:b w:val="false"/>
          <w:i w:val="false"/>
          <w:color w:val="000000"/>
          <w:sz w:val="28"/>
        </w:rPr>
        <w:t>7-бабына</w:t>
      </w:r>
      <w:r>
        <w:rPr>
          <w:rFonts w:ascii="Times New Roman"/>
          <w:b w:val="false"/>
          <w:i w:val="false"/>
          <w:color w:val="000000"/>
          <w:sz w:val="28"/>
        </w:rPr>
        <w:t xml:space="preserve"> және Еуразиялық экономикалық одақтың халықаралық ынтымақтастықты жүзеге асыру тәртібінің 5-тармағына сәйкес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Қоса беріліп отырған Еуразиялық экономикалық одақтың 2024 жылға арналған халықаралық қызметінің </w:t>
      </w:r>
      <w:r>
        <w:rPr>
          <w:rFonts w:ascii="Times New Roman"/>
          <w:b w:val="false"/>
          <w:i w:val="false"/>
          <w:color w:val="000000"/>
          <w:sz w:val="28"/>
        </w:rPr>
        <w:t>негізгі бағыттары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r>
              <w:br/>
            </w:r>
            <w:r>
              <w:rPr>
                <w:rFonts w:ascii="Times New Roman"/>
                <w:b w:val="false"/>
                <w:i w:val="false"/>
                <w:color w:val="000000"/>
                <w:sz w:val="20"/>
              </w:rPr>
              <w:t>экономикалық кеңестің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27 шешімімен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Еуразиялық экономикалық одақтың 2024 жылға арналған халықаралық қызметінің НЕГІЗГІ БАҒЫТТАРЫ</w:t>
      </w:r>
    </w:p>
    <w:bookmarkEnd w:id="2"/>
    <w:bookmarkStart w:name="z5" w:id="3"/>
    <w:p>
      <w:pPr>
        <w:spacing w:after="0"/>
        <w:ind w:left="0"/>
        <w:jc w:val="both"/>
      </w:pPr>
      <w:r>
        <w:rPr>
          <w:rFonts w:ascii="Times New Roman"/>
          <w:b w:val="false"/>
          <w:i w:val="false"/>
          <w:color w:val="000000"/>
          <w:sz w:val="28"/>
        </w:rPr>
        <w:t>
      Осы негізгі бағыттарда Еуразиялық экономикалық одақтың (бұдан әрі - Одақ) 2024 жылға арналған халықаралық қызметінің түйінді векторлары мен басымдықтары айқындалған.</w:t>
      </w:r>
    </w:p>
    <w:bookmarkEnd w:id="3"/>
    <w:bookmarkStart w:name="z6" w:id="4"/>
    <w:p>
      <w:pPr>
        <w:spacing w:after="0"/>
        <w:ind w:left="0"/>
        <w:jc w:val="both"/>
      </w:pPr>
      <w:r>
        <w:rPr>
          <w:rFonts w:ascii="Times New Roman"/>
          <w:b w:val="false"/>
          <w:i w:val="false"/>
          <w:color w:val="000000"/>
          <w:sz w:val="28"/>
        </w:rPr>
        <w:t xml:space="preserve">
      Одақтың халықаралық қызметі 2024 жылы 2014 жылғы 29 мамырдағы Еуразиялық экономикалық одақ туралы шарттың (бұдан әрі - Одақ туралы шарт) </w:t>
      </w:r>
      <w:r>
        <w:rPr>
          <w:rFonts w:ascii="Times New Roman"/>
          <w:b w:val="false"/>
          <w:i w:val="false"/>
          <w:color w:val="000000"/>
          <w:sz w:val="28"/>
        </w:rPr>
        <w:t>4-бабында</w:t>
      </w:r>
      <w:r>
        <w:rPr>
          <w:rFonts w:ascii="Times New Roman"/>
          <w:b w:val="false"/>
          <w:i w:val="false"/>
          <w:color w:val="000000"/>
          <w:sz w:val="28"/>
        </w:rPr>
        <w:t xml:space="preserve"> көрсетілген Одақтың мақсаттарына қол жеткізуге бағытталатын болады, атап айтқанда, Одаққа мүше мемлекеттерінің экономикаларының тұрақты дамуы үшін жағдайлар жасау (бұдан әрі - мүше мемлекеттер) өз халқының өмір сүру деңгейін арттыру, Одақ шеңберінде тауарлардың, көрсетілетін қызметтердің, капитал мен еңбек ресурстарының бірыңғай нарығын қалыптастыруға ұмтылу, жаһандық экономика жағдайында ұлттық экономикаларды жан-жақты жаңғырту, кооперациялау және бәсекеге қабілеттілігін арттыру, Еуразиялық экономикалық интеграцияны дамытудың 2025 жылға дейінгі стратегиялық бағыттарын іске асыруға, Одақтың экономикалық мүдделерін ілгерілетуге және әлемдік нарықтағы мүше мемлекеттер, Одақ туралы шартта және Одақ шеңберіндегі халықаралық шарттарда айқындалған өкілеттіктер шегінде және салаларда ішкі кедергілерді жоюды ескере отырып, Одақтың сыртқы әріптестермен және халықаралық бірлестіктермен өзара тиімді және тең құқылы ынтымақтастығын құру.</w:t>
      </w:r>
    </w:p>
    <w:bookmarkEnd w:id="4"/>
    <w:bookmarkStart w:name="z7" w:id="5"/>
    <w:p>
      <w:pPr>
        <w:spacing w:after="0"/>
        <w:ind w:left="0"/>
        <w:jc w:val="both"/>
      </w:pPr>
      <w:r>
        <w:rPr>
          <w:rFonts w:ascii="Times New Roman"/>
          <w:b w:val="false"/>
          <w:i w:val="false"/>
          <w:color w:val="000000"/>
          <w:sz w:val="28"/>
        </w:rPr>
        <w:t>
      Одақтың 2024 жылы халықаралық қызметті жүзеге асыруы кезінде әлемдегі өзгермелі геоэкономикалық жағдайды ескере отырып мынадай бағыттар басым болады:</w:t>
      </w:r>
    </w:p>
    <w:bookmarkEnd w:id="5"/>
    <w:bookmarkStart w:name="z8" w:id="6"/>
    <w:p>
      <w:pPr>
        <w:spacing w:after="0"/>
        <w:ind w:left="0"/>
        <w:jc w:val="both"/>
      </w:pPr>
      <w:r>
        <w:rPr>
          <w:rFonts w:ascii="Times New Roman"/>
          <w:b w:val="false"/>
          <w:i w:val="false"/>
          <w:color w:val="000000"/>
          <w:sz w:val="28"/>
        </w:rPr>
        <w:t>
      Одаққа мүше болып табылмайтын Тәуелсіз Мемлекеттер Достастығына (ТМД) қатысушы мемлекеттермен, сондай-ақ таяу шетелдің басқа да елдерімен сауда - экономикалық ынтымақтастықты дамытуға мүдделі мемлекеттермен өзара іс-қимылды жандандыру;</w:t>
      </w:r>
    </w:p>
    <w:bookmarkEnd w:id="6"/>
    <w:bookmarkStart w:name="z9" w:id="7"/>
    <w:p>
      <w:pPr>
        <w:spacing w:after="0"/>
        <w:ind w:left="0"/>
        <w:jc w:val="both"/>
      </w:pPr>
      <w:r>
        <w:rPr>
          <w:rFonts w:ascii="Times New Roman"/>
          <w:b w:val="false"/>
          <w:i w:val="false"/>
          <w:color w:val="000000"/>
          <w:sz w:val="28"/>
        </w:rPr>
        <w:t>
      Одақ жанындағы байқаушы мемлекеттермен (бұдан әрі - байқаушы мемлекеттер) тиімді және өзара тиімді ынтымақтастық тетіктерін дамыту;</w:t>
      </w:r>
    </w:p>
    <w:bookmarkEnd w:id="7"/>
    <w:p>
      <w:pPr>
        <w:spacing w:after="0"/>
        <w:ind w:left="0"/>
        <w:jc w:val="both"/>
      </w:pPr>
      <w:r>
        <w:rPr>
          <w:rFonts w:ascii="Times New Roman"/>
          <w:b w:val="false"/>
          <w:i w:val="false"/>
          <w:color w:val="000000"/>
          <w:sz w:val="28"/>
        </w:rPr>
        <w:t>
      үлкен еуразиялық әріптестік идеясы мәнмәтінінде экономикалық ынтымақтастықты кеңейту мақсатында Шанхай Ынтымақтастық Ұйымымен (ШЫҰ), Оңтүстік-Шығыс Азия мемлекеттерінің қауымдастығымен (АСЕАН), БРИКС елдерімен және басқа да мүдделі мемлекеттермен және Орталық Азия мен Таяу Шығыстың бірлестіктерімен жүйелі диалогты дамыту;</w:t>
      </w:r>
    </w:p>
    <w:p>
      <w:pPr>
        <w:spacing w:after="0"/>
        <w:ind w:left="0"/>
        <w:jc w:val="both"/>
      </w:pPr>
      <w:r>
        <w:rPr>
          <w:rFonts w:ascii="Times New Roman"/>
          <w:b w:val="false"/>
          <w:i w:val="false"/>
          <w:color w:val="000000"/>
          <w:sz w:val="28"/>
        </w:rPr>
        <w:t>
      мүше мемлекеттердің экономикалық мүдделері тұрғысынан басқа да перспективалық халықаралық ұйымдармен, өңірлік интеграциялық бірлестіктермен және үшінші елдермен, оның ішінде ынтымақтастық (өзара іс-қимыл) туралы меморандумдар, артықшылықты және артықшылықты емес сауда келісімдерін жасасу жолымен ынтымақтастықты дамыту, сондай-ақ осындай меморандумдар мен сауда келісімдері жасалған шетелдік әріптестермен сауда-экономикалық өзара іс-қимылды жандандыру;</w:t>
      </w:r>
    </w:p>
    <w:p>
      <w:pPr>
        <w:spacing w:after="0"/>
        <w:ind w:left="0"/>
        <w:jc w:val="both"/>
      </w:pPr>
      <w:r>
        <w:rPr>
          <w:rFonts w:ascii="Times New Roman"/>
          <w:b w:val="false"/>
          <w:i w:val="false"/>
          <w:color w:val="000000"/>
          <w:sz w:val="28"/>
        </w:rPr>
        <w:t>
      мүше мемлекеттердің экспорттық әлеуетін іске асыруға, оның ішінде тауарлар мен көрсетілетін қызметтердің жаңа нарықтарына шығу есебінен жәрдемдесу;</w:t>
      </w:r>
    </w:p>
    <w:p>
      <w:pPr>
        <w:spacing w:after="0"/>
        <w:ind w:left="0"/>
        <w:jc w:val="both"/>
      </w:pPr>
      <w:r>
        <w:rPr>
          <w:rFonts w:ascii="Times New Roman"/>
          <w:b w:val="false"/>
          <w:i w:val="false"/>
          <w:color w:val="000000"/>
          <w:sz w:val="28"/>
        </w:rPr>
        <w:t>
      еуразиялық көлік дәліздерін жаһандық көлік қатынастары жүйесінің құрамдас бөлігі ретінде дамыту және оларды көпжақты халықаралық жобалармен ұштастыру;</w:t>
      </w:r>
    </w:p>
    <w:p>
      <w:pPr>
        <w:spacing w:after="0"/>
        <w:ind w:left="0"/>
        <w:jc w:val="both"/>
      </w:pPr>
      <w:r>
        <w:rPr>
          <w:rFonts w:ascii="Times New Roman"/>
          <w:b w:val="false"/>
          <w:i w:val="false"/>
          <w:color w:val="000000"/>
          <w:sz w:val="28"/>
        </w:rPr>
        <w:t>
      сауда рәсімдерін оңайлатуды және ішкі кедергілерді жоюды қоса алғанда, сыртқы экономикалық қызметті жүргізу бөлігінде мүше мемлекеттердің бизнесі үшін қолайлы жағдайлар жасау;</w:t>
      </w:r>
    </w:p>
    <w:p>
      <w:pPr>
        <w:spacing w:after="0"/>
        <w:ind w:left="0"/>
        <w:jc w:val="both"/>
      </w:pPr>
      <w:r>
        <w:rPr>
          <w:rFonts w:ascii="Times New Roman"/>
          <w:b w:val="false"/>
          <w:i w:val="false"/>
          <w:color w:val="000000"/>
          <w:sz w:val="28"/>
        </w:rPr>
        <w:t>
      мүше мемлекеттердің аумақтарында жаңа бірлескен жоғары технологиялық өндірістерді ұйымдастыру және мүше мемлекеттерде үшінші елдерден мүдделі әріптестерді қосу мүмкіндігімен озық технологияларды бірлесіп енгізу үшін жағдайлар жасау.</w:t>
      </w:r>
    </w:p>
    <w:bookmarkStart w:name="z10" w:id="8"/>
    <w:p>
      <w:pPr>
        <w:spacing w:after="0"/>
        <w:ind w:left="0"/>
        <w:jc w:val="left"/>
      </w:pPr>
      <w:r>
        <w:rPr>
          <w:rFonts w:ascii="Times New Roman"/>
          <w:b/>
          <w:i w:val="false"/>
          <w:color w:val="000000"/>
        </w:rPr>
        <w:t xml:space="preserve"> I. Ынтымақтастықтың қолданыстағы тетіктерін дамыту мақсатында халықаралық ұйымдармен, өңірлік интеграциялық және мемлекетаралық бірлестіктермен, үшінші елдермен өзара іс-қимыл жасау</w:t>
      </w:r>
    </w:p>
    <w:bookmarkEnd w:id="8"/>
    <w:bookmarkStart w:name="z11" w:id="9"/>
    <w:p>
      <w:pPr>
        <w:spacing w:after="0"/>
        <w:ind w:left="0"/>
        <w:jc w:val="both"/>
      </w:pPr>
      <w:r>
        <w:rPr>
          <w:rFonts w:ascii="Times New Roman"/>
          <w:b w:val="false"/>
          <w:i w:val="false"/>
          <w:color w:val="000000"/>
          <w:sz w:val="28"/>
        </w:rPr>
        <w:t>
      2024 жылы Одақтың халықаралық қызмет саласындағы негізгі күш-жігері қазірдің өзінде құрылған ынтымақтастық тетіктерін дамытуға, оның ішінде жасалған меморандумдар, декларациялар және сауда келісімдері шеңберінде (көрсетілген құжаттардың өзекті тізбесі Одақтың ресми сайтында орналастырылады), сондай-ақ аталған құжаттарды іске асыру жөніндегі жоспарлар мен бағдарламаларды жүзеге асыруға бағытталатын болады: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бақылаушы мемлекеттермен:</w:t>
      </w:r>
    </w:p>
    <w:bookmarkStart w:name="z12" w:id="10"/>
    <w:p>
      <w:pPr>
        <w:spacing w:after="0"/>
        <w:ind w:left="0"/>
        <w:jc w:val="both"/>
      </w:pPr>
      <w:r>
        <w:rPr>
          <w:rFonts w:ascii="Times New Roman"/>
          <w:b w:val="false"/>
          <w:i w:val="false"/>
          <w:color w:val="000000"/>
          <w:sz w:val="28"/>
        </w:rPr>
        <w:t xml:space="preserve">
      Өзбекстан Республикасымен, Куба Республикасымен және Молдова Республикасымен, оның ішінде өзара іс-қимыл туралы меморандумдар мен бірлескен іс-қимыл жоспарларын іске асыру, бизнес-қауымдастықтар арасындағы диалогты жандандыру және бірлескен жұмыс топтарының өзара іс-қимыл күн тәртібін кеңейту шеңберінде, сондай-ақ бақылаушы мемлекеттердің жекелеген кооперациялық және Одақтың инфрақұрылымдық жобалары топтарына қатысу мүмкіндігін пысықтау жолымен байқаушы мемлекеттермен сауда-экономикалық ынтымақтастықтың тиімділігін арттыру; </w:t>
      </w:r>
    </w:p>
    <w:bookmarkEnd w:id="10"/>
    <w:p>
      <w:pPr>
        <w:spacing w:after="0"/>
        <w:ind w:left="0"/>
        <w:jc w:val="both"/>
      </w:pPr>
      <w:r>
        <w:rPr>
          <w:rFonts w:ascii="Times New Roman"/>
          <w:b w:val="false"/>
          <w:i w:val="false"/>
          <w:color w:val="000000"/>
          <w:sz w:val="28"/>
        </w:rPr>
        <w:t>
      халықаралық ұйымдармен:</w:t>
      </w:r>
    </w:p>
    <w:bookmarkStart w:name="z13" w:id="11"/>
    <w:p>
      <w:pPr>
        <w:spacing w:after="0"/>
        <w:ind w:left="0"/>
        <w:jc w:val="both"/>
      </w:pPr>
      <w:r>
        <w:rPr>
          <w:rFonts w:ascii="Times New Roman"/>
          <w:b w:val="false"/>
          <w:i w:val="false"/>
          <w:color w:val="000000"/>
          <w:sz w:val="28"/>
        </w:rPr>
        <w:t>
      Біріккен Ұлттар Ұйымының Еуропалық экономикалық комиссиясының (БҰҰ ЕЭК) мүше мемлекеттердің өзара саудасындағы кедергілерді анықтау мен жоюдың перспективалық тетіктерін зерделеу, интеграциялық бірлестіктер шеңберінде ортақ нарықтар мен экономикалық ынтымақтастықты дамыту жолдарын құру, доңғалақты көлік құралдарына қойылатын талаптарды белгілеу және консультативтік негіздерге қатысу арқылы техникалық регламенттер талаптарының сақталуын бақылау (қадағалау) мәселелері бойынша мамандандырылған сессияларын, стандарттау және ынтымақтастық саласындағы саясат жөніндегі БҰҰ ЕЭК жұмыс тобының және көлік құралдары саласындағы ережелерін келісу, Одақтың әлеуметтік-экономикалық дамуы туралы сапалы статистикалық ақпаратты бірыңғай интеграциялық бірлестік ретінде қазіргі заманғы жұмыс істеу қағидаттары, сондай-ақ халықаралық стандарттарға қатысу үшін Дүниежүзілік форумның отырыстарын қоса алғанда іс-шараларды және статистика саласындағы халықаралық стандарттарды ескере отырып ұсыну;</w:t>
      </w:r>
    </w:p>
    <w:bookmarkEnd w:id="11"/>
    <w:bookmarkStart w:name="z14" w:id="12"/>
    <w:p>
      <w:pPr>
        <w:spacing w:after="0"/>
        <w:ind w:left="0"/>
        <w:jc w:val="both"/>
      </w:pPr>
      <w:r>
        <w:rPr>
          <w:rFonts w:ascii="Times New Roman"/>
          <w:b w:val="false"/>
          <w:i w:val="false"/>
          <w:color w:val="000000"/>
          <w:sz w:val="28"/>
        </w:rPr>
        <w:t>
      БҰҰ Азия және Тынық мұхиты үшін экономикалық және әлеуметтік комиссиясы (ЭСКАТО) озық халықаралық тәжірибелерді зерделеу және ЭСКАТО-ның жұмыс органдарының, оның ішінде ЭСКАТО-ның энергетика және энергия үнемдеу саласындағы Одақтың тәжірибесін ілгерілету бөлігінде энергетика жөніндегі комитетінің, ЭСКАТО-ның сауда, инвестициялар, кәсіпкерлік және инновациялар жөніндегі комитетінің отырыстарына қатысу мақсатында озық тәжірибелерді зерделеу мақсатында трансшекаралық қағазсыз сауда саласында, ЭСКАТО Статистика комитетінің статистика саласындағы халықаралық стандарттарды зерделеу бөлігінде, сондай-ақ еңбек көші-қонына бірлескен халықаралық іс-шараларды ұйымдастыру арқылы қатысты мәселелер бойынша;</w:t>
      </w:r>
    </w:p>
    <w:bookmarkEnd w:id="12"/>
    <w:bookmarkStart w:name="z15" w:id="13"/>
    <w:p>
      <w:pPr>
        <w:spacing w:after="0"/>
        <w:ind w:left="0"/>
        <w:jc w:val="both"/>
      </w:pPr>
      <w:r>
        <w:rPr>
          <w:rFonts w:ascii="Times New Roman"/>
          <w:b w:val="false"/>
          <w:i w:val="false"/>
          <w:color w:val="000000"/>
          <w:sz w:val="28"/>
        </w:rPr>
        <w:t>
      БҰҰ-ның Латын Америкасы мен Кариб бассейні үшін экономикалық комиссиясы (ЭКЛАК) өзара қызығушылық тудыратын мәселелер бойынша, оның ішінде кәсіпкерлік қызметті дамыту және қызметтер көрсету саудасы саласында, талдамалық және анықтамалық материалдармен алмасу және іс-шараларға, оның ішінде бөгде ұйымдардың алаңдарында өзара қатысу арқылы байланыс орнату мақсатында;</w:t>
      </w:r>
    </w:p>
    <w:bookmarkEnd w:id="13"/>
    <w:bookmarkStart w:name="z16" w:id="14"/>
    <w:p>
      <w:pPr>
        <w:spacing w:after="0"/>
        <w:ind w:left="0"/>
        <w:jc w:val="both"/>
      </w:pPr>
      <w:r>
        <w:rPr>
          <w:rFonts w:ascii="Times New Roman"/>
          <w:b w:val="false"/>
          <w:i w:val="false"/>
          <w:color w:val="000000"/>
          <w:sz w:val="28"/>
        </w:rPr>
        <w:t>
      БҰҰ ЕЭК, ЭСКАТО, ЭКЛАК және т. б. 2030 жылға дейінгі кезеңге тұрақты даму саласындағы күн тәртібін ілгерілету және өңірлік экономикалық ынтымақтастықты нығайту бөлігінде;</w:t>
      </w:r>
    </w:p>
    <w:bookmarkEnd w:id="14"/>
    <w:bookmarkStart w:name="z17" w:id="15"/>
    <w:p>
      <w:pPr>
        <w:spacing w:after="0"/>
        <w:ind w:left="0"/>
        <w:jc w:val="both"/>
      </w:pPr>
      <w:r>
        <w:rPr>
          <w:rFonts w:ascii="Times New Roman"/>
          <w:b w:val="false"/>
          <w:i w:val="false"/>
          <w:color w:val="000000"/>
          <w:sz w:val="28"/>
        </w:rPr>
        <w:t>
      БҰҰ-ның Сауда және даму жөніндегі конференциясы (ЮНКТАД) интеграциялық тақырыпты қамтитын осы құрылымның 15-ші министрлік конференциясының (2021 жылғы 3-7 қазан) қорытындылары бойынша жаңартылған мандаты шеңберінде интеграциялық бірлестіктер арасындағы диалог тақырыбын дамыту бөлігінде; жаһандық, өңірлік және ұлттық деңгейлерде кәсіпкерлікті дамыту саласындағы тәжірибені зерделеу мақсатында, сондай-ақ үздік халықаралық тәжірибелер; мүше мемлекеттердің өзара саудасы мен экономикасына кедергілердің экономикалық әсерін бағалау, кедергілерді жою, ортақ нарықтар құру және экономикалық ынтымақтастықты дамыту мақсатында сауда-экономикалық дауларды (медиацияны) реттеу мен шешу жөніндегі перспективалық тетіктерді анықтау мәселелері бойынша; ЮНКТАД-тың әдіснамалық базасын қолдану мәселелері бойынша кедергілерді анықтауға және жоюға бағытталған ақпараттық өзара іс-қимыл құру кезінде интеграциялық бірлестіктер шеңберінде; бәсекелестік саласында, оның ішінде бәсекелестік саясат және құқық жөніндегі сарапшылардың үкіметаралық тобының сессиялары шеңберінде; ЮНКТАД алаңында құрылған салалық консультативтік органдардың қызметіне қатысу және бірлескен тақырыптық іс-шаралар өткізу арқылы тұтынушылардың құқықтарын қорғау саласында;</w:t>
      </w:r>
    </w:p>
    <w:bookmarkEnd w:id="15"/>
    <w:bookmarkStart w:name="z18" w:id="16"/>
    <w:p>
      <w:pPr>
        <w:spacing w:after="0"/>
        <w:ind w:left="0"/>
        <w:jc w:val="both"/>
      </w:pPr>
      <w:r>
        <w:rPr>
          <w:rFonts w:ascii="Times New Roman"/>
          <w:b w:val="false"/>
          <w:i w:val="false"/>
          <w:color w:val="000000"/>
          <w:sz w:val="28"/>
        </w:rPr>
        <w:t>
      2014 жылғы 30 қазандағы Еуразиялық экономикалық комиссия мен Біріккен Ұлттар Ұйымы арасындағы өнеркәсіптік даму жөніндегі ынтымақтастық туралы бірлескен мәлімдемеде айқындалған диалогты қалпына келтіру және жұмыс бағыттарын өзектендіру мақсатында Біріккен Ұлттар Ұйымының өнеркәсіптік даму жөніндегі ұйымы (ЮНИДО);</w:t>
      </w:r>
    </w:p>
    <w:bookmarkEnd w:id="16"/>
    <w:bookmarkStart w:name="z19" w:id="17"/>
    <w:p>
      <w:pPr>
        <w:spacing w:after="0"/>
        <w:ind w:left="0"/>
        <w:jc w:val="both"/>
      </w:pPr>
      <w:r>
        <w:rPr>
          <w:rFonts w:ascii="Times New Roman"/>
          <w:b w:val="false"/>
          <w:i w:val="false"/>
          <w:color w:val="000000"/>
          <w:sz w:val="28"/>
        </w:rPr>
        <w:t>
      БҰҰ хатшылығы Ақпарат және тәжірибе алмасу, бірлескен іс-шаралар мен зерттеулерге қатысу, экономикалық тұрақтылық пен әлеуметтік әл-ауқатты қамтамасыз етуге, экономикалық құқықтарды қорғауға, сондай-ақ БҰҰ-ның Орнықты даму мақсаттарына қол жеткізуге бағытталған бағдарламаларды іске асыру арқылы сауда-экономикалық мәселелер бойынша өзара іс-қимылды дамыту мақсатында; Одақтың статистикасы саласында SDMX халықаралық стандартының негізінде цифрлық технологияларды енгізу мәселелері бойынша интерактивті форматта статистикалық дерекқорларға қол жеткізуді қамтамасыз ету (статистикалық деректер мен метадеректермен алмасу) ;</w:t>
      </w:r>
    </w:p>
    <w:bookmarkEnd w:id="17"/>
    <w:bookmarkStart w:name="z20" w:id="18"/>
    <w:p>
      <w:pPr>
        <w:spacing w:after="0"/>
        <w:ind w:left="0"/>
        <w:jc w:val="both"/>
      </w:pPr>
      <w:r>
        <w:rPr>
          <w:rFonts w:ascii="Times New Roman"/>
          <w:b w:val="false"/>
          <w:i w:val="false"/>
          <w:color w:val="000000"/>
          <w:sz w:val="28"/>
        </w:rPr>
        <w:t>
      Цифрлық және инновациялық технологияларды енгізуді қоса алғанда, азық-түлікпен қамтамасыз етуге қол жеткізу, ауыл шаруашылығын орнықты дамыту, сондай-ақ Еуразиялық экономикалық комиссия (бұдан әрі - Комиссия) мен ФАО-ның халықтың санитариялық эпидемиологиялық саламаттылығын, аумақтардың фитосанитарлық және ветеринарлық қауіпсіздігін қамтамасыз ету саласындағы өзара іс-қимылын ұйымдастыру мәселелері бойынша Біріккен Ұлттар Ұйымының Азық-түлік және ауыл шаруашылығы ұйымымен (ФАО);</w:t>
      </w:r>
    </w:p>
    <w:bookmarkEnd w:id="18"/>
    <w:bookmarkStart w:name="z21" w:id="19"/>
    <w:p>
      <w:pPr>
        <w:spacing w:after="0"/>
        <w:ind w:left="0"/>
        <w:jc w:val="both"/>
      </w:pPr>
      <w:r>
        <w:rPr>
          <w:rFonts w:ascii="Times New Roman"/>
          <w:b w:val="false"/>
          <w:i w:val="false"/>
          <w:color w:val="000000"/>
          <w:sz w:val="28"/>
        </w:rPr>
        <w:t>
      Дүниежүзілік зияткерлік меншік ұйымы (ДЗМҰ) зияткерлік меншік саласындағы озық халықаралық тәжірибелерді зерделеу және зияткерлік меншік саласындағы өзекті мәселелер бойынша бірлескен іс-шараларды ұйымдастыру, талдамалық және анықтамалық материалдармен алмасу, сондай-ақ іс-шараларға өзара қатысу арқылы Одақ шеңберінде Зияткерлік меншік объектілеріне құқықтарды құқықтық қорғау және қорғау жүйесін жетілдіру жөнінде ұсыныстар дайындау мақсатында, комиссияға және ДЗМҰ-ға қызығушылық таныту;</w:t>
      </w:r>
    </w:p>
    <w:bookmarkEnd w:id="19"/>
    <w:bookmarkStart w:name="z22" w:id="20"/>
    <w:p>
      <w:pPr>
        <w:spacing w:after="0"/>
        <w:ind w:left="0"/>
        <w:jc w:val="both"/>
      </w:pPr>
      <w:r>
        <w:rPr>
          <w:rFonts w:ascii="Times New Roman"/>
          <w:b w:val="false"/>
          <w:i w:val="false"/>
          <w:color w:val="000000"/>
          <w:sz w:val="28"/>
        </w:rPr>
        <w:t>
      Халықаралық көші-қон ұйымы (ХКҰ) ХКҰ жүргізетін өңірлік жобаларға қатысу және еңбек көші-қоны саласындағы нақты проблемалық мәселелерді шешу жөнінде ұсыныстар әзірлеу мақсатында;</w:t>
      </w:r>
    </w:p>
    <w:bookmarkEnd w:id="20"/>
    <w:bookmarkStart w:name="z23" w:id="21"/>
    <w:p>
      <w:pPr>
        <w:spacing w:after="0"/>
        <w:ind w:left="0"/>
        <w:jc w:val="both"/>
      </w:pPr>
      <w:r>
        <w:rPr>
          <w:rFonts w:ascii="Times New Roman"/>
          <w:b w:val="false"/>
          <w:i w:val="false"/>
          <w:color w:val="000000"/>
          <w:sz w:val="28"/>
        </w:rPr>
        <w:t>
      Халықаралық электротехникалық комиссия (МЭК) электротехникалық өнімге қойылатын талаптарды белгілеу саласында тәжірибе алмасу, сондай-ақ электротехникалық өнімді техникалық реттеудің проблемалық мәселелері бойынша консультациялар өткізу мақсатында;</w:t>
      </w:r>
    </w:p>
    <w:bookmarkEnd w:id="21"/>
    <w:bookmarkStart w:name="z24" w:id="22"/>
    <w:p>
      <w:pPr>
        <w:spacing w:after="0"/>
        <w:ind w:left="0"/>
        <w:jc w:val="both"/>
      </w:pPr>
      <w:r>
        <w:rPr>
          <w:rFonts w:ascii="Times New Roman"/>
          <w:b w:val="false"/>
          <w:i w:val="false"/>
          <w:color w:val="000000"/>
          <w:sz w:val="28"/>
        </w:rPr>
        <w:t>
      Дүниежүзілік денсаулық сақтау ұйымының (ДДҰ) Еуропалық өңірлік бюросы комиссия құзыреті шегінде халықаралық медициналық-санитариялық қағидаларды орындау саласындағы Одақ үшін өзекті мәселелер бойынша ғылыми-әдістемелік және сараптамалық әлеуетті дамыту мақсатында дәрілік заттар мен медициналық бұйымдардың айналымын реттеу, инфекциялық және жаппай инфекциялық емес аурулардың таралуының алдын алу, қоғамдық денсаулық сақтау саласындағы төтенше жағдайлардың салдарын жою, тараптардың жұмыс топтары мен консультативтік органдарының отырыстарына қатысу, одақ органдарының актілерін дайындау шеңберінде ДДҰ ұсынымдарымен тәжірибе алмасу және пайдалану негізінде, сондай-ақ жұмысқа орналастыру мемлекетінде еңбекшілер мен олардың отбасы мүшелерінің денсаулығын қорғау мәселелері бойынша ұсыныстар әзірлеу мақсатында адам өмірі мен денсаулығы үшін қауіпті өнімдердің айналымына жол бермеу және микробқа қарсы препараттарға төзімділіктің туындауы мен таралуының алдын алу;</w:t>
      </w:r>
    </w:p>
    <w:bookmarkEnd w:id="22"/>
    <w:bookmarkStart w:name="z25" w:id="23"/>
    <w:p>
      <w:pPr>
        <w:spacing w:after="0"/>
        <w:ind w:left="0"/>
        <w:jc w:val="both"/>
      </w:pPr>
      <w:r>
        <w:rPr>
          <w:rFonts w:ascii="Times New Roman"/>
          <w:b w:val="false"/>
          <w:i w:val="false"/>
          <w:color w:val="000000"/>
          <w:sz w:val="28"/>
        </w:rPr>
        <w:t>
      Дүниежүзілік кеден ұйымының (ДКҰ) Одақ құзыреті шегінде осы ұйым өткізетін іс-шараларға және Одақтың кедендік реттеу саласындағы озық тәжірибелерін зерделеу және тәжірибесін ілгерілету, сондай-ақ мүше мемлекеттермен Одақтың ДКҰ-ның негізгі құқықтық құралдары мен құралдарына қосылуы және бірлескен іс-шараларды жүзеге асыру мәселесін пысықтау мақсатында ДКҰ жұмыс органдарының отырыстарына қатысу арқылы Одақтың ДКҰ мүшесі мәртебесін алуға бағытталған мүше-мемлекеттердің іс-қимылдарымен;</w:t>
      </w:r>
    </w:p>
    <w:bookmarkEnd w:id="23"/>
    <w:bookmarkStart w:name="z26" w:id="24"/>
    <w:p>
      <w:pPr>
        <w:spacing w:after="0"/>
        <w:ind w:left="0"/>
        <w:jc w:val="both"/>
      </w:pPr>
      <w:r>
        <w:rPr>
          <w:rFonts w:ascii="Times New Roman"/>
          <w:b w:val="false"/>
          <w:i w:val="false"/>
          <w:color w:val="000000"/>
          <w:sz w:val="28"/>
        </w:rPr>
        <w:t>
      Электрондық сауда, сауда рәсімдерін оңайлату, тарифтік емес реттеу, экспортты дамытуды қолдау, сауда бойынша ақпараттың қолжетімділігін қамтамасыз ету мәселелері жөніндегі халықаралық сауда орталығымен (ХСО);</w:t>
      </w:r>
    </w:p>
    <w:bookmarkEnd w:id="24"/>
    <w:bookmarkStart w:name="z27" w:id="25"/>
    <w:p>
      <w:pPr>
        <w:spacing w:after="0"/>
        <w:ind w:left="0"/>
        <w:jc w:val="both"/>
      </w:pPr>
      <w:r>
        <w:rPr>
          <w:rFonts w:ascii="Times New Roman"/>
          <w:b w:val="false"/>
          <w:i w:val="false"/>
          <w:color w:val="000000"/>
          <w:sz w:val="28"/>
        </w:rPr>
        <w:t>
      Одақтың осы саладағы тәжірибесін ұсыну, жұмыс топтарының қызметіне қатысу, құжаттарды әзірлеу және басқа да іс-шараларға қатысу арқылы комиссияны бәсекелестік жөніндегі әлемдік алаңда орналастыру мақсатында Халықаралық бәсекелестік желісімен (ХБЖ) ;</w:t>
      </w:r>
    </w:p>
    <w:bookmarkEnd w:id="25"/>
    <w:bookmarkStart w:name="z28" w:id="26"/>
    <w:p>
      <w:pPr>
        <w:spacing w:after="0"/>
        <w:ind w:left="0"/>
        <w:jc w:val="both"/>
      </w:pPr>
      <w:r>
        <w:rPr>
          <w:rFonts w:ascii="Times New Roman"/>
          <w:b w:val="false"/>
          <w:i w:val="false"/>
          <w:color w:val="000000"/>
          <w:sz w:val="28"/>
        </w:rPr>
        <w:t>
      2021 жылғы 12 ақпандағы Еуразиялық экономикалық комиссия мен қылмыстық кірістерді заңдастыруға және терроризмді қаржыландыруға қарсы іс-қимыл жөніндегі Еуразиялық Топ арасындағы өзара түсіністік туралы Меморандумға сәйкес қылмыстық кірістерді заңдастыруға және терроризмді қаржыландыруға қарсы іс-қимыл жөніндегі Еуразиялық Тобымен (ЕТ);</w:t>
      </w:r>
    </w:p>
    <w:bookmarkEnd w:id="26"/>
    <w:bookmarkStart w:name="z29" w:id="27"/>
    <w:p>
      <w:pPr>
        <w:spacing w:after="0"/>
        <w:ind w:left="0"/>
        <w:jc w:val="both"/>
      </w:pPr>
      <w:r>
        <w:rPr>
          <w:rFonts w:ascii="Times New Roman"/>
          <w:b w:val="false"/>
          <w:i w:val="false"/>
          <w:color w:val="000000"/>
          <w:sz w:val="28"/>
        </w:rPr>
        <w:t>
      "Кодекс Алиментариус" комиссиясы (ФАО, ДДСҰ) тамақ өнімдерінің қауіпсіздігін қамтамасыз етуге және сапасын арттыруға ықпал ететін халықаралық стандарттарды, әдістемелік нұсқауларды, нормалар мен ережелерді әзірлеу жөніндегі іс-шараларға қатысу арқылы тамақ стандарттарын әзірлеу, сондай-ақ азық-түлік тауарларының адал саудасы үшін кедергілерді жою мәселелері бойынша;</w:t>
      </w:r>
    </w:p>
    <w:bookmarkEnd w:id="27"/>
    <w:bookmarkStart w:name="z30" w:id="28"/>
    <w:p>
      <w:pPr>
        <w:spacing w:after="0"/>
        <w:ind w:left="0"/>
        <w:jc w:val="both"/>
      </w:pPr>
      <w:r>
        <w:rPr>
          <w:rFonts w:ascii="Times New Roman"/>
          <w:b w:val="false"/>
          <w:i w:val="false"/>
          <w:color w:val="000000"/>
          <w:sz w:val="28"/>
        </w:rPr>
        <w:t>
      Дүниежүзілік жануарлар денсаулығы ұйымының (ДЖДҰ) мүше мемлекеттердің аумақтарын жануарлардың аса қауіпті ауруларының қоздырғыштарын әкелуден және таратудан қорғау деңгейін арттыру және жануарлардан алынатын өнімдердің қауіпсіздігіне қойылатын ветеринарлық-санитарлық талаптарды оңтайландыру мақсатында ДЖДҰ халықаралық стандарттарын қолдану және Одақ органдарының актілерін дайындау кезінде оларды есепке алу мәселелері бойынша бірлескен іс-шараларды ұйымдастыру және оларға қатысу, сондай-ақ ДЖДҰ ұйымдастыратын сессияларға, отырыстар мен семинарларға қатысуымен;</w:t>
      </w:r>
    </w:p>
    <w:bookmarkEnd w:id="28"/>
    <w:bookmarkStart w:name="z31" w:id="29"/>
    <w:p>
      <w:pPr>
        <w:spacing w:after="0"/>
        <w:ind w:left="0"/>
        <w:jc w:val="both"/>
      </w:pPr>
      <w:r>
        <w:rPr>
          <w:rFonts w:ascii="Times New Roman"/>
          <w:b w:val="false"/>
          <w:i w:val="false"/>
          <w:color w:val="000000"/>
          <w:sz w:val="28"/>
        </w:rPr>
        <w:t>
      Карантиндік фитосанитарлық қауіпсіздікті қамтамасыз ету, бірлескен іс-шараларға қатысу, ақпарат және тәжірибе алмасу арқылы Одақ органдарының актілерін дайындау шеңберінде карантиндік фитосанитарлық шараларды қолдану саласындағы Одақ үшін өзекті мәселелер бойынша ғылыми-әдістемелік және сараптамалық әлеуетті дамыту мақсатында карантин және өсімдіктерді қорғау жөніндегі халықаралық конвенцияның (КӨҚХК) хатшылығы және оның өңірлік ұйымдары, сондай-ақ мүше мемлекеттердің уәкілетті органдарының фитосанитарлық шараларды қолдану саласындағы жаңа стандарттарды әзірлеу және қолданыстағы халықаралық стандарттарды қайта қарау мәселелері бойынша ұсыныстарын есепке алу;</w:t>
      </w:r>
    </w:p>
    <w:bookmarkEnd w:id="29"/>
    <w:bookmarkStart w:name="z32" w:id="30"/>
    <w:p>
      <w:pPr>
        <w:spacing w:after="0"/>
        <w:ind w:left="0"/>
        <w:jc w:val="both"/>
      </w:pPr>
      <w:r>
        <w:rPr>
          <w:rFonts w:ascii="Times New Roman"/>
          <w:b w:val="false"/>
          <w:i w:val="false"/>
          <w:color w:val="000000"/>
          <w:sz w:val="28"/>
        </w:rPr>
        <w:t>
      Қант және астық нарықтарындағы жаңа үрдістер және астық, майлы және қант саудасындағы жаңа басымдықтар туралы ақпарат алмасу бөлігінде Халықаралық қант ұйымы (ХҚҰ) және Астық жөніндегі халықаралық кеңес (АХК) ;</w:t>
      </w:r>
    </w:p>
    <w:bookmarkEnd w:id="30"/>
    <w:bookmarkStart w:name="z33" w:id="31"/>
    <w:p>
      <w:pPr>
        <w:spacing w:after="0"/>
        <w:ind w:left="0"/>
        <w:jc w:val="both"/>
      </w:pPr>
      <w:r>
        <w:rPr>
          <w:rFonts w:ascii="Times New Roman"/>
          <w:b w:val="false"/>
          <w:i w:val="false"/>
          <w:color w:val="000000"/>
          <w:sz w:val="28"/>
        </w:rPr>
        <w:t>
      Азық-түлік қауіпсіздігі жөніндегі Ислам ұйымы (АҚИҰ) ауыл шаруашылығын орнықты дамыту, өндірілетін ауыл шаруашылығы өнімдерінің бәсекеге қабілеттілігін арттыруды ынталандыру мәселелері бойынша өзара іс-қимылды ұйымдастыру мақсатында;</w:t>
      </w:r>
    </w:p>
    <w:bookmarkEnd w:id="31"/>
    <w:bookmarkStart w:name="z34" w:id="32"/>
    <w:p>
      <w:pPr>
        <w:spacing w:after="0"/>
        <w:ind w:left="0"/>
        <w:jc w:val="both"/>
      </w:pPr>
      <w:r>
        <w:rPr>
          <w:rFonts w:ascii="Times New Roman"/>
          <w:b w:val="false"/>
          <w:i w:val="false"/>
          <w:color w:val="000000"/>
          <w:sz w:val="28"/>
        </w:rPr>
        <w:t>
      Әлемдік энергетикалық кеңес (ӘЭК) және халықаралық энергетикалық агенттік (ХЭА) отын-энергетикалық кешеннің үздік әлемдік тәжірибелерін зерделеу және одақтың энергетикалық ресурстарының (электр энергиясы, газ, мұнай және мұнай өнімдері) ортақ нарықтарын қалыптастыру кезінде алған тәжірибесін пайдалану, сондай-ақ бірлескен халықаралық іс-шараларға қатысу арқылы энергетика саласындағы көпжақты ынтымақтастықты дамыту мақсатында;</w:t>
      </w:r>
    </w:p>
    <w:bookmarkEnd w:id="32"/>
    <w:bookmarkStart w:name="z35" w:id="33"/>
    <w:p>
      <w:pPr>
        <w:spacing w:after="0"/>
        <w:ind w:left="0"/>
        <w:jc w:val="both"/>
      </w:pPr>
      <w:r>
        <w:rPr>
          <w:rFonts w:ascii="Times New Roman"/>
          <w:b w:val="false"/>
          <w:i w:val="false"/>
          <w:color w:val="000000"/>
          <w:sz w:val="28"/>
        </w:rPr>
        <w:t>
      Халықаралық автомобиль көлігі одағы (ХАКӨ), Темір жолдар ынтымақтастығы ұйымы (ТЖЫҰ), халықаралық темір жолдар одағы (ХТЖО), Трансеуразиялық тасымалдар жөніндегі халықаралық үйлестіру кеңесі (ТТҮК), Мемлекетаралық авиация комитеті (МАК), Халықаралық әуе көлігі қауымдастығы (ИАТА), Халықаралық Азаматтық авиация ұйымы (ИКАО) әлемдік авиацияны зерттеу мақсатында үйлестірілген (келісілген) көлік саясатының басымдықтары мен міндеттерін іске асыру кезінде интеграциялық тәжірибе мен үздік халықаралық тәжірибелерді имплементациялау, көлік және логистикалық қызметке цифрлық технологияларды енгізуді қоса алғанда;</w:t>
      </w:r>
    </w:p>
    <w:bookmarkEnd w:id="33"/>
    <w:bookmarkStart w:name="z36" w:id="34"/>
    <w:p>
      <w:pPr>
        <w:spacing w:after="0"/>
        <w:ind w:left="0"/>
        <w:jc w:val="both"/>
      </w:pPr>
      <w:r>
        <w:rPr>
          <w:rFonts w:ascii="Times New Roman"/>
          <w:b w:val="false"/>
          <w:i w:val="false"/>
          <w:color w:val="000000"/>
          <w:sz w:val="28"/>
        </w:rPr>
        <w:t>
      Халықаралық зейнетақы және әлеуметтік қорлар қауымдастығы (ХЗӘҚҚ) зейнетақымен қамсыздандыру саласындағы үздік халықаралық тәжірибелерді қолдану, сондай-ақ көрсетілген саладағы еуразиялық интеграция тәжірибесін танымал ету мақсатында;</w:t>
      </w:r>
    </w:p>
    <w:bookmarkEnd w:id="34"/>
    <w:bookmarkStart w:name="z37" w:id="35"/>
    <w:p>
      <w:pPr>
        <w:spacing w:after="0"/>
        <w:ind w:left="0"/>
        <w:jc w:val="both"/>
      </w:pPr>
      <w:r>
        <w:rPr>
          <w:rFonts w:ascii="Times New Roman"/>
          <w:b w:val="false"/>
          <w:i w:val="false"/>
          <w:color w:val="000000"/>
          <w:sz w:val="28"/>
        </w:rPr>
        <w:t>
      Қоғамдық ұйым - кәсіподақтардың жалпы конфедерациясы - Халықаралық кәсіподақ бірлестігі (ХКБ) проблемалық мәселелерді шешу бойынша ұсыныстар әзірлеу, құжаттарды әзірлеу, еңбек қатынастары саласындағы құқықтық реттеудің озық тәжірибесін зерделеу мақсатында;</w:t>
      </w:r>
    </w:p>
    <w:bookmarkEnd w:id="35"/>
    <w:bookmarkStart w:name="z38" w:id="36"/>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 мүдделі халықаралық ұйымдармен; өңірлік интеграциялық және мемлекетаралық бірліктермен:</w:t>
      </w:r>
    </w:p>
    <w:bookmarkEnd w:id="36"/>
    <w:bookmarkStart w:name="z39" w:id="37"/>
    <w:p>
      <w:pPr>
        <w:spacing w:after="0"/>
        <w:ind w:left="0"/>
        <w:jc w:val="both"/>
      </w:pPr>
      <w:r>
        <w:rPr>
          <w:rFonts w:ascii="Times New Roman"/>
          <w:b w:val="false"/>
          <w:i w:val="false"/>
          <w:color w:val="000000"/>
          <w:sz w:val="28"/>
        </w:rPr>
        <w:t>
      ТМД Атқарушы комитеті мүше мемлекеттер мен одаққа мүше болып табылмайтын ТМД-ға қатысушы мемлекеттер арасындағы жан-жақты сауда - экономикалық ынтымақтастықты дамыту мақсатында іс-шараларға, оның ішінде мүше мемлекеттер мен мемлекеттердің бизнес-қоғамдастықтарының өкілдерін тарта отырып, өзара қатысу жолымен - екі бірлестіктің интеграциялық әлеуетін арттыру мақсатында Одақ органдары актілерінің жобалары мен ТМД шеңберінде әзірленетін нормативтік құқықтық актілер арасындағы қайшылықтарды жою, мал шаруашылығы, тұқым шаруашылығы және тәжірибе алмасу саласындағы ынтымақтастықты дамыту мәселелері бойынша, оның ішінде техникалық реттеу мен санитарлық, ветеринарлық-санитарлық және карантиндік фитосанитарлық шаралар, жұмыс органдарының бірлескен іс-шаралары мен отырыстарын ұйымдастыру және оларға қатысу арқылы, сондай-ақ ТМД шеңберіндегі басқа да құрылымдармен, атап айтқанда:</w:t>
      </w:r>
    </w:p>
    <w:bookmarkEnd w:id="37"/>
    <w:bookmarkStart w:name="z40" w:id="38"/>
    <w:p>
      <w:pPr>
        <w:spacing w:after="0"/>
        <w:ind w:left="0"/>
        <w:jc w:val="both"/>
      </w:pPr>
      <w:r>
        <w:rPr>
          <w:rFonts w:ascii="Times New Roman"/>
          <w:b w:val="false"/>
          <w:i w:val="false"/>
          <w:color w:val="000000"/>
          <w:sz w:val="28"/>
        </w:rPr>
        <w:t>
      ТМД мемлекетаралық статистикалық комитеті пайдаланушылар үшін статистикалық деректердің қолжетімділігін арттыру, деректерді жеткізушілерге жүктемені азайту және бірлескен іс-шаралар өткізу, тәжірибе алмасу, оның ішінде ресми статистикалық әдіснаманы үйлестіру, ресми статистикалық ақпараттың салыстырмалылық деңгейін арттыру, цифрлық технологияларды қолдану практикасын кеңейту арқылы одақта статистикалық ақпараттың жоғары сапасын қамтамасыз ету мәселелері бойынша ынтымақтастық мақсатында ресми статистикалық ақпаратты жинау және тарату;</w:t>
      </w:r>
    </w:p>
    <w:bookmarkEnd w:id="38"/>
    <w:bookmarkStart w:name="z41" w:id="39"/>
    <w:p>
      <w:pPr>
        <w:spacing w:after="0"/>
        <w:ind w:left="0"/>
        <w:jc w:val="both"/>
      </w:pPr>
      <w:r>
        <w:rPr>
          <w:rFonts w:ascii="Times New Roman"/>
          <w:b w:val="false"/>
          <w:i w:val="false"/>
          <w:color w:val="000000"/>
          <w:sz w:val="28"/>
        </w:rPr>
        <w:t>
      Мүше мемлекеттердегі еңбек көші-қонын мониторингілеу тәжірибесімен алмасу мақсатында ТМД-ға қатысушы мемлекеттердің Көші-қон органдары басшыларының кеңесі (КҚОБК);</w:t>
      </w:r>
    </w:p>
    <w:bookmarkEnd w:id="39"/>
    <w:bookmarkStart w:name="z42" w:id="40"/>
    <w:p>
      <w:pPr>
        <w:spacing w:after="0"/>
        <w:ind w:left="0"/>
        <w:jc w:val="both"/>
      </w:pPr>
      <w:r>
        <w:rPr>
          <w:rFonts w:ascii="Times New Roman"/>
          <w:b w:val="false"/>
          <w:i w:val="false"/>
          <w:color w:val="000000"/>
          <w:sz w:val="28"/>
        </w:rPr>
        <w:t>
      Одақ туралы шартқа сәйкес өзара қызығушылық тудыратын мәселелер бойынша ақпарат алмасу, сондай-ақ бірлескен тақырыптық кездесулер мен дөңгелек үстелдер өткізу жолымен ТМД-ға қатысушы мемлекеттердің салық қызметтері басшыларының үйлестіру кеңесі (МСҚБҮК) және салықтар және инвестициялар жөніндегі халықаралық орталық (СИХО);</w:t>
      </w:r>
    </w:p>
    <w:bookmarkEnd w:id="40"/>
    <w:bookmarkStart w:name="z43" w:id="41"/>
    <w:p>
      <w:pPr>
        <w:spacing w:after="0"/>
        <w:ind w:left="0"/>
        <w:jc w:val="both"/>
      </w:pPr>
      <w:r>
        <w:rPr>
          <w:rFonts w:ascii="Times New Roman"/>
          <w:b w:val="false"/>
          <w:i w:val="false"/>
          <w:color w:val="000000"/>
          <w:sz w:val="28"/>
        </w:rPr>
        <w:t>
      Құқық қолдану практикасына, нарықтарды талдауға, сондай-ақ ТМД-ға қатысушы мемлекеттердің монополияға қарсы заңнамасын бұзушылықтарды бірлескен тергеп-тексеру жөніндегі штаб ұйымдастыратын іс-шараларға өзара қатысу жолымен бәсекелестік құқықты жетілдіруге қатысты мәселелер бойынша тәжірибе алмасу мақсатында монополияға қарсы саясат жөніндегі мемлекетаралық кеңес;</w:t>
      </w:r>
    </w:p>
    <w:bookmarkEnd w:id="41"/>
    <w:bookmarkStart w:name="z44" w:id="42"/>
    <w:p>
      <w:pPr>
        <w:spacing w:after="0"/>
        <w:ind w:left="0"/>
        <w:jc w:val="both"/>
      </w:pPr>
      <w:r>
        <w:rPr>
          <w:rFonts w:ascii="Times New Roman"/>
          <w:b w:val="false"/>
          <w:i w:val="false"/>
          <w:color w:val="000000"/>
          <w:sz w:val="28"/>
        </w:rPr>
        <w:t>
      ТМД-ға қатысушы мемлекеттердің сақтандыру қадағалау органдары басшыларының мемлекетаралық үйлестіру кеңесі бірлескен іс-шаралар, конференциялар, форумдар өткізу арқылы одақ туралы шартқа және Одақ органдарының дамытуға қабылданған халықаралық шарттары мен актілеріне сәйкес мүше мемлекеттердің сақтандыру заңнамасын үйлестіру мақсатында;</w:t>
      </w:r>
    </w:p>
    <w:bookmarkEnd w:id="42"/>
    <w:bookmarkStart w:name="z45" w:id="43"/>
    <w:p>
      <w:pPr>
        <w:spacing w:after="0"/>
        <w:ind w:left="0"/>
        <w:jc w:val="both"/>
      </w:pPr>
      <w:r>
        <w:rPr>
          <w:rFonts w:ascii="Times New Roman"/>
          <w:b w:val="false"/>
          <w:i w:val="false"/>
          <w:color w:val="000000"/>
          <w:sz w:val="28"/>
        </w:rPr>
        <w:t>
      Стандарттау саласындағы үйлестірілген саясатқа көшу перспективасымен мемлекетаралық стандарттарды, оның ішінде одақтың техникалық регламенттерін іске асыру үшін пайдаланылатын Стандарттау, метрология және сертификаттау жөніндегі мемлекетаралық кеңестің (ТМД МГС) мемлекетаралық стандарттарды жоспарлау, әзірлеу, қабылдау және қолдану жөніндегі;</w:t>
      </w:r>
    </w:p>
    <w:bookmarkEnd w:id="43"/>
    <w:bookmarkStart w:name="z46" w:id="44"/>
    <w:p>
      <w:pPr>
        <w:spacing w:after="0"/>
        <w:ind w:left="0"/>
        <w:jc w:val="both"/>
      </w:pPr>
      <w:r>
        <w:rPr>
          <w:rFonts w:ascii="Times New Roman"/>
          <w:b w:val="false"/>
          <w:i w:val="false"/>
          <w:color w:val="000000"/>
          <w:sz w:val="28"/>
        </w:rPr>
        <w:t>
      Бірлескен іс-шаралар, конференциялар, форумдар өткізу арқылы одақ туралы шартқа және оны дамытуға қабылданған Халықаралық шарттар мен Одақ органдарының актілеріне сәйкес бағалы қағаздар нарығы саласындағы заңнаманы үйлестіру мақсатында ТМД-ға қатысушы мемлекеттердің бағалы қағаздар нарықтарын реттеу жөніндегі уәкілетті органдардың басшылары кеңесі;</w:t>
      </w:r>
    </w:p>
    <w:bookmarkEnd w:id="44"/>
    <w:bookmarkStart w:name="z47" w:id="45"/>
    <w:p>
      <w:pPr>
        <w:spacing w:after="0"/>
        <w:ind w:left="0"/>
        <w:jc w:val="both"/>
      </w:pPr>
      <w:r>
        <w:rPr>
          <w:rFonts w:ascii="Times New Roman"/>
          <w:b w:val="false"/>
          <w:i w:val="false"/>
          <w:color w:val="000000"/>
          <w:sz w:val="28"/>
        </w:rPr>
        <w:t>
      ТМД Электр энергетикалық кеңесі (ТМД ЭЭК) электр энергетикасы саласындағы интеграциялық процестерді электр энергетикасы саласындағы ынтымақтастықты дамытуға бағытталған форумдар, конференциялар, дөңгелек үстелдер және басқа да іс-шараларды ұйымдастыру және өткізу арқылы дамыту мақсатында;</w:t>
      </w:r>
    </w:p>
    <w:bookmarkEnd w:id="45"/>
    <w:bookmarkStart w:name="z48" w:id="46"/>
    <w:p>
      <w:pPr>
        <w:spacing w:after="0"/>
        <w:ind w:left="0"/>
        <w:jc w:val="both"/>
      </w:pPr>
      <w:r>
        <w:rPr>
          <w:rFonts w:ascii="Times New Roman"/>
          <w:b w:val="false"/>
          <w:i w:val="false"/>
          <w:color w:val="000000"/>
          <w:sz w:val="28"/>
        </w:rPr>
        <w:t>
      Ақпарат алмасу мақсатында одақтас мемлекеттің тұрақты Комитеті;</w:t>
      </w:r>
    </w:p>
    <w:bookmarkEnd w:id="46"/>
    <w:bookmarkStart w:name="z49" w:id="47"/>
    <w:p>
      <w:pPr>
        <w:spacing w:after="0"/>
        <w:ind w:left="0"/>
        <w:jc w:val="both"/>
      </w:pPr>
      <w:r>
        <w:rPr>
          <w:rFonts w:ascii="Times New Roman"/>
          <w:b w:val="false"/>
          <w:i w:val="false"/>
          <w:color w:val="000000"/>
          <w:sz w:val="28"/>
        </w:rPr>
        <w:t>
      ШЫҰ неғұрлым тығыз практикалық ынтымақтастықты белгілеу, ұлттық валюталардағы өзара саудадағы есеп айырысу үлесін ұлғайту, экономика саласындағы, оның ішінде көлік, ауыл шаруашылығы саласындағы жобаларды іске асыру, мемлекеттік билік органдары, бизнес-қоғамдастықтар, сондай-ақ сараптамалық қоғамдастықтар өкілдерінің қатысуымен ШЫҰ тақырыбы бойынша мүше мемлекеттердің іс-шаралар алаңдарының әлеуетін пайдалану мақсатында ШЫҰ-ға мүше мемлекеттер мен мүше мемлекеттер;</w:t>
      </w:r>
    </w:p>
    <w:bookmarkEnd w:id="47"/>
    <w:bookmarkStart w:name="z50" w:id="48"/>
    <w:p>
      <w:pPr>
        <w:spacing w:after="0"/>
        <w:ind w:left="0"/>
        <w:jc w:val="both"/>
      </w:pPr>
      <w:r>
        <w:rPr>
          <w:rFonts w:ascii="Times New Roman"/>
          <w:b w:val="false"/>
          <w:i w:val="false"/>
          <w:color w:val="000000"/>
          <w:sz w:val="28"/>
        </w:rPr>
        <w:t>
      АСЕАН мемлекеттермен сауда-экономикалық ынтымақтастықты жандандыру мақсатында - АСЕАН мүшелері, сондай-ақ энергетика және цифрлық күн тәртібі, машина жасау, химия өнеркәсібі, ауыл шаруашылығы, тамақ өнімдерін өндіру, сауда рәсімдерін оңайлату, техникалық реттеу, ішкі нарықтардың кедергісіз жұмыс істеуі, цифрлық экономиканы дамыту, санитарлық және фитосанитарлық шаралар, тұтынушылардың құқықтарын қорғау, бәсекелестік және Одақ құзыреті шеңберіндегі өзара іс-қимылдың басқа да аспектілері саласындағы өзара іс-қимыл комиссия мен АСЕАН ынтымақтастығының келешектегі қорытындысын ескере отырып, секторлық немесе диалогтық экономикалық әріптестік деңгейіне; мүше мемлекеттер мен АСЕАН-ға мүше мемлекеттердің бизнес-қауымдастықтарының олардың өкілдерінің іскерлік форумдарға және басқа да бірлескен іс - шараларға қатысуы арқылы байланыстарын дамытуға жәрдемдесу мақсатында;</w:t>
      </w:r>
    </w:p>
    <w:bookmarkEnd w:id="48"/>
    <w:bookmarkStart w:name="z51" w:id="49"/>
    <w:p>
      <w:pPr>
        <w:spacing w:after="0"/>
        <w:ind w:left="0"/>
        <w:jc w:val="both"/>
      </w:pPr>
      <w:r>
        <w:rPr>
          <w:rFonts w:ascii="Times New Roman"/>
          <w:b w:val="false"/>
          <w:i w:val="false"/>
          <w:color w:val="000000"/>
          <w:sz w:val="28"/>
        </w:rPr>
        <w:t>
      2018 жылғы 17 желтоқсандағы сауда-экономикалық саладағы ынтымақтастықты нығайту мақсатында Еуразиялық экономикалық комиссия мен Оңтүстік Американың жалпы нарығы (МЕРКОСУР) арасындағы сауда-экономикалық мәселелер жөніндегі ынтымақтастық туралы Меморандумға сәйкес құрылған сауда-экономикалық ынтымақтастық жөніндегі бірлескен комитеттің қызметі шеңберінде қол жеткізілген уағдаластықтарды іске асыру арқылы Одақ пен МЕРКОСУР арасындағы сауданы дамыту мен әртараптандыруды ілгерілету мақсатында;</w:t>
      </w:r>
    </w:p>
    <w:bookmarkEnd w:id="49"/>
    <w:bookmarkStart w:name="z52" w:id="50"/>
    <w:p>
      <w:pPr>
        <w:spacing w:after="0"/>
        <w:ind w:left="0"/>
        <w:jc w:val="both"/>
      </w:pPr>
      <w:r>
        <w:rPr>
          <w:rFonts w:ascii="Times New Roman"/>
          <w:b w:val="false"/>
          <w:i w:val="false"/>
          <w:color w:val="000000"/>
          <w:sz w:val="28"/>
        </w:rPr>
        <w:t>
      Африка одағы инфрақұрылым және ауыл шаруашылығы, сауда, кәсіпкерлікті дамыту, өңірлік экономикалық интеграция салаларындағы жүйелі өзара іс-қимылды жандандыру мақсатында мүше мемлекеттердің, Африка одағына мүше мемлекеттердің және Комиссияның мемлекеттік органдары мен бизнес-қоғамдастықтары өкілдерінің бірлескен іс-шараларына, оның ішінде мүше мемлекеттер ұйымдастыратын конгресстік іс-шаралар шеңберінде қатысу арқылы;</w:t>
      </w:r>
    </w:p>
    <w:bookmarkEnd w:id="50"/>
    <w:bookmarkStart w:name="z53" w:id="51"/>
    <w:p>
      <w:pPr>
        <w:spacing w:after="0"/>
        <w:ind w:left="0"/>
        <w:jc w:val="both"/>
      </w:pPr>
      <w:r>
        <w:rPr>
          <w:rFonts w:ascii="Times New Roman"/>
          <w:b w:val="false"/>
          <w:i w:val="false"/>
          <w:color w:val="000000"/>
          <w:sz w:val="28"/>
        </w:rPr>
        <w:t>
      Бәсекелестікті және құқық қолдануды ұлттықтан жоғары реттеу, бәсекелестікті адвокаттандыру және бірлескен іс-шараларға қатысу саласында тәжірибе алмасу арқылы бәсекелестік саясат пен құқық қолдану саласындағы Шығыс және Оңтүстік Африканың ортақ нарығы (КОМЕС);</w:t>
      </w:r>
    </w:p>
    <w:bookmarkEnd w:id="51"/>
    <w:bookmarkStart w:name="z54" w:id="52"/>
    <w:p>
      <w:pPr>
        <w:spacing w:after="0"/>
        <w:ind w:left="0"/>
        <w:jc w:val="both"/>
      </w:pPr>
      <w:r>
        <w:rPr>
          <w:rFonts w:ascii="Times New Roman"/>
          <w:b w:val="false"/>
          <w:i w:val="false"/>
          <w:color w:val="000000"/>
          <w:sz w:val="28"/>
        </w:rPr>
        <w:t>
      Тынық мұхиты альянсы экономиканың өзара мүдделі салаларында кооперациялық байланыстар орнату, интеграциялық тәжірибе алмасу, ынтымақтастықтың өзара тиімді бағыттарын, оның ішінде өңірлік экономикалық интеграция мәселелерін зерделеу, мүше мемлекеттердің және Тынық мұхиты альянсының 2019 жылғы 5 шілдедегі негіздемелік келісіміне қатысушы мемлекеттердің бизнес-қоғамдастықтары өкілдерінің, ұйымның тікелей байланыстарын дамыту арқылы сауда рәсімдерін оңайлату мақсатында бірлескен дөңгелек үстелдер мен бизнес-форумдар;</w:t>
      </w:r>
    </w:p>
    <w:bookmarkEnd w:id="52"/>
    <w:bookmarkStart w:name="z55" w:id="53"/>
    <w:p>
      <w:pPr>
        <w:spacing w:after="0"/>
        <w:ind w:left="0"/>
        <w:jc w:val="both"/>
      </w:pPr>
      <w:r>
        <w:rPr>
          <w:rFonts w:ascii="Times New Roman"/>
          <w:b w:val="false"/>
          <w:i w:val="false"/>
          <w:color w:val="000000"/>
          <w:sz w:val="28"/>
        </w:rPr>
        <w:t>
      Анд қоғамдастығының бас хатшылығы ішкі нарықтағы тауарлар қозғалысын қадағалау, электрондық цифрлық қолтаңбаны пайдалану және өзара тану, бірлескен семинарларды жүйелі түрде өткізу арқылы әлемдік экономиканың дамуының жағымсыз үрдістерін еңсерудің үздік тәжірибелерін талдау бөлігінде өңірлік экономикалық интеграция саласында тәжірибе алмасу арқылы ынтымақтастықты тереңдету мақсатында;</w:t>
      </w:r>
    </w:p>
    <w:bookmarkEnd w:id="53"/>
    <w:bookmarkStart w:name="z56" w:id="54"/>
    <w:p>
      <w:pPr>
        <w:spacing w:after="0"/>
        <w:ind w:left="0"/>
        <w:jc w:val="both"/>
      </w:pPr>
      <w:r>
        <w:rPr>
          <w:rFonts w:ascii="Times New Roman"/>
          <w:b w:val="false"/>
          <w:i w:val="false"/>
          <w:color w:val="000000"/>
          <w:sz w:val="28"/>
        </w:rPr>
        <w:t>
      Орталық Америкадағы экономикалық интеграция жөніндегі хатшылық (СИЕКА) өзара тиімді экономикалық ынтымақтастықты дамыту және Орталық Америкадағы экономикалық интеграцияның кіші жүйесіне қатысушы елдер мен мүше мемлекеттер арасында бірлескен іс - шаралар өткізу, комиссия мен СИЕКА арасындағы экономикалық ынтымақтастықты дамыту бойынша ұсынымдар әзірлеу, тәжірибе және ақпарат алмасу арқылы сауданы кеңейту мен әртараптандыруға жәрдемдесу мақсатында;</w:t>
      </w:r>
    </w:p>
    <w:bookmarkEnd w:id="54"/>
    <w:bookmarkStart w:name="z57" w:id="55"/>
    <w:p>
      <w:pPr>
        <w:spacing w:after="0"/>
        <w:ind w:left="0"/>
        <w:jc w:val="both"/>
      </w:pPr>
      <w:r>
        <w:rPr>
          <w:rFonts w:ascii="Times New Roman"/>
          <w:b w:val="false"/>
          <w:i w:val="false"/>
          <w:color w:val="000000"/>
          <w:sz w:val="28"/>
        </w:rPr>
        <w:t>
      Латино экономикалық жүйесі (ЛАЭС) мүше мемлекеттер мен ЛАЭС-ке мүше мемлекеттердің бизнес-қоғамдастықтары өкілдерінің байланыстарын дамыту, бірлескен дөңгелек үстелдер мен бизнес-форумдар өткізу арқылы өңірлік экономикалық интеграцияны дамыту саласында тәжірибе алмасу мақсатында;</w:t>
      </w:r>
    </w:p>
    <w:bookmarkEnd w:id="55"/>
    <w:bookmarkStart w:name="z58" w:id="56"/>
    <w:p>
      <w:pPr>
        <w:spacing w:after="0"/>
        <w:ind w:left="0"/>
        <w:jc w:val="both"/>
      </w:pPr>
      <w:r>
        <w:rPr>
          <w:rFonts w:ascii="Times New Roman"/>
          <w:b w:val="false"/>
          <w:i w:val="false"/>
          <w:color w:val="000000"/>
          <w:sz w:val="28"/>
        </w:rPr>
        <w:t>
      Өңірлік экономикалық интеграция, экономика және қаржы, көлік және тасымалдау, цифрландыру және ақпараттық-коммуникациялық технологиялар, өнеркәсіп және агроөнеркәсіптік кешен, сауда саясаты салаларындағы өзара іс-қимыл арқылы Еуразиялық өңірде жан-жақты экономикалық ынтымақтастықты дамытуға жәрдемдесу мақсатында Азиядағы өзара ынтымақтастық және сенім шаралары жөніндегі кеңеспен (АӨСШК);</w:t>
      </w:r>
    </w:p>
    <w:bookmarkEnd w:id="56"/>
    <w:bookmarkStart w:name="z59" w:id="57"/>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елдермен:</w:t>
      </w:r>
    </w:p>
    <w:bookmarkEnd w:id="57"/>
    <w:bookmarkStart w:name="z60" w:id="58"/>
    <w:p>
      <w:pPr>
        <w:spacing w:after="0"/>
        <w:ind w:left="0"/>
        <w:jc w:val="both"/>
      </w:pPr>
      <w:r>
        <w:rPr>
          <w:rFonts w:ascii="Times New Roman"/>
          <w:b w:val="false"/>
          <w:i w:val="false"/>
          <w:color w:val="000000"/>
          <w:sz w:val="28"/>
        </w:rPr>
        <w:t>
      Аргентина Республикасы, Бангладеш Халық Республикасы, Венгрия, Грек Республикасы, Иордания Хашимит Корольдігі, Индонезия Республикасы, Камбоджа Корольдігі, Корея Республикасы, Марокко Корольдігі, Моңғолия, Біріккен Араб Әмірліктері, Перу Республикасы, Мьянма Одағы Республикасы, Сингапур Республикасы, Таиланд Корольдігі, Фарер аралдары, Эквадор Республикасы, Чили республикасы, сондай-ақ басқа да мемлекеттер, комиссия сауда-саттықты дамыту үшін барынша қолайлы жағдайлар жасау мақсатында меморандумдар жасасқан мемлекеттік билік органдарымен  салалық өзара іс-қимылды дамытуға, оның ішінде меморандумдарды (декларацияларды) іске асыру жөніндегі іс-шаралар жоспарларын қалыптастыру және ұзарту (қажеттігі айқындалған жағдайда), бірлескен жұмыс топтарының отырыстарын өткізу практикасын дамыту және мүше мемлекеттердің атқарушы билік органдарының, Еуразиялық экономикалық одақтың Іскерлік кеңесінің, мүше мемлекеттердің қауымдастықтарының өкілдерін жұмысына қатысуға тарту жолымен экономикалық ынтымақтастықты дамытуға баса назар аудару мақсатында;</w:t>
      </w:r>
    </w:p>
    <w:bookmarkEnd w:id="58"/>
    <w:bookmarkStart w:name="z61" w:id="59"/>
    <w:p>
      <w:pPr>
        <w:spacing w:after="0"/>
        <w:ind w:left="0"/>
        <w:jc w:val="both"/>
      </w:pPr>
      <w:r>
        <w:rPr>
          <w:rFonts w:ascii="Times New Roman"/>
          <w:b w:val="false"/>
          <w:i w:val="false"/>
          <w:color w:val="000000"/>
          <w:sz w:val="28"/>
        </w:rPr>
        <w:t>
      Бір тараптан Қытай Халық Республикасы (ҚХР) Еуразиялық экономикалық одақ пен оның мүше мемлекеттері арасындағы сауда-экономикалық ынтымақтастық туралы келісімде көзделген бірлескен комиссия және басқа да жұмыс органдары шеңберіндегі өзара іс-қимыл арқылы және екінші тараптан 2018 жылғы 17 мамырдағы Қытай Халық Республикасы, оның ішінде іске асыру арқылы бір жағынан Еуразиялық экономикалық одақ пен оның мүше мемлекеттері мен екінші жағынан 2023 жылғы 16 ақпанда Қытай Халық Республикасы қабылданған сауда-экономикалық ынтымақтастықты дамыту жөніндегі жоспарды ("жол картасын"), экономиканың негізгі салаларында мүше мемлекеттер мен ҚХР арасындағы өзара іс-қимыл бағыттарын кеңейту, сауда рәсімдерін оңайлату, сондай-ақ қытай нарығында мүше мемлекеттердің компаниялары қызметіне қолайлы жағдайлар жасау, Бәсекелестік және Мемлекеттік сатып алу мәселелері бойынша диалогты дамыту, интеграциялық бағыты бар және Одақтың беделін нығайту міндеттеріне жауап беретін салалық ынтымақтастықтың басым жобаларының (интеграциялық жобалардың деректер банкі) тізбесін іске асыру барысына мониторинг жүргізу, Одақ пен Қытайдың даму жоспарларын ұштастыру шеңберінде іске асырылатын және іске асыруға жоспарланатын "Бір белдеу, бір жол" бастамалары - бірлескен комиссияның Еуразиялық бөлігімен келісілген, 2019 жылғы 6 маусымдағы Еуразиялық экономикалық одақ пен Қытай Халық Республикасының кедендік шекаралары арқылы өткізілетін халықаралық тасымалдаудың тауарлары мен көлік құралдары туралы ақпарат алмасу туралы келісімді кеден қызметтері арасында ақпарат алмасу туралы хаттаманы жасасу және одан әрі практикалық іске асыру арқылы іске асыру, 2021 жылғы 16 қарашадағы Еуразиялық экономикалық комиссия мен Қытай Халық Республикасының нарықты реттеу жөніндегі мемлекеттік басқармасы арасындағы бәсекелестік саясат және монополияға қарсы реттеу саласындағы ынтымақтастық саласындағы өзара түсіністік туралы Меморандумды іске асыру, Еуразиялық экономикалық комиссия мен Қытай Халық Республикасының Коммерция министрлігі арасындағы демпингке қарсы, өтемақы және арнайы қорғау шараларын қолдану саласындағы ынтымақтастық туралы 6 желтоқсандағы Меморандумды іске асыру 2012 жылы тергеу жүргізетін органдар арасындағы диалогты қолдау мақсатында, сауда қорғау шараларын қолдану саласындағы өзекті мәселелер бойынша тергеу мен пікір алмасудың әдіснамалық және рәсімдік аспектілері бойынша;</w:t>
      </w:r>
    </w:p>
    <w:bookmarkEnd w:id="59"/>
    <w:bookmarkStart w:name="z62" w:id="60"/>
    <w:p>
      <w:pPr>
        <w:spacing w:after="0"/>
        <w:ind w:left="0"/>
        <w:jc w:val="both"/>
      </w:pPr>
      <w:r>
        <w:rPr>
          <w:rFonts w:ascii="Times New Roman"/>
          <w:b w:val="false"/>
          <w:i w:val="false"/>
          <w:color w:val="000000"/>
          <w:sz w:val="28"/>
        </w:rPr>
        <w:t>
      Тауарлармен сауданы дамытуға жәрдемдесу, сондай-ақ өзара экономикалық және сауда ынтымақтастығын қолдау мақсатында преференциялық сауда келісімдеріне сәйкес Вьетнам Социалистік Республикасы, Сербия Республикасы, Сингапур Республикасы және Иран Ислам республикасы (Сингапур Республикасы үшін - осындай келісім күшіне енген күннен бастап). Бұдан басқа, Иран Ислам Республикасымен ынтымақтастық еркін сауда туралы келісімді жасасу және одан әрі практикалық іске асыру жолымен дамитын болады (қазіргі уақытта бір жағынан Еуразиялық экономикалық одақ пен оның мүше мемлекеттері мен екінші жағынан, 2018 жылғы 17 мамырдағы Иран Ислам Республикасы арасында еркін сауда аймағын құруға алып келетін уақытша келісім қолданылады Және кеден қызметтері арасында, Вьетнам Социалистік Республикасымен ақпарат алмасу туралы хаттама - кеден қызметтері арасында ақпарат алмасу туралы жасалған хаттамаларды іс жүзінде іске асыру жолымен.</w:t>
      </w:r>
    </w:p>
    <w:bookmarkEnd w:id="60"/>
    <w:bookmarkStart w:name="z63" w:id="61"/>
    <w:p>
      <w:pPr>
        <w:spacing w:after="0"/>
        <w:ind w:left="0"/>
        <w:jc w:val="both"/>
      </w:pPr>
      <w:r>
        <w:rPr>
          <w:rFonts w:ascii="Times New Roman"/>
          <w:b w:val="false"/>
          <w:i w:val="false"/>
          <w:color w:val="000000"/>
          <w:sz w:val="28"/>
        </w:rPr>
        <w:t>
      Кездесулер мен консультацияларды қоса алғанда, осы елдерге қатысты, оның ішінде үшінші елдердің аумақтарында, үшінші елдердің, өңірлік интеграциялық бірлестіктер мен халықаралық ұйымдардың өкілдерімен арнайы қорғау, демпингке қарсы және өтемақы шараларын қолдану мәселелері бойынша үшінші елдердің өкілдерімен өзара іс-қимыл жалғасатын болады.</w:t>
      </w:r>
    </w:p>
    <w:bookmarkEnd w:id="61"/>
    <w:bookmarkStart w:name="z64" w:id="62"/>
    <w:p>
      <w:pPr>
        <w:spacing w:after="0"/>
        <w:ind w:left="0"/>
        <w:jc w:val="left"/>
      </w:pPr>
      <w:r>
        <w:rPr>
          <w:rFonts w:ascii="Times New Roman"/>
          <w:b/>
          <w:i w:val="false"/>
          <w:color w:val="000000"/>
        </w:rPr>
        <w:t xml:space="preserve"> II. Одақ басым тәртіппен байланыстарды дамытуға ұмтылатын әлеуетті әріптестермен ынтымақтастық</w:t>
      </w:r>
    </w:p>
    <w:bookmarkEnd w:id="62"/>
    <w:bookmarkStart w:name="z65" w:id="63"/>
    <w:p>
      <w:pPr>
        <w:spacing w:after="0"/>
        <w:ind w:left="0"/>
        <w:jc w:val="both"/>
      </w:pPr>
      <w:r>
        <w:rPr>
          <w:rFonts w:ascii="Times New Roman"/>
          <w:b w:val="false"/>
          <w:i w:val="false"/>
          <w:color w:val="000000"/>
          <w:sz w:val="28"/>
        </w:rPr>
        <w:t>
      Өзара іс-қимылды дамыту үшін институционалдық негізді қалыптастыру жөніндегі жұмыс жалғастырылатын болады:</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ұйымдармен:</w:t>
      </w:r>
    </w:p>
    <w:bookmarkStart w:name="z66" w:id="64"/>
    <w:p>
      <w:pPr>
        <w:spacing w:after="0"/>
        <w:ind w:left="0"/>
        <w:jc w:val="both"/>
      </w:pPr>
      <w:r>
        <w:rPr>
          <w:rFonts w:ascii="Times New Roman"/>
          <w:b w:val="false"/>
          <w:i w:val="false"/>
          <w:color w:val="000000"/>
          <w:sz w:val="28"/>
        </w:rPr>
        <w:t>
      БҰҰ жүйесінің ұйымдары БҰҰ-ның Орнықты даму мақсаттарын және басқа да озық жаһандық бастамаларды іске асыру шеңберінде, оның ішінде Біріккен Ұлттар Ұйымының 1992 жылғы 9 мамырдағы Климаттың өзгеруі туралы негіздемелік конвенциясына және 2015 жылғы 12 желтоқсандағы Париж келісіміне сәйкес, сондай-ақ мемлекеттермен өзара іс-қимылда іске асыру арқылы климаттың өзгеруінің теріс салдарларына қарсы күрес жөніндегі БҰҰ Бас Ассамблеясы (БҰҰ БА) жанындағы Одақтың байқаушы мәртебесін алуы туралы БҰҰ қарарын қабылдауға бағытталған шаралар мүшелерімен;</w:t>
      </w:r>
    </w:p>
    <w:bookmarkEnd w:id="64"/>
    <w:bookmarkStart w:name="z67" w:id="65"/>
    <w:p>
      <w:pPr>
        <w:spacing w:after="0"/>
        <w:ind w:left="0"/>
        <w:jc w:val="both"/>
      </w:pPr>
      <w:r>
        <w:rPr>
          <w:rFonts w:ascii="Times New Roman"/>
          <w:b w:val="false"/>
          <w:i w:val="false"/>
          <w:color w:val="000000"/>
          <w:sz w:val="28"/>
        </w:rPr>
        <w:t>
      БҰҰ-ның халықаралық сауда құқығы жөніндегі комиссиясы (ЮНСИТРАЛ) өзінің сараптамалық әлеуетіне, ең алдымен кәсіпкерлік қызметті, электрондық сауданы дамыту мәселелері және өзара қызығушылық тудыратын және Комиссияның құзыретіне кіретін басқа да мәселелер бойынша қол жеткізу мақсатында;</w:t>
      </w:r>
    </w:p>
    <w:bookmarkEnd w:id="65"/>
    <w:bookmarkStart w:name="z68" w:id="66"/>
    <w:p>
      <w:pPr>
        <w:spacing w:after="0"/>
        <w:ind w:left="0"/>
        <w:jc w:val="both"/>
      </w:pPr>
      <w:r>
        <w:rPr>
          <w:rFonts w:ascii="Times New Roman"/>
          <w:b w:val="false"/>
          <w:i w:val="false"/>
          <w:color w:val="000000"/>
          <w:sz w:val="28"/>
        </w:rPr>
        <w:t>
      Экономикалық ынтымақтастық және даму ұйымы (ЭЫДҰ) еңбекшілерді жұмыспен қамту, еңбек және әлеуметтік қорғау мәселелері бойынша ұсыныстар әзірлеу мақсатында және іс-шаралар мен оқыту бағдарламаларына, сондай-ақ ЭЫДҰ хатшылығы мен Бәсекелестік комитетінің жұмысына қатысу арқылы бәсекелестік саласында қалыптасқан ынтымақтастық шеңберінде;</w:t>
      </w:r>
    </w:p>
    <w:bookmarkEnd w:id="66"/>
    <w:bookmarkStart w:name="z69" w:id="67"/>
    <w:p>
      <w:pPr>
        <w:spacing w:after="0"/>
        <w:ind w:left="0"/>
        <w:jc w:val="both"/>
      </w:pPr>
      <w:r>
        <w:rPr>
          <w:rFonts w:ascii="Times New Roman"/>
          <w:b w:val="false"/>
          <w:i w:val="false"/>
          <w:color w:val="000000"/>
          <w:sz w:val="28"/>
        </w:rPr>
        <w:t>
      Қаржы қызметтері жөніндегі Хаттамаға (одақ туралы шартқа № 17-қосымша) және қаржы қызметтері жөніндегі іс - шаралар жоспарына сәйкес ең үздік халықаралық практикалар мен қағидаттарды ескере отырып, қаржы нарықтары саласындағы мүше мемлекеттердің заңнамасын үйлестіруді жүзеге асыруға байланысты халықаралық сақтандыру қадағалауларының қауымдастығы (ХСҚҚ) және бағалы қағаздар жөніндегі комиссиялардың халықаралық ұйымы (ИОСКО) Еуразиялық экономикалық комиссия Кеңесінің 2020 жылғы 23 қарашадағы № 27-өкімімен бекітілген Еуразиялық экономикалық одаққа мүше мемлекеттердің Қаржы нарығы саласындағы заңнамасын мүше мемлекеттердің заңнамасында көзделген нормалар мен талаптарды жақындастыру мақсатында;</w:t>
      </w:r>
    </w:p>
    <w:bookmarkEnd w:id="67"/>
    <w:bookmarkStart w:name="z70" w:id="68"/>
    <w:p>
      <w:pPr>
        <w:spacing w:after="0"/>
        <w:ind w:left="0"/>
        <w:jc w:val="both"/>
      </w:pPr>
      <w:r>
        <w:rPr>
          <w:rFonts w:ascii="Times New Roman"/>
          <w:b w:val="false"/>
          <w:i w:val="false"/>
          <w:color w:val="000000"/>
          <w:sz w:val="28"/>
        </w:rPr>
        <w:t>
      Дүниежүзілік биржалар Федерациясы (ДБФ) барлық акционерлер үшін тең құқықтарды қамтамасыз ету және мүше мемлекеттердің бағалы қағаздар нарықтарының құрылымдарын үйлестіру, бағалы қағаздармен сауданы реттеу, биржалық іс технологиясын дамыту, сондай-ақ бағалы қағаздармен және туынды құралдармен сауданы халықаралық ұйымдастырушылармен өзара іс-қимыл жасау арқылы қор нарығына ықпал ету саясатын қалыптастыру, бірлескен іс-шаралар, конференциялар және форумдар;</w:t>
      </w:r>
    </w:p>
    <w:bookmarkEnd w:id="68"/>
    <w:bookmarkStart w:name="z71" w:id="69"/>
    <w:p>
      <w:pPr>
        <w:spacing w:after="0"/>
        <w:ind w:left="0"/>
        <w:jc w:val="both"/>
      </w:pPr>
      <w:r>
        <w:rPr>
          <w:rFonts w:ascii="Times New Roman"/>
          <w:b w:val="false"/>
          <w:i w:val="false"/>
          <w:color w:val="000000"/>
          <w:sz w:val="28"/>
        </w:rPr>
        <w:t>
      Дүниежүзілік банк (ДБ) және Халықаралық валюта қоры (ХВҚ) қаржы нарықтарын реттеу мәселелері бойынша консультациялар жүргізу, сондай-ақ әлемдік сауданың өсуіне кедергі келтіретін валюталық шектеулерді жою үшін мүше мемлекеттер арасындағы есеп айырысудың көпжақты жүйесіне қатысу арқылы валюта-қаржы саласындағы ынтымақтастықты дамыту үшін;</w:t>
      </w:r>
    </w:p>
    <w:bookmarkEnd w:id="69"/>
    <w:bookmarkStart w:name="z72" w:id="70"/>
    <w:p>
      <w:pPr>
        <w:spacing w:after="0"/>
        <w:ind w:left="0"/>
        <w:jc w:val="both"/>
      </w:pPr>
      <w:r>
        <w:rPr>
          <w:rFonts w:ascii="Times New Roman"/>
          <w:b w:val="false"/>
          <w:i w:val="false"/>
          <w:color w:val="000000"/>
          <w:sz w:val="28"/>
        </w:rPr>
        <w:t>
      Орталық Азияның үйлестіру электр энергетикалық Кеңесі (ОА ЭЭК) Электр энергетикасы саласындағы технологиялық нормативтік құжаттарды әзірлеу кезінде пайдалану мақсатында энергия жүйелері Орталық Азияның Біріккен электр энергетикалық жүйесі шеңберінде жұмыс істейтін мемлекеттермен өзара іс-қимыл тәжірибесін зерделеу үшін;</w:t>
      </w:r>
    </w:p>
    <w:bookmarkEnd w:id="70"/>
    <w:bookmarkStart w:name="z73" w:id="71"/>
    <w:p>
      <w:pPr>
        <w:spacing w:after="0"/>
        <w:ind w:left="0"/>
        <w:jc w:val="both"/>
      </w:pPr>
      <w:r>
        <w:rPr>
          <w:rFonts w:ascii="Times New Roman"/>
          <w:b w:val="false"/>
          <w:i w:val="false"/>
          <w:color w:val="000000"/>
          <w:sz w:val="28"/>
        </w:rPr>
        <w:t>
      Жануарларды есепке алу жөніндегі Халықаралық комитет (ICAR) мүше мемлекеттердің мүше мемлекеттердің аумақтарында асыл тұқымды істі ұйымдастыру тиімділігін арттыру факторы ретінде жалпыға бірдей танылған ұсынымдар мен әдістемелерді енгізу мәселелері бойынша;</w:t>
      </w:r>
    </w:p>
    <w:bookmarkEnd w:id="71"/>
    <w:bookmarkStart w:name="z74" w:id="72"/>
    <w:p>
      <w:pPr>
        <w:spacing w:after="0"/>
        <w:ind w:left="0"/>
        <w:jc w:val="both"/>
      </w:pPr>
      <w:r>
        <w:rPr>
          <w:rFonts w:ascii="Times New Roman"/>
          <w:b w:val="false"/>
          <w:i w:val="false"/>
          <w:color w:val="000000"/>
          <w:sz w:val="28"/>
        </w:rPr>
        <w:t>
      Халықаралық еңбек ұйымы (ХЕҰ) бірлескен іс-шараларға қатысу арқылы Одақтың ортақ еңбек нарығын одан әрі дамыту жөнінде ұсыныстар дайындау үшін үздік халықаралық тәжірибелерді және оларды тиімді іске асыру тәжірибесін зерделеу және пайдалану мақсатында;</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мемлекетаралық бірлестіктермен және өңірлік интеграциялық бірлестіктермен:</w:t>
      </w:r>
    </w:p>
    <w:bookmarkStart w:name="z75" w:id="73"/>
    <w:p>
      <w:pPr>
        <w:spacing w:after="0"/>
        <w:ind w:left="0"/>
        <w:jc w:val="both"/>
      </w:pPr>
      <w:r>
        <w:rPr>
          <w:rFonts w:ascii="Times New Roman"/>
          <w:b w:val="false"/>
          <w:i w:val="false"/>
          <w:color w:val="000000"/>
          <w:sz w:val="28"/>
        </w:rPr>
        <w:t>
      БРИКС одақ туралы шартта белгіленген өзара қызығушылық тудыратын салаларда өзара іс-қимылды дамыту мүмкіндігін зерделеу, сондай-ақ БРИКС күн тәртібі шеңберіндегі іс-шараларға мүше мемлекеттер мен Комиссия өкілдерінің қатысуы арқылы сауданы реттеуде, цифрлық экономиканы, кедендік әкімшілендіруді, өнеркәсіптік ынтымақтастықты дамытуда, көлік-логистикалық және энергетикалық салаларда үздік практикалармен алмасу мақсатында;</w:t>
      </w:r>
    </w:p>
    <w:bookmarkEnd w:id="73"/>
    <w:bookmarkStart w:name="z76" w:id="74"/>
    <w:p>
      <w:pPr>
        <w:spacing w:after="0"/>
        <w:ind w:left="0"/>
        <w:jc w:val="both"/>
      </w:pPr>
      <w:r>
        <w:rPr>
          <w:rFonts w:ascii="Times New Roman"/>
          <w:b w:val="false"/>
          <w:i w:val="false"/>
          <w:color w:val="000000"/>
          <w:sz w:val="28"/>
        </w:rPr>
        <w:t>
      Парсы шығанағы араб мемлекеттерінің ынтымақтастық кеңесі (ПШАМЫК) ынтымақтастық туралы Меморандумға қол қою (мұндай бастаманы ПШАМЫК тарапы қолдаған жағдайда), сондай-ақ оның еркін сауда туралы келісім жасасуға мүдделілігін айқындау мақсатында;</w:t>
      </w:r>
    </w:p>
    <w:bookmarkEnd w:id="74"/>
    <w:bookmarkStart w:name="z77" w:id="75"/>
    <w:p>
      <w:pPr>
        <w:spacing w:after="0"/>
        <w:ind w:left="0"/>
        <w:jc w:val="both"/>
      </w:pPr>
      <w:r>
        <w:rPr>
          <w:rFonts w:ascii="Times New Roman"/>
          <w:b w:val="false"/>
          <w:i w:val="false"/>
          <w:color w:val="000000"/>
          <w:sz w:val="28"/>
        </w:rPr>
        <w:t>
      Біздің Америка халықтары үшін Боливар альянсы - екіжақты семинарлар мен презентациялар өткізу арқылы интеграциялық күн тәртібі бойынша диалогты дамыту және тәжірибе алмасу мақсатында халықтардың сауда шарты (АЛБА -ТДН) ;</w:t>
      </w:r>
    </w:p>
    <w:bookmarkEnd w:id="75"/>
    <w:bookmarkStart w:name="z78" w:id="76"/>
    <w:p>
      <w:pPr>
        <w:spacing w:after="0"/>
        <w:ind w:left="0"/>
        <w:jc w:val="both"/>
      </w:pPr>
      <w:r>
        <w:rPr>
          <w:rFonts w:ascii="Times New Roman"/>
          <w:b w:val="false"/>
          <w:i w:val="false"/>
          <w:color w:val="000000"/>
          <w:sz w:val="28"/>
        </w:rPr>
        <w:t>
      Одақ туралы шартта белгіленген өзара мүдделілік білдіретін салаларда ынтымақтастықты жолға қою және дамыту мақсатында жан-жақты өңірлік экономикалық әріптестік (ЖӨЭӘ), Латын Америкасы интеграция қауымдастығы (ЛАИҚ), Кариб қоғамдастығы (КАРИКОМ), Шығыс Африка қоғамдастығы (ШАҚ), Орталық Африка мемлекеттерінің экономикалық қауымдастығы (ЭСГЦА) және Африканың басқа да өңірлік және өңірлік интеграциялық бірлестіктері;</w:t>
      </w:r>
    </w:p>
    <w:bookmarkEnd w:id="76"/>
    <w:bookmarkStart w:name="z79" w:id="77"/>
    <w:p>
      <w:pPr>
        <w:spacing w:after="0"/>
        <w:ind w:left="0"/>
        <w:jc w:val="both"/>
      </w:pPr>
      <w:r>
        <w:rPr>
          <w:rFonts w:ascii="Times New Roman"/>
          <w:b w:val="false"/>
          <w:i w:val="false"/>
          <w:color w:val="000000"/>
          <w:sz w:val="28"/>
        </w:rPr>
        <w:t>
      АЫД-ға мүше мемлекеттер мен оған қатысушы елдер арасындағы сауда-экономикалық қатынастарды дамыту контекстінде өзара мүдделілік салаларын айқындау мақсатында Азиядағы ынтымақтастық жөніндегі диалогпен (АЫД) ;</w:t>
      </w:r>
    </w:p>
    <w:bookmarkEnd w:id="77"/>
    <w:bookmarkStart w:name="z80" w:id="78"/>
    <w:p>
      <w:pPr>
        <w:spacing w:after="0"/>
        <w:ind w:left="0"/>
        <w:jc w:val="both"/>
      </w:pPr>
      <w:r>
        <w:rPr>
          <w:rFonts w:ascii="Times New Roman"/>
          <w:b w:val="false"/>
          <w:i w:val="false"/>
          <w:color w:val="000000"/>
          <w:sz w:val="28"/>
        </w:rPr>
        <w:t>
      Еуропалық Одақ (ЕО) ЕАЭО - ЕО форматында диалогты дамытуға мүдделілік сақталуына байланысты. Диалог қайта басталған кезде Комиссия мен Еуропалық Комиссия, ЕО-ның мамандандырылған органдары арасындағы ынтымақтастық жалғасатын болады;</w:t>
      </w:r>
    </w:p>
    <w:bookmarkEnd w:id="78"/>
    <w:p>
      <w:pPr>
        <w:spacing w:after="0"/>
        <w:ind w:left="0"/>
        <w:jc w:val="both"/>
      </w:pPr>
      <w:r>
        <w:rPr>
          <w:rFonts w:ascii="Times New Roman"/>
          <w:b w:val="false"/>
          <w:i w:val="false"/>
          <w:color w:val="000000"/>
          <w:sz w:val="28"/>
        </w:rPr>
        <w:t>
      диалогты жалғастыру мақсатында, оның ішінде тәжірибе алмасу және бәсекелестікті ұлттықтан жоғары реттеу ерекшеліктерін талқылау арқылы бәсекелестік мәселелері қызмет саласына жатқызылған өңірлік интеграциялық бірлестіктер;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елдермен:</w:t>
      </w:r>
    </w:p>
    <w:bookmarkStart w:name="z81" w:id="79"/>
    <w:p>
      <w:pPr>
        <w:spacing w:after="0"/>
        <w:ind w:left="0"/>
        <w:jc w:val="both"/>
      </w:pPr>
      <w:r>
        <w:rPr>
          <w:rFonts w:ascii="Times New Roman"/>
          <w:b w:val="false"/>
          <w:i w:val="false"/>
          <w:color w:val="000000"/>
          <w:sz w:val="28"/>
        </w:rPr>
        <w:t>
      Одаққа мүше болып табылмайтын, ынтымақтастығы өзара экономикалық мүддені білдіретін ТМД-ға қатысушы мүдделі мемлекеттер олармен қарым-қатынастарды ресімдеу жолымен;</w:t>
      </w:r>
    </w:p>
    <w:bookmarkEnd w:id="79"/>
    <w:bookmarkStart w:name="z82" w:id="80"/>
    <w:p>
      <w:pPr>
        <w:spacing w:after="0"/>
        <w:ind w:left="0"/>
        <w:jc w:val="both"/>
      </w:pPr>
      <w:r>
        <w:rPr>
          <w:rFonts w:ascii="Times New Roman"/>
          <w:b w:val="false"/>
          <w:i w:val="false"/>
          <w:color w:val="000000"/>
          <w:sz w:val="28"/>
        </w:rPr>
        <w:t>
      Египет Араб Республикасы, Индонезия Республикасы және Біріккен Араб Әмірліктері мүше мемлекеттермен еркін сауда туралы келісімдер жасасу туралы, сондай-ақ Үндістан Республикасымен еркін сауда туралы келісім жасасу туралы, Моңғолия, Алжир Халық Демократиялық Республикасы сауда келісімдерін жасасуға мүдделілігін білдірген кезде және органдар айқындайтын өзге де әріптестер туралы пәндік келіссөздерді бастауға дайын болған жағдайда, олармен бірлескен келіссөздер шеңберінде Еркін сауда туралы келісімдер жасасу үшін одақтың басымдығы ретінде. Бұл ретте Одақтың сыртқы сауда саясатын іске асыру Одақтың негізгі әріптестерімен орта мерзімді перспективада сауда-экономикалық ынтымақтастықты дамыту тәсілдеріне сәйкес қамтамасыз етілетін болады;</w:t>
      </w:r>
    </w:p>
    <w:bookmarkEnd w:id="80"/>
    <w:p>
      <w:pPr>
        <w:spacing w:after="0"/>
        <w:ind w:left="0"/>
        <w:jc w:val="both"/>
      </w:pPr>
      <w:r>
        <w:rPr>
          <w:rFonts w:ascii="Times New Roman"/>
          <w:b w:val="false"/>
          <w:i w:val="false"/>
          <w:color w:val="000000"/>
          <w:sz w:val="28"/>
        </w:rPr>
        <w:t>
      Алжир Халық Демократиялық Республикасы, Бахрейн Корольдігі, Бруней-Даруссалам Мемлекеті,</w:t>
      </w:r>
    </w:p>
    <w:p>
      <w:pPr>
        <w:spacing w:after="0"/>
        <w:ind w:left="0"/>
        <w:jc w:val="both"/>
      </w:pPr>
      <w:r>
        <w:rPr>
          <w:rFonts w:ascii="Times New Roman"/>
          <w:b w:val="false"/>
          <w:i w:val="false"/>
          <w:color w:val="000000"/>
          <w:sz w:val="28"/>
        </w:rPr>
        <w:t>
      Боливария Республикасы Венесуэла, Грузия, Ирак Республикасы, Катар Мемлекеті, Кувейт Мемлекеті, Лаос Халық Демократиялық Республикасы, Малайзия, Судан Республикасы, Оман Сұлтандығы, Филиппин Республикасы, Никарагуа Республикасы, Сауд Арабиясы Корольдігі, Сирия Араб Республикасы, Оңтүстік Африка Республикасы және басқа елдер, халықаралық жобалармен ынтымақтастық, "Солтүстік-оңтүстік" және "Шығыс-Батыс" көлік дәліздерін дамыту ;</w:t>
      </w:r>
    </w:p>
    <w:p>
      <w:pPr>
        <w:spacing w:after="0"/>
        <w:ind w:left="0"/>
        <w:jc w:val="both"/>
      </w:pPr>
      <w:r>
        <w:rPr>
          <w:rFonts w:ascii="Times New Roman"/>
          <w:b w:val="false"/>
          <w:i w:val="false"/>
          <w:color w:val="000000"/>
          <w:sz w:val="28"/>
        </w:rPr>
        <w:t>
      іскер топтардың өзара іс-қимылын нығайту.</w:t>
      </w:r>
    </w:p>
    <w:bookmarkStart w:name="z83" w:id="81"/>
    <w:p>
      <w:pPr>
        <w:spacing w:after="0"/>
        <w:ind w:left="0"/>
        <w:jc w:val="both"/>
      </w:pPr>
      <w:r>
        <w:rPr>
          <w:rFonts w:ascii="Times New Roman"/>
          <w:b w:val="false"/>
          <w:i w:val="false"/>
          <w:color w:val="000000"/>
          <w:sz w:val="28"/>
        </w:rPr>
        <w:t>
      Комиссия мүше мемлекеттермен бірлесіп экономикалық өзара іс-қимыл және одақты үлкен Еуразиялық әріптестіктің интеграциялық контурын қалыптастыру орталықтарының бірі ретінде орналастыру бөлігінде еуразиялық кеңістіктегі интеграциялық процестерді ұштастыру жөніндегі жұмысты жалғастырады.</w:t>
      </w:r>
    </w:p>
    <w:bookmarkEnd w:id="81"/>
    <w:bookmarkStart w:name="z84" w:id="82"/>
    <w:p>
      <w:pPr>
        <w:spacing w:after="0"/>
        <w:ind w:left="0"/>
        <w:jc w:val="both"/>
      </w:pPr>
      <w:r>
        <w:rPr>
          <w:rFonts w:ascii="Times New Roman"/>
          <w:b w:val="false"/>
          <w:i w:val="false"/>
          <w:color w:val="000000"/>
          <w:sz w:val="28"/>
        </w:rPr>
        <w:t>
      Комиссия мүше мемлекеттермен бірлесіп экономикалық өзара іс-қимыл және одақты үлкен Еуразиялық әріптестіктің интеграциялық контурын қалыптастыру орталықтарының бірі ретінде орналастыру бөлігінде еуразиялық кеңістіктегі интеграциялық процестерді ұштастыру жөніндегі жұмысты жалғастырады.</w:t>
      </w:r>
    </w:p>
    <w:bookmarkEnd w:id="82"/>
    <w:bookmarkStart w:name="z85" w:id="83"/>
    <w:p>
      <w:pPr>
        <w:spacing w:after="0"/>
        <w:ind w:left="0"/>
        <w:jc w:val="both"/>
      </w:pPr>
      <w:r>
        <w:rPr>
          <w:rFonts w:ascii="Times New Roman"/>
          <w:b w:val="false"/>
          <w:i w:val="false"/>
          <w:color w:val="000000"/>
          <w:sz w:val="28"/>
        </w:rPr>
        <w:t>
      Даму институттарымен, оның ішінде Еуразиялық даму банкімен (ЕАДБ) және Еуразиялық тұрақтандыру және Даму Қорымен (ЕТДҚ) ынтымақтастық шеңберіндегі негізгі күш-жігер өнеркәсіптік кооперацияны дамыту, өнеркәсіптік секторда бірлескен кәсіпорындар құру, жаңа инфрақұрылымдық кәсіпорындарды іске асыру үшін жағдайлар қалыптастыру мақсатында аталған институттардың мандаттары шеңберінде бағдарламалар мен жобаларды ілгерілетуге, бірлескен талдау жұмыстарын және іс-шараларға өзара қатысу арқылы одақтағы жобаларды жүргізуге бағытталатын болады.</w:t>
      </w:r>
    </w:p>
    <w:bookmarkEnd w:id="83"/>
    <w:bookmarkStart w:name="z86" w:id="84"/>
    <w:p>
      <w:pPr>
        <w:spacing w:after="0"/>
        <w:ind w:left="0"/>
        <w:jc w:val="both"/>
      </w:pPr>
      <w:r>
        <w:rPr>
          <w:rFonts w:ascii="Times New Roman"/>
          <w:b w:val="false"/>
          <w:i w:val="false"/>
          <w:color w:val="000000"/>
          <w:sz w:val="28"/>
        </w:rPr>
        <w:t>
      Еуразиялық экономикалық интеграция процестерін ақпараттық сүйемелдеу жөніндегі комиссия мен мүше мемлекеттердің қызметі контекстінде Одақты әлемдік және өңірлік позициялау жөніндегі жұмыс жалғастырылатын болады.</w:t>
      </w:r>
    </w:p>
    <w:bookmarkEnd w:id="84"/>
    <w:bookmarkStart w:name="z87" w:id="85"/>
    <w:p>
      <w:pPr>
        <w:spacing w:after="0"/>
        <w:ind w:left="0"/>
        <w:jc w:val="both"/>
      </w:pPr>
      <w:r>
        <w:rPr>
          <w:rFonts w:ascii="Times New Roman"/>
          <w:b w:val="false"/>
          <w:i w:val="false"/>
          <w:color w:val="000000"/>
          <w:sz w:val="28"/>
        </w:rPr>
        <w:t>
      Комиссия мүше мемлекеттердің қолдауымен Еуразиялық экономикалық форум, Шығыс экономикалық форумы, Астана Халықаралық форумы, Санкт-Петербург Халықаралық экономикалық форумы алаңдарында, сондай-ақ мүше мемлекеттердің аумақтарында, оның ішінде ТМД және ЕАЭО Жастар экономикалық форумында өткізілетін басқа да халықаралық деңгейдегі Еуразиялық экономикалық интеграция шеңберінде талқыланатын мәселелерге жас кәсіпкерлерді тартуға бағытталған іс-шаралар шеңберінде Одақтың халықаралық күн тәртібін ілгерілету бойынша күш-жігерін жалғастырады.</w:t>
      </w:r>
    </w:p>
    <w:bookmarkEnd w:id="85"/>
    <w:bookmarkStart w:name="z88" w:id="86"/>
    <w:p>
      <w:pPr>
        <w:spacing w:after="0"/>
        <w:ind w:left="0"/>
        <w:jc w:val="both"/>
      </w:pPr>
      <w:r>
        <w:rPr>
          <w:rFonts w:ascii="Times New Roman"/>
          <w:b w:val="false"/>
          <w:i w:val="false"/>
          <w:color w:val="000000"/>
          <w:sz w:val="28"/>
        </w:rPr>
        <w:t>
      Одақтың халықаралық қызметін іске асыру кезінде оның барлық мүшелері қолдаған халықаралық қызмет жөніндегі Консультативтік комитеттің ұсыныстары мен ұсынымдары ескерілуі мүмкін.</w:t>
      </w:r>
    </w:p>
    <w:bookmarkEnd w:id="86"/>
    <w:bookmarkStart w:name="z89" w:id="87"/>
    <w:p>
      <w:pPr>
        <w:spacing w:after="0"/>
        <w:ind w:left="0"/>
        <w:jc w:val="both"/>
      </w:pPr>
      <w:r>
        <w:rPr>
          <w:rFonts w:ascii="Times New Roman"/>
          <w:b w:val="false"/>
          <w:i w:val="false"/>
          <w:color w:val="000000"/>
          <w:sz w:val="28"/>
        </w:rPr>
        <w:t>
      Одақтың халықаралық күн тәртібінің мақсаттары мен міндеттерін іске асыру Жоғары Еуразиялық экономикалық кеңестің 2014 жылғы 23 желтоқсандағы № 99-шешімімен бекітілген Еуразиялық экономикалық одақтың халықаралық ынтымақтастықты жүзеге асыру тәртібіне сәйкес мүше мемлекеттердің уәкілетті органдарымен өзара іс-қимылда жүзеге асырылатын болады.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