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87a" w14:textId="a292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өкілеттігін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23 мамырдағы № 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Жоғары Еуразиялық экономикалық кеңестің 2014 жылғы 23 желтоқсандағы № 98 шешімімен бекітілген Еуразиялық экономикалық комиссия жұмысы регламентінің 54 және 55-тармақтарына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Қазақстан Республикасынан мүшесі Руслан Бақытжанұлы Бекетаевтың өкілеттігі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