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74b2" w14:textId="14a7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ауданы әкiмдiгiнiң Иассы ауылдық округ әкімінің 2025 жылғы 22 тамыздағы № 63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Сауран ауданы әкімдігінің жер қатынастары бөлімінің жер учаскесін қалыптастыру жөніндегі жерге орналастыру жобасын бекіту туралы 2025 жылғы 06 тамыздағы №1939 бұйрығына сәйкес Сауран ауданы әкімдігінің Иассы ауылдық округінің әкімі ШЕШІМ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Сауран ауданы, Иассы ауылдық округі, Еңбекші Дихан ауылы аумағынан ені 2 метр талшықты-оптикалық байланыс желісі жер жертелімдеріне жалпы алаңы 0,9352 га (9352 ш.м.) жер теліміне "Қазақтелеком" АҚ филиалы – "Желі" дивизионы" бірлестігіне 3 (жыл)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құзырымда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Иассы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С.Пирметов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