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1cb4" w14:textId="0f71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"Белсенді ұзақ өмір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9 қыркүйектегі № 590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қаулысына сәйкес, Сайрам ауданының әкімдігі ҚАУЛЫ ЕТЕДI:</w:t>
      </w:r>
    </w:p>
    <w:bookmarkEnd w:id="0"/>
    <w:bookmarkStart w:name="z2" w:id="1"/>
    <w:p>
      <w:pPr>
        <w:spacing w:after="0"/>
        <w:ind w:left="0"/>
        <w:jc w:val="both"/>
      </w:pPr>
      <w:r>
        <w:rPr>
          <w:rFonts w:ascii="Times New Roman"/>
          <w:b w:val="false"/>
          <w:i w:val="false"/>
          <w:color w:val="000000"/>
          <w:sz w:val="28"/>
        </w:rPr>
        <w:t xml:space="preserve">
      1. Сайрам аудандық жұмыспен қамту және әлеуметтік бағдарламалар бөлімінің "Белсенді ұзақ өмір орталығы" коммуналдық мемлекеттік мекемесінің ережесі осы қауылының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мекемесінің басшысы осы ережені әілет органдарында тіркеуден өткізуді қамтамасыз етсін.</w:t>
      </w:r>
    </w:p>
    <w:bookmarkEnd w:id="2"/>
    <w:bookmarkStart w:name="z4" w:id="3"/>
    <w:p>
      <w:pPr>
        <w:spacing w:after="0"/>
        <w:ind w:left="0"/>
        <w:jc w:val="both"/>
      </w:pPr>
      <w:r>
        <w:rPr>
          <w:rFonts w:ascii="Times New Roman"/>
          <w:b w:val="false"/>
          <w:i w:val="false"/>
          <w:color w:val="000000"/>
          <w:sz w:val="28"/>
        </w:rPr>
        <w:t xml:space="preserve">
      3. Сайрам ауданы әкімдігінің 2024 жылдың 20 маусымдағы "Сайрам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 №243 қаулының </w:t>
      </w:r>
      <w:r>
        <w:rPr>
          <w:rFonts w:ascii="Times New Roman"/>
          <w:b w:val="false"/>
          <w:i w:val="false"/>
          <w:color w:val="000000"/>
          <w:sz w:val="28"/>
        </w:rPr>
        <w:t>3-қосымшасының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Сайрам ауданы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"09" қыркүйектегі 2025 жылғы</w:t>
            </w:r>
            <w:r>
              <w:br/>
            </w:r>
            <w:r>
              <w:rPr>
                <w:rFonts w:ascii="Times New Roman"/>
                <w:b w:val="false"/>
                <w:i w:val="false"/>
                <w:color w:val="000000"/>
                <w:sz w:val="20"/>
              </w:rPr>
              <w:t>№ 590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"Белсенді ұзақ өмір орталығы" коммуналдық мемлекеттік мекемесінің ережесі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"Белсенді ұзақ өмір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8"/>
    <w:bookmarkStart w:name="z11" w:id="9"/>
    <w:p>
      <w:pPr>
        <w:spacing w:after="0"/>
        <w:ind w:left="0"/>
        <w:jc w:val="both"/>
      </w:pPr>
      <w:r>
        <w:rPr>
          <w:rFonts w:ascii="Times New Roman"/>
          <w:b w:val="false"/>
          <w:i w:val="false"/>
          <w:color w:val="000000"/>
          <w:sz w:val="28"/>
        </w:rPr>
        <w:t>
      2. Осы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әлеуметтік қорғау саласында арнаулы әлеуметтік қызметтер көрсету стандарттарын бекіту, "Халықты уралы" Қазақстан Республикасы премьер-министрінің орынбасары - Еңбек және халықты әлеуметтік қорғау министрінің 2023 жылғы 29 маусымдағы № 263 бұйрығына, Қазақстан Республикасы Еңбек және халықты әлеуметтік қорғау министрінің "Аға буын азаматтарының жағдайын жақсарту жөніндегі 2025 жылға дейінгі "Белсенді ұзақ өмір" іс-шаралар жоспарын бекіту туралы" 2021 жылғы 22 ақпандағы №47 бұйрығына және басқа қолданыстағы заңнамалық актілерге сәйкес құрастырылды.</w:t>
      </w:r>
    </w:p>
    <w:bookmarkEnd w:id="9"/>
    <w:bookmarkStart w:name="z12" w:id="10"/>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"Белсенді ұзақ өмір орталығы" коммуналдық мемлекеттік мекемесі (ары қарай - мекеме), жергілікті бюджеттен қаржыландырылатын коммерциялық емес ұйым болып табылады.</w:t>
      </w:r>
    </w:p>
    <w:bookmarkEnd w:id="10"/>
    <w:p>
      <w:pPr>
        <w:spacing w:after="0"/>
        <w:ind w:left="0"/>
        <w:jc w:val="both"/>
      </w:pPr>
      <w:r>
        <w:rPr>
          <w:rFonts w:ascii="Times New Roman"/>
          <w:b w:val="false"/>
          <w:i w:val="false"/>
          <w:color w:val="000000"/>
          <w:sz w:val="28"/>
        </w:rPr>
        <w:t>
      Сайрам аудандық жұмыспен қамту және әлеуметтік бағдарламалар бөлімінің "Әлеуметтік қызмет көрсету орталығы" коммуналдық мемлекеттік мекемесі Сайрам аудандық жұмыспен қамту және әлеуметтік бағдарламалар бөлімінің "Белсенді ұзақ өмір орталығы" коммуналдық мемлекеттік мекемесінің құқықтық мирасқоры болып табылады.</w:t>
      </w:r>
    </w:p>
    <w:bookmarkStart w:name="z13" w:id="11"/>
    <w:p>
      <w:pPr>
        <w:spacing w:after="0"/>
        <w:ind w:left="0"/>
        <w:jc w:val="both"/>
      </w:pPr>
      <w:r>
        <w:rPr>
          <w:rFonts w:ascii="Times New Roman"/>
          <w:b w:val="false"/>
          <w:i w:val="false"/>
          <w:color w:val="000000"/>
          <w:sz w:val="28"/>
        </w:rPr>
        <w:t xml:space="preserve">
      4. Мемлекеттік мекеменің меншік түрі:Коммуналдық. </w:t>
      </w:r>
    </w:p>
    <w:bookmarkEnd w:id="11"/>
    <w:bookmarkStart w:name="z14" w:id="12"/>
    <w:p>
      <w:pPr>
        <w:spacing w:after="0"/>
        <w:ind w:left="0"/>
        <w:jc w:val="both"/>
      </w:pPr>
      <w:r>
        <w:rPr>
          <w:rFonts w:ascii="Times New Roman"/>
          <w:b w:val="false"/>
          <w:i w:val="false"/>
          <w:color w:val="000000"/>
          <w:sz w:val="28"/>
        </w:rPr>
        <w:t>
      5. Мемлекеттік мекеме 2024 жылғы 20 маусымдағы №243 Сайрам ауданы әкімдігінің қаулысымен құрылды.</w:t>
      </w:r>
    </w:p>
    <w:bookmarkEnd w:id="12"/>
    <w:bookmarkStart w:name="z15" w:id="13"/>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bookmarkEnd w:id="13"/>
    <w:bookmarkStart w:name="z16" w:id="14"/>
    <w:p>
      <w:pPr>
        <w:spacing w:after="0"/>
        <w:ind w:left="0"/>
        <w:jc w:val="both"/>
      </w:pPr>
      <w:r>
        <w:rPr>
          <w:rFonts w:ascii="Times New Roman"/>
          <w:b w:val="false"/>
          <w:i w:val="false"/>
          <w:color w:val="000000"/>
          <w:sz w:val="28"/>
        </w:rPr>
        <w:t xml:space="preserve">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 </w:t>
      </w:r>
    </w:p>
    <w:bookmarkEnd w:id="14"/>
    <w:bookmarkStart w:name="z17" w:id="15"/>
    <w:p>
      <w:pPr>
        <w:spacing w:after="0"/>
        <w:ind w:left="0"/>
        <w:jc w:val="both"/>
      </w:pPr>
      <w:r>
        <w:rPr>
          <w:rFonts w:ascii="Times New Roman"/>
          <w:b w:val="false"/>
          <w:i w:val="false"/>
          <w:color w:val="000000"/>
          <w:sz w:val="28"/>
        </w:rPr>
        <w:t xml:space="preserve">
      8. Мемлекеттік мекеменің тұрған жері: Қазақстан Республикасы, Түркістан облысы, 160800, Сайрам ауданы Ақсу ауылы, Б. Саттарханова көшесі № 60. </w:t>
      </w:r>
    </w:p>
    <w:bookmarkEnd w:id="15"/>
    <w:bookmarkStart w:name="z18" w:id="16"/>
    <w:p>
      <w:pPr>
        <w:spacing w:after="0"/>
        <w:ind w:left="0"/>
        <w:jc w:val="left"/>
      </w:pPr>
      <w:r>
        <w:rPr>
          <w:rFonts w:ascii="Times New Roman"/>
          <w:b/>
          <w:i w:val="false"/>
          <w:color w:val="000000"/>
        </w:rPr>
        <w:t xml:space="preserve"> 2. Мемлекеттік мекеменің заңдық мәртебесі</w:t>
      </w:r>
    </w:p>
    <w:bookmarkEnd w:id="16"/>
    <w:bookmarkStart w:name="z19" w:id="17"/>
    <w:p>
      <w:pPr>
        <w:spacing w:after="0"/>
        <w:ind w:left="0"/>
        <w:jc w:val="both"/>
      </w:pPr>
      <w:r>
        <w:rPr>
          <w:rFonts w:ascii="Times New Roman"/>
          <w:b w:val="false"/>
          <w:i w:val="false"/>
          <w:color w:val="000000"/>
          <w:sz w:val="28"/>
        </w:rPr>
        <w:t xml:space="preserve">
      9. Коммуналдық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 </w:t>
      </w:r>
    </w:p>
    <w:bookmarkEnd w:id="17"/>
    <w:bookmarkStart w:name="z20" w:id="18"/>
    <w:p>
      <w:pPr>
        <w:spacing w:after="0"/>
        <w:ind w:left="0"/>
        <w:jc w:val="both"/>
      </w:pPr>
      <w:r>
        <w:rPr>
          <w:rFonts w:ascii="Times New Roman"/>
          <w:b w:val="false"/>
          <w:i w:val="false"/>
          <w:color w:val="000000"/>
          <w:sz w:val="28"/>
        </w:rPr>
        <w:t>
      10. Коммуналдық мемлекеттік мекеме басқа заңды тұлғаны құра алмайды, сондай-ақ оның құрылтайшысы бола алмайды, Қазақстан Республикасы заңнамасында көзделген жағдайларды қоспағанда.</w:t>
      </w:r>
    </w:p>
    <w:bookmarkEnd w:id="18"/>
    <w:bookmarkStart w:name="z21" w:id="19"/>
    <w:p>
      <w:pPr>
        <w:spacing w:after="0"/>
        <w:ind w:left="0"/>
        <w:jc w:val="both"/>
      </w:pPr>
      <w:r>
        <w:rPr>
          <w:rFonts w:ascii="Times New Roman"/>
          <w:b w:val="false"/>
          <w:i w:val="false"/>
          <w:color w:val="000000"/>
          <w:sz w:val="28"/>
        </w:rPr>
        <w:t>
      11. Коммуналдық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құрылтайшы тиісті бюджет қаражатымен субсидиярлық жауапта болады.</w:t>
      </w:r>
    </w:p>
    <w:bookmarkEnd w:id="19"/>
    <w:bookmarkStart w:name="z22" w:id="20"/>
    <w:p>
      <w:pPr>
        <w:spacing w:after="0"/>
        <w:ind w:left="0"/>
        <w:jc w:val="both"/>
      </w:pPr>
      <w:r>
        <w:rPr>
          <w:rFonts w:ascii="Times New Roman"/>
          <w:b w:val="false"/>
          <w:i w:val="false"/>
          <w:color w:val="000000"/>
          <w:sz w:val="28"/>
        </w:rPr>
        <w:t>
      12.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бөлімшелерде міндетті тіркелгеннен кейін күшіне енеді.</w:t>
      </w:r>
    </w:p>
    <w:bookmarkEnd w:id="20"/>
    <w:bookmarkStart w:name="z23" w:id="21"/>
    <w:p>
      <w:pPr>
        <w:spacing w:after="0"/>
        <w:ind w:left="0"/>
        <w:jc w:val="left"/>
      </w:pPr>
      <w:r>
        <w:rPr>
          <w:rFonts w:ascii="Times New Roman"/>
          <w:b/>
          <w:i w:val="false"/>
          <w:color w:val="000000"/>
        </w:rPr>
        <w:t xml:space="preserve"> 3. Мемлекеттік мекеме қызметінің мәні мен мақсаттары</w:t>
      </w:r>
    </w:p>
    <w:bookmarkEnd w:id="21"/>
    <w:bookmarkStart w:name="z24" w:id="22"/>
    <w:p>
      <w:pPr>
        <w:spacing w:after="0"/>
        <w:ind w:left="0"/>
        <w:jc w:val="both"/>
      </w:pPr>
      <w:r>
        <w:rPr>
          <w:rFonts w:ascii="Times New Roman"/>
          <w:b w:val="false"/>
          <w:i w:val="false"/>
          <w:color w:val="000000"/>
          <w:sz w:val="28"/>
        </w:rPr>
        <w:t>
      13. Орталық қызметінің мәні жергілікті бюджет есебінен әлеуметтік қызметтер көрсетеді.</w:t>
      </w:r>
    </w:p>
    <w:bookmarkEnd w:id="22"/>
    <w:p>
      <w:pPr>
        <w:spacing w:after="0"/>
        <w:ind w:left="0"/>
        <w:jc w:val="both"/>
      </w:pPr>
      <w:r>
        <w:rPr>
          <w:rFonts w:ascii="Times New Roman"/>
          <w:b w:val="false"/>
          <w:i w:val="false"/>
          <w:color w:val="000000"/>
          <w:sz w:val="28"/>
        </w:rPr>
        <w:t>
      Орталық қызметінің мәні мен мақсаты: Зейнет жасындағы азаматтармен 18 жастан асқан психоневрологиялық ауытқуы жоқ, мүгедектігі бар өзіне-өзі қызмет көрсете алатын қызмет алушыларға жағдайын жақсарту мақсатында салауатты өмір сүруі мен денсаулығына оң жағдай жасау, өзіне-өзі қызмет ету және белсенді қимыл-қозғалыс қабілетін сақтаған адамдарға медициналық, психологиялық, тұрмыстық, құқықтық қызметтерін және бос уақыттарын пайдалы әрі тиімді өткізудің кешенін ұсыну, олардың белсенді өмір салтын ынталандыру және физикалық-психологиялық жағдайын жақсарту, олардың белсенді зияткерлік, шығармашылық, қоғамдық қызметке және ұрпақтар сабақтастығына тартылуына жәрдемдесуге бағытталған жүйелі мәдени - демалыс жұмысы үшін инфрақұрылым құру болып табылады.</w:t>
      </w:r>
    </w:p>
    <w:p>
      <w:pPr>
        <w:spacing w:after="0"/>
        <w:ind w:left="0"/>
        <w:jc w:val="both"/>
      </w:pPr>
      <w:r>
        <w:rPr>
          <w:rFonts w:ascii="Times New Roman"/>
          <w:b w:val="false"/>
          <w:i w:val="false"/>
          <w:color w:val="000000"/>
          <w:sz w:val="28"/>
        </w:rPr>
        <w:t>
      – зейнеткерлермен 18 жастан асқан психоневрологиялық ауытқуы жоқ, мүгедектігі бар өзіне-өзі қызмет көрсете алатын азаматтарды әлеуметтендіру үшін қолжетімді жағдайлар жасау, "Белсенді ұзақ өмір" концепциясын ұстану;</w:t>
      </w:r>
    </w:p>
    <w:p>
      <w:pPr>
        <w:spacing w:after="0"/>
        <w:ind w:left="0"/>
        <w:jc w:val="both"/>
      </w:pPr>
      <w:r>
        <w:rPr>
          <w:rFonts w:ascii="Times New Roman"/>
          <w:b w:val="false"/>
          <w:i w:val="false"/>
          <w:color w:val="000000"/>
          <w:sz w:val="28"/>
        </w:rPr>
        <w:t>
      – арнаулы әлеуметтік қызметтерді көрсету;</w:t>
      </w:r>
    </w:p>
    <w:p>
      <w:pPr>
        <w:spacing w:after="0"/>
        <w:ind w:left="0"/>
        <w:jc w:val="both"/>
      </w:pPr>
      <w:r>
        <w:rPr>
          <w:rFonts w:ascii="Times New Roman"/>
          <w:b w:val="false"/>
          <w:i w:val="false"/>
          <w:color w:val="000000"/>
          <w:sz w:val="28"/>
        </w:rPr>
        <w:t>
      – белсенді ұзақ өмір сүрудің жеке жоспарларын әзірлеу;</w:t>
      </w:r>
    </w:p>
    <w:p>
      <w:pPr>
        <w:spacing w:after="0"/>
        <w:ind w:left="0"/>
        <w:jc w:val="both"/>
      </w:pPr>
      <w:r>
        <w:rPr>
          <w:rFonts w:ascii="Times New Roman"/>
          <w:b w:val="false"/>
          <w:i w:val="false"/>
          <w:color w:val="000000"/>
          <w:sz w:val="28"/>
        </w:rPr>
        <w:t>
      – әлеуметтік тәуекелдер мен өмірлік қиын жағдайлардың алдын алу;</w:t>
      </w:r>
    </w:p>
    <w:p>
      <w:pPr>
        <w:spacing w:after="0"/>
        <w:ind w:left="0"/>
        <w:jc w:val="both"/>
      </w:pPr>
      <w:r>
        <w:rPr>
          <w:rFonts w:ascii="Times New Roman"/>
          <w:b w:val="false"/>
          <w:i w:val="false"/>
          <w:color w:val="000000"/>
          <w:sz w:val="28"/>
        </w:rPr>
        <w:t>
      – мақсатты топтардың қажеттіліктерін талдау және орталық қызметінің тиімділігін бақылау үшін мәліметтер қорын жинау.</w:t>
      </w:r>
    </w:p>
    <w:bookmarkStart w:name="z25" w:id="23"/>
    <w:p>
      <w:pPr>
        <w:spacing w:after="0"/>
        <w:ind w:left="0"/>
        <w:jc w:val="both"/>
      </w:pPr>
      <w:r>
        <w:rPr>
          <w:rFonts w:ascii="Times New Roman"/>
          <w:b w:val="false"/>
          <w:i w:val="false"/>
          <w:color w:val="000000"/>
          <w:sz w:val="28"/>
        </w:rPr>
        <w:t>
      14. Құқықтары мен міндеттері:</w:t>
      </w:r>
    </w:p>
    <w:bookmarkEnd w:id="23"/>
    <w:p>
      <w:pPr>
        <w:spacing w:after="0"/>
        <w:ind w:left="0"/>
        <w:jc w:val="both"/>
      </w:pPr>
      <w:r>
        <w:rPr>
          <w:rFonts w:ascii="Times New Roman"/>
          <w:b w:val="false"/>
          <w:i w:val="false"/>
          <w:color w:val="000000"/>
          <w:sz w:val="28"/>
        </w:rPr>
        <w:t>
      1) зейнеткерлермен 18 жастан асқан психоневрологиялық ауытқуы жоқ, мүгедектігі бар өзіне-өзі қызмет көрсете алатын азаматтарға арнаулы әлеуметтік қызметтерді көрсету, қызмет көрсетуді тоқтату (тоқтата тұру) шарттарын айқындайды;</w:t>
      </w:r>
    </w:p>
    <w:p>
      <w:pPr>
        <w:spacing w:after="0"/>
        <w:ind w:left="0"/>
        <w:jc w:val="both"/>
      </w:pPr>
      <w:r>
        <w:rPr>
          <w:rFonts w:ascii="Times New Roman"/>
          <w:b w:val="false"/>
          <w:i w:val="false"/>
          <w:color w:val="000000"/>
          <w:sz w:val="28"/>
        </w:rPr>
        <w:t>
      2) зейнеткерлермен 18 жастан асқан психоневрологиялық ауытқуы жоқ, мүгедектігі бар өзіне-өзі қызмет көрсете алатын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3) зейнеткерлермен 18 жастан асқан психоневрологиялық ауытқуы жоқ, мүгедектігі бар өзіне-өзі қызмет көрсете алатын азаматтарға ақпараттық-кеңес беру, әлеуметтік, құқықтық және психологиялық қолдау көрсету.</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зейнеткерлермен 18 жастан асқан психоневрологиялық ауытқуы жоқ, мүгедектігі бар өзіне-өзі қызмет көрсете алатын азаматтарды медициналық емес сипаттағы сауықтыру іс-шараларымен қамтамасыз ету;</w:t>
      </w:r>
    </w:p>
    <w:p>
      <w:pPr>
        <w:spacing w:after="0"/>
        <w:ind w:left="0"/>
        <w:jc w:val="both"/>
      </w:pPr>
      <w:r>
        <w:rPr>
          <w:rFonts w:ascii="Times New Roman"/>
          <w:b w:val="false"/>
          <w:i w:val="false"/>
          <w:color w:val="000000"/>
          <w:sz w:val="28"/>
        </w:rPr>
        <w:t>
      2) зейнеткерлермен 18 жастан асқан психоневрологиялық ауытқуы жоқ, мүгедектігі бар өзіне-өзі қызмет көрсете алатын азаматтарға әлеуметтік-психологиялық қызмет көрсету;</w:t>
      </w:r>
    </w:p>
    <w:p>
      <w:pPr>
        <w:spacing w:after="0"/>
        <w:ind w:left="0"/>
        <w:jc w:val="both"/>
      </w:pPr>
      <w:r>
        <w:rPr>
          <w:rFonts w:ascii="Times New Roman"/>
          <w:b w:val="false"/>
          <w:i w:val="false"/>
          <w:color w:val="000000"/>
          <w:sz w:val="28"/>
        </w:rPr>
        <w:t>
      3) 18 жастан асқан психоневрологиялық ауытқуы жоқ, мүгедектігі бар өзіне-өзі қызмет көрсете алатын адамдарға әлеуметтік-құқықтық қызмет көрсету;</w:t>
      </w:r>
    </w:p>
    <w:p>
      <w:pPr>
        <w:spacing w:after="0"/>
        <w:ind w:left="0"/>
        <w:jc w:val="both"/>
      </w:pPr>
      <w:r>
        <w:rPr>
          <w:rFonts w:ascii="Times New Roman"/>
          <w:b w:val="false"/>
          <w:i w:val="false"/>
          <w:color w:val="000000"/>
          <w:sz w:val="28"/>
        </w:rPr>
        <w:t>
      4) 18 жастан асқан психоневрологиялық ауытқуы жоқ, мүгедектігі бар адамдарға мүмкін болатын еңбек қызметіне жәрдемдесу;</w:t>
      </w:r>
    </w:p>
    <w:p>
      <w:pPr>
        <w:spacing w:after="0"/>
        <w:ind w:left="0"/>
        <w:jc w:val="both"/>
      </w:pPr>
      <w:r>
        <w:rPr>
          <w:rFonts w:ascii="Times New Roman"/>
          <w:b w:val="false"/>
          <w:i w:val="false"/>
          <w:color w:val="000000"/>
          <w:sz w:val="28"/>
        </w:rPr>
        <w:t>
      5) 18 жастан асқан психоневрологиялық ауытқуы жоқ, мүгедектігі бар және зейнеткерлік жастағы азаматтардың әлеуметтік-мәдени және рухани қажеттіліктерін қанағаттандыруға бағытталған көркемөнерпаздар үйірмелерін ұйымдастыру;</w:t>
      </w:r>
    </w:p>
    <w:p>
      <w:pPr>
        <w:spacing w:after="0"/>
        <w:ind w:left="0"/>
        <w:jc w:val="both"/>
      </w:pPr>
      <w:r>
        <w:rPr>
          <w:rFonts w:ascii="Times New Roman"/>
          <w:b w:val="false"/>
          <w:i w:val="false"/>
          <w:color w:val="000000"/>
          <w:sz w:val="28"/>
        </w:rPr>
        <w:t>
      6) 18 жастан асқан психоневрологиялық ауытқуы жоқ, мүгедектігі бар және зейнеткерлік жастағы азаматтардың белсенді өмір салтын сақтау.</w:t>
      </w:r>
    </w:p>
    <w:bookmarkStart w:name="z27" w:id="25"/>
    <w:p>
      <w:pPr>
        <w:spacing w:after="0"/>
        <w:ind w:left="0"/>
        <w:jc w:val="both"/>
      </w:pPr>
      <w:r>
        <w:rPr>
          <w:rFonts w:ascii="Times New Roman"/>
          <w:b w:val="false"/>
          <w:i w:val="false"/>
          <w:color w:val="000000"/>
          <w:sz w:val="28"/>
        </w:rPr>
        <w:t>
      16. Коммуналдық мекеме қызметінің мәні:</w:t>
      </w:r>
    </w:p>
    <w:bookmarkEnd w:id="25"/>
    <w:p>
      <w:pPr>
        <w:spacing w:after="0"/>
        <w:ind w:left="0"/>
        <w:jc w:val="both"/>
      </w:pPr>
      <w:r>
        <w:rPr>
          <w:rFonts w:ascii="Times New Roman"/>
          <w:b w:val="false"/>
          <w:i w:val="false"/>
          <w:color w:val="000000"/>
          <w:sz w:val="28"/>
        </w:rPr>
        <w:t>
      - зейнеткерлік жастағы азаматтарға және 18 жастан асқан психоневрологиялық ауытқуы жоқ,мүгедектігі барөзіне-өзі қызмет көрсете алатын азаматтарға арнаулы әлеуметтік қызметтер көрсету.</w:t>
      </w:r>
    </w:p>
    <w:bookmarkStart w:name="z28" w:id="26"/>
    <w:p>
      <w:pPr>
        <w:spacing w:after="0"/>
        <w:ind w:left="0"/>
        <w:jc w:val="both"/>
      </w:pPr>
      <w:r>
        <w:rPr>
          <w:rFonts w:ascii="Times New Roman"/>
          <w:b w:val="false"/>
          <w:i w:val="false"/>
          <w:color w:val="000000"/>
          <w:sz w:val="28"/>
        </w:rPr>
        <w:t>
      17. Коммуналдық мемлекеттік мекеме қызметінің мақсаты :</w:t>
      </w:r>
    </w:p>
    <w:bookmarkEnd w:id="26"/>
    <w:p>
      <w:pPr>
        <w:spacing w:after="0"/>
        <w:ind w:left="0"/>
        <w:jc w:val="both"/>
      </w:pPr>
      <w:r>
        <w:rPr>
          <w:rFonts w:ascii="Times New Roman"/>
          <w:b w:val="false"/>
          <w:i w:val="false"/>
          <w:color w:val="000000"/>
          <w:sz w:val="28"/>
        </w:rPr>
        <w:t>
      1) денсаулық сақтау, білім беру және басқада қоғамдық органдармен бірлесіп арнайы әлеуметтік қызметтер көрсетуге мұқтаж, зейнеткерлік жастағы азаматтарды және 18 жастан асқан психоневрологиялық ауытқуы жоқ, мүгедектігі бар адамдарды есепке алу;</w:t>
      </w:r>
    </w:p>
    <w:p>
      <w:pPr>
        <w:spacing w:after="0"/>
        <w:ind w:left="0"/>
        <w:jc w:val="both"/>
      </w:pPr>
      <w:r>
        <w:rPr>
          <w:rFonts w:ascii="Times New Roman"/>
          <w:b w:val="false"/>
          <w:i w:val="false"/>
          <w:color w:val="000000"/>
          <w:sz w:val="28"/>
        </w:rPr>
        <w:t>
      2) зейнеткерлік жастағы азаматтарды және мүгедектігі бар адамдарды әлеуметтік зерделеу, оның мүддесі мен мұқтаждығын білу мақсатында қоршаған микроортаны зерделеу;</w:t>
      </w:r>
    </w:p>
    <w:p>
      <w:pPr>
        <w:spacing w:after="0"/>
        <w:ind w:left="0"/>
        <w:jc w:val="both"/>
      </w:pPr>
      <w:r>
        <w:rPr>
          <w:rFonts w:ascii="Times New Roman"/>
          <w:b w:val="false"/>
          <w:i w:val="false"/>
          <w:color w:val="000000"/>
          <w:sz w:val="28"/>
        </w:rPr>
        <w:t>
      3) зейнеткерлік жастағы азаматтарды және 18 жастан асқан психоневрологиялық ауытқуы жоқ мүгедектігі бар адамдардың бос уақытын ұйымдастыру (ойындар ойнату, кітаптар, газет, журналдар оқу, оларды талқылау, кітапханалық қызмет көрсетуді ұйымдастыру және т,б);</w:t>
      </w:r>
    </w:p>
    <w:p>
      <w:pPr>
        <w:spacing w:after="0"/>
        <w:ind w:left="0"/>
        <w:jc w:val="both"/>
      </w:pPr>
      <w:r>
        <w:rPr>
          <w:rFonts w:ascii="Times New Roman"/>
          <w:b w:val="false"/>
          <w:i w:val="false"/>
          <w:color w:val="000000"/>
          <w:sz w:val="28"/>
        </w:rPr>
        <w:t>
      4) зейнеткерлік жастағы азаматтарды және 18 жастан асқан психоневрологиялық ауытқуы жоқ, мүгедектігі бар адамдармен жеке және топтық ісшаралар (семинар-тренингтер мастер-класстар және т.б.) ұйымдастыру арқылы ағарту-профилактикалық жұмыстарын жүргізу;</w:t>
      </w:r>
    </w:p>
    <w:p>
      <w:pPr>
        <w:spacing w:after="0"/>
        <w:ind w:left="0"/>
        <w:jc w:val="both"/>
      </w:pPr>
      <w:r>
        <w:rPr>
          <w:rFonts w:ascii="Times New Roman"/>
          <w:b w:val="false"/>
          <w:i w:val="false"/>
          <w:color w:val="000000"/>
          <w:sz w:val="28"/>
        </w:rPr>
        <w:t>
      5) арнайы медициналық жәрдем алуға және медициналық қызмет көрсетуге, атап айтқанда шұғыл жағдайларда бірінші медициналық көмек көрсету;</w:t>
      </w:r>
    </w:p>
    <w:p>
      <w:pPr>
        <w:spacing w:after="0"/>
        <w:ind w:left="0"/>
        <w:jc w:val="both"/>
      </w:pPr>
      <w:r>
        <w:rPr>
          <w:rFonts w:ascii="Times New Roman"/>
          <w:b w:val="false"/>
          <w:i w:val="false"/>
          <w:color w:val="000000"/>
          <w:sz w:val="28"/>
        </w:rPr>
        <w:t>
      6)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7) аз қамтамасыз етілгендер қатарындағы 18 жастан асқан психоневрологиялық ауытқуы жоқ, мүгедектігі бар адамдардың отбасыларына атаулы әлеуметтік көмек көрсетуге құжаттар рәсімдеуге кеңес беру;</w:t>
      </w:r>
    </w:p>
    <w:p>
      <w:pPr>
        <w:spacing w:after="0"/>
        <w:ind w:left="0"/>
        <w:jc w:val="both"/>
      </w:pPr>
      <w:r>
        <w:rPr>
          <w:rFonts w:ascii="Times New Roman"/>
          <w:b w:val="false"/>
          <w:i w:val="false"/>
          <w:color w:val="000000"/>
          <w:sz w:val="28"/>
        </w:rPr>
        <w:t>
      8) жеке оңалту бағдарламасы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9)18 жастан асқан психоневрологиялық ауытқуы жоқ, мүгедектігі бар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10) 18 жастан асқан психоневрологиялық ауытқуы жоқ, мүгедектігі бар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bookmarkStart w:name="z29" w:id="27"/>
    <w:p>
      <w:pPr>
        <w:spacing w:after="0"/>
        <w:ind w:left="0"/>
        <w:jc w:val="both"/>
      </w:pPr>
      <w:r>
        <w:rPr>
          <w:rFonts w:ascii="Times New Roman"/>
          <w:b w:val="false"/>
          <w:i w:val="false"/>
          <w:color w:val="000000"/>
          <w:sz w:val="28"/>
        </w:rPr>
        <w:t>
      18. Коммуналдық мемлекеттік мекеме мақсатқа қол жеткізу үшін мынадай қызмет түрлерін жүзеге асырады:</w:t>
      </w:r>
    </w:p>
    <w:bookmarkEnd w:id="27"/>
    <w:p>
      <w:pPr>
        <w:spacing w:after="0"/>
        <w:ind w:left="0"/>
        <w:jc w:val="both"/>
      </w:pPr>
      <w:r>
        <w:rPr>
          <w:rFonts w:ascii="Times New Roman"/>
          <w:b w:val="false"/>
          <w:i w:val="false"/>
          <w:color w:val="000000"/>
          <w:sz w:val="28"/>
        </w:rPr>
        <w:t xml:space="preserve">
      – әлеуметтік - тұрмыстық; </w:t>
      </w:r>
    </w:p>
    <w:p>
      <w:pPr>
        <w:spacing w:after="0"/>
        <w:ind w:left="0"/>
        <w:jc w:val="both"/>
      </w:pPr>
      <w:r>
        <w:rPr>
          <w:rFonts w:ascii="Times New Roman"/>
          <w:b w:val="false"/>
          <w:i w:val="false"/>
          <w:color w:val="000000"/>
          <w:sz w:val="28"/>
        </w:rPr>
        <w:t xml:space="preserve">
      – әлеуметтік - 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 - 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 құқықтық; </w:t>
      </w:r>
    </w:p>
    <w:p>
      <w:pPr>
        <w:spacing w:after="0"/>
        <w:ind w:left="0"/>
        <w:jc w:val="both"/>
      </w:pPr>
      <w:r>
        <w:rPr>
          <w:rFonts w:ascii="Times New Roman"/>
          <w:b w:val="false"/>
          <w:i w:val="false"/>
          <w:color w:val="000000"/>
          <w:sz w:val="28"/>
        </w:rPr>
        <w:t>
      – әлеуметтік - еңбек.</w:t>
      </w:r>
    </w:p>
    <w:bookmarkStart w:name="z30" w:id="28"/>
    <w:p>
      <w:pPr>
        <w:spacing w:after="0"/>
        <w:ind w:left="0"/>
        <w:jc w:val="both"/>
      </w:pPr>
      <w:r>
        <w:rPr>
          <w:rFonts w:ascii="Times New Roman"/>
          <w:b w:val="false"/>
          <w:i w:val="false"/>
          <w:color w:val="000000"/>
          <w:sz w:val="28"/>
        </w:rPr>
        <w:t>
      19. Коммуналдық мемлекеттік мекемеге бекітілген осы ережеде өз қызметінің мәні мен мақсаттарына сай келмейтін қызметті асыруға, сондай-ақ мәмілелер жасауға тыйым салынады.</w:t>
      </w:r>
    </w:p>
    <w:bookmarkEnd w:id="28"/>
    <w:bookmarkStart w:name="z31" w:id="29"/>
    <w:p>
      <w:pPr>
        <w:spacing w:after="0"/>
        <w:ind w:left="0"/>
        <w:jc w:val="left"/>
      </w:pPr>
      <w:r>
        <w:rPr>
          <w:rFonts w:ascii="Times New Roman"/>
          <w:b/>
          <w:i w:val="false"/>
          <w:color w:val="000000"/>
        </w:rPr>
        <w:t xml:space="preserve"> 4. Коммуналдық мемелекеттік мекемені басқару</w:t>
      </w:r>
    </w:p>
    <w:bookmarkEnd w:id="29"/>
    <w:bookmarkStart w:name="z32" w:id="30"/>
    <w:p>
      <w:pPr>
        <w:spacing w:after="0"/>
        <w:ind w:left="0"/>
        <w:jc w:val="both"/>
      </w:pPr>
      <w:r>
        <w:rPr>
          <w:rFonts w:ascii="Times New Roman"/>
          <w:b w:val="false"/>
          <w:i w:val="false"/>
          <w:color w:val="000000"/>
          <w:sz w:val="28"/>
        </w:rPr>
        <w:t xml:space="preserve">
      20. Коммуналдық мемлекеттік мекемені басқаруды жергілікті атқарушы орган жүзеге асырады. </w:t>
      </w:r>
    </w:p>
    <w:bookmarkEnd w:id="30"/>
    <w:bookmarkStart w:name="z33" w:id="31"/>
    <w:p>
      <w:pPr>
        <w:spacing w:after="0"/>
        <w:ind w:left="0"/>
        <w:jc w:val="both"/>
      </w:pPr>
      <w:r>
        <w:rPr>
          <w:rFonts w:ascii="Times New Roman"/>
          <w:b w:val="false"/>
          <w:i w:val="false"/>
          <w:color w:val="000000"/>
          <w:sz w:val="28"/>
        </w:rPr>
        <w:t xml:space="preserve">
      21. Тиісті саланың уәкілетті органы заңмен белгіленген тәртіппен мынадай функцияларды жүзеге асырады: </w:t>
      </w:r>
    </w:p>
    <w:bookmarkEnd w:id="31"/>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xml:space="preserve">
      4) коммуналдық мемлекеттік мекеме жарғысын (ережесін) бекітеді, оған өзгерістер мен толықтырулар енгізеді; </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bookmarkStart w:name="z34" w:id="32"/>
    <w:p>
      <w:pPr>
        <w:spacing w:after="0"/>
        <w:ind w:left="0"/>
        <w:jc w:val="both"/>
      </w:pPr>
      <w:r>
        <w:rPr>
          <w:rFonts w:ascii="Times New Roman"/>
          <w:b w:val="false"/>
          <w:i w:val="false"/>
          <w:color w:val="000000"/>
          <w:sz w:val="28"/>
        </w:rPr>
        <w:t xml:space="preserve">
      22. Коммуналдық мемлекеттік мекеме басшысы Қазақстан Республикасы заңнамасында көзделген жағдайларды қоспағанда, Сайрам ауданының жұмыспен қамту және әлеуметтік бағдарламалар бөлімімен қызметке тағайындалады және қызметтен босатылады. </w:t>
      </w:r>
    </w:p>
    <w:bookmarkEnd w:id="32"/>
    <w:bookmarkStart w:name="z35" w:id="33"/>
    <w:p>
      <w:pPr>
        <w:spacing w:after="0"/>
        <w:ind w:left="0"/>
        <w:jc w:val="both"/>
      </w:pPr>
      <w:r>
        <w:rPr>
          <w:rFonts w:ascii="Times New Roman"/>
          <w:b w:val="false"/>
          <w:i w:val="false"/>
          <w:color w:val="000000"/>
          <w:sz w:val="28"/>
        </w:rPr>
        <w:t>
      23. Тиісті саланың уәкілетті органы немесе жергілікті атқарушы органның тағайындайтын қызметкерлерден басқа, Орталық қызметкерлерін жұмысқа қабылдайды және жұмыстан босатады;</w:t>
      </w:r>
    </w:p>
    <w:bookmarkEnd w:id="33"/>
    <w:bookmarkStart w:name="z36" w:id="34"/>
    <w:p>
      <w:pPr>
        <w:spacing w:after="0"/>
        <w:ind w:left="0"/>
        <w:jc w:val="both"/>
      </w:pPr>
      <w:r>
        <w:rPr>
          <w:rFonts w:ascii="Times New Roman"/>
          <w:b w:val="false"/>
          <w:i w:val="false"/>
          <w:color w:val="000000"/>
          <w:sz w:val="28"/>
        </w:rPr>
        <w:t>
      24. Орталық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4"/>
    <w:bookmarkStart w:name="z37" w:id="35"/>
    <w:p>
      <w:pPr>
        <w:spacing w:after="0"/>
        <w:ind w:left="0"/>
        <w:jc w:val="both"/>
      </w:pPr>
      <w:r>
        <w:rPr>
          <w:rFonts w:ascii="Times New Roman"/>
          <w:b w:val="false"/>
          <w:i w:val="false"/>
          <w:color w:val="000000"/>
          <w:sz w:val="28"/>
        </w:rPr>
        <w:t>
      25.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35"/>
    <w:bookmarkStart w:name="z38" w:id="36"/>
    <w:p>
      <w:pPr>
        <w:spacing w:after="0"/>
        <w:ind w:left="0"/>
        <w:jc w:val="both"/>
      </w:pPr>
      <w:r>
        <w:rPr>
          <w:rFonts w:ascii="Times New Roman"/>
          <w:b w:val="false"/>
          <w:i w:val="false"/>
          <w:color w:val="000000"/>
          <w:sz w:val="28"/>
        </w:rPr>
        <w:t>
      26.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36"/>
    <w:bookmarkStart w:name="z39" w:id="37"/>
    <w:p>
      <w:pPr>
        <w:spacing w:after="0"/>
        <w:ind w:left="0"/>
        <w:jc w:val="both"/>
      </w:pPr>
      <w:r>
        <w:rPr>
          <w:rFonts w:ascii="Times New Roman"/>
          <w:b w:val="false"/>
          <w:i w:val="false"/>
          <w:color w:val="000000"/>
          <w:sz w:val="28"/>
        </w:rPr>
        <w:t>
      27.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7"/>
    <w:bookmarkStart w:name="z40" w:id="38"/>
    <w:p>
      <w:pPr>
        <w:spacing w:after="0"/>
        <w:ind w:left="0"/>
        <w:jc w:val="both"/>
      </w:pPr>
      <w:r>
        <w:rPr>
          <w:rFonts w:ascii="Times New Roman"/>
          <w:b w:val="false"/>
          <w:i w:val="false"/>
          <w:color w:val="000000"/>
          <w:sz w:val="28"/>
        </w:rPr>
        <w:t xml:space="preserve">
      28.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bookmarkEnd w:id="38"/>
    <w:p>
      <w:pPr>
        <w:spacing w:after="0"/>
        <w:ind w:left="0"/>
        <w:jc w:val="both"/>
      </w:pPr>
      <w:r>
        <w:rPr>
          <w:rFonts w:ascii="Times New Roman"/>
          <w:b w:val="false"/>
          <w:i w:val="false"/>
          <w:color w:val="000000"/>
          <w:sz w:val="28"/>
        </w:rPr>
        <w:t>
      1) коммуналдық мемлекеттік мекеме атынан сенімхатсыз әрекет ете алады;</w:t>
      </w:r>
    </w:p>
    <w:p>
      <w:pPr>
        <w:spacing w:after="0"/>
        <w:ind w:left="0"/>
        <w:jc w:val="both"/>
      </w:pPr>
      <w:r>
        <w:rPr>
          <w:rFonts w:ascii="Times New Roman"/>
          <w:b w:val="false"/>
          <w:i w:val="false"/>
          <w:color w:val="000000"/>
          <w:sz w:val="28"/>
        </w:rPr>
        <w:t>
      2) мемлекеттік органдарда, басқа да ұйымдарда мемлекеттік коммуналдық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тиісті саланың өкілетті органының келісімімен орынбасарын, ал коммуналдық мемлекеттік мекеме қызметкерлерін жеке жұмысқа қабылдайды және жұмыстан босатады;</w:t>
      </w:r>
    </w:p>
    <w:p>
      <w:pPr>
        <w:spacing w:after="0"/>
        <w:ind w:left="0"/>
        <w:jc w:val="both"/>
      </w:pPr>
      <w:r>
        <w:rPr>
          <w:rFonts w:ascii="Times New Roman"/>
          <w:b w:val="false"/>
          <w:i w:val="false"/>
          <w:color w:val="000000"/>
          <w:sz w:val="28"/>
        </w:rPr>
        <w:t>
      9) коммуналдық мемлекеттік мекеме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bookmarkStart w:name="z41" w:id="39"/>
    <w:p>
      <w:pPr>
        <w:spacing w:after="0"/>
        <w:ind w:left="0"/>
        <w:jc w:val="left"/>
      </w:pPr>
      <w:r>
        <w:rPr>
          <w:rFonts w:ascii="Times New Roman"/>
          <w:b/>
          <w:i w:val="false"/>
          <w:color w:val="000000"/>
        </w:rPr>
        <w:t xml:space="preserve"> 5. Мемлекеттік мекеме мүлкінің құрылу тәртібі</w:t>
      </w:r>
    </w:p>
    <w:bookmarkEnd w:id="39"/>
    <w:bookmarkStart w:name="z42" w:id="40"/>
    <w:p>
      <w:pPr>
        <w:spacing w:after="0"/>
        <w:ind w:left="0"/>
        <w:jc w:val="both"/>
      </w:pPr>
      <w:r>
        <w:rPr>
          <w:rFonts w:ascii="Times New Roman"/>
          <w:b w:val="false"/>
          <w:i w:val="false"/>
          <w:color w:val="000000"/>
          <w:sz w:val="28"/>
        </w:rPr>
        <w:t xml:space="preserve">
      29. Коммуналдық мемлекеттік мекеме мүлкінің құны оның теңгерімде айқындалатын заңды тұлғаның активтері құрайды. </w:t>
      </w:r>
    </w:p>
    <w:bookmarkEnd w:id="40"/>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Start w:name="z43" w:id="41"/>
    <w:p>
      <w:pPr>
        <w:spacing w:after="0"/>
        <w:ind w:left="0"/>
        <w:jc w:val="both"/>
      </w:pPr>
      <w:r>
        <w:rPr>
          <w:rFonts w:ascii="Times New Roman"/>
          <w:b w:val="false"/>
          <w:i w:val="false"/>
          <w:color w:val="000000"/>
          <w:sz w:val="28"/>
        </w:rPr>
        <w:t>
      30. Коммуналдық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41"/>
    <w:bookmarkStart w:name="z44" w:id="42"/>
    <w:p>
      <w:pPr>
        <w:spacing w:after="0"/>
        <w:ind w:left="0"/>
        <w:jc w:val="both"/>
      </w:pPr>
      <w:r>
        <w:rPr>
          <w:rFonts w:ascii="Times New Roman"/>
          <w:b w:val="false"/>
          <w:i w:val="false"/>
          <w:color w:val="000000"/>
          <w:sz w:val="28"/>
        </w:rPr>
        <w:t xml:space="preserve">
      31.Коммуналдық мемлекеттік мекеменің қызметі тиісті саланың жергілікті атқарушы органы қаржыландырады. </w:t>
      </w:r>
    </w:p>
    <w:bookmarkEnd w:id="42"/>
    <w:bookmarkStart w:name="z45" w:id="43"/>
    <w:p>
      <w:pPr>
        <w:spacing w:after="0"/>
        <w:ind w:left="0"/>
        <w:jc w:val="both"/>
      </w:pPr>
      <w:r>
        <w:rPr>
          <w:rFonts w:ascii="Times New Roman"/>
          <w:b w:val="false"/>
          <w:i w:val="false"/>
          <w:color w:val="000000"/>
          <w:sz w:val="28"/>
        </w:rPr>
        <w:t xml:space="preserve">
      32. Коммуналдық мемлекеттік мекеме бухгалтерлік есеп жүргізеді және Қазақстан Республикасының заңнамасына сәйкес есептілік ұсынады. </w:t>
      </w:r>
    </w:p>
    <w:bookmarkEnd w:id="43"/>
    <w:bookmarkStart w:name="z46" w:id="44"/>
    <w:p>
      <w:pPr>
        <w:spacing w:after="0"/>
        <w:ind w:left="0"/>
        <w:jc w:val="both"/>
      </w:pPr>
      <w:r>
        <w:rPr>
          <w:rFonts w:ascii="Times New Roman"/>
          <w:b w:val="false"/>
          <w:i w:val="false"/>
          <w:color w:val="000000"/>
          <w:sz w:val="28"/>
        </w:rPr>
        <w:t>
      33.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44"/>
    <w:bookmarkStart w:name="z47" w:id="45"/>
    <w:p>
      <w:pPr>
        <w:spacing w:after="0"/>
        <w:ind w:left="0"/>
        <w:jc w:val="left"/>
      </w:pPr>
      <w:r>
        <w:rPr>
          <w:rFonts w:ascii="Times New Roman"/>
          <w:b/>
          <w:i w:val="false"/>
          <w:color w:val="000000"/>
        </w:rPr>
        <w:t xml:space="preserve"> 6. Коммуналдық мемлекеттік мекемедегі жұмыс тәртібі</w:t>
      </w:r>
    </w:p>
    <w:bookmarkEnd w:id="45"/>
    <w:bookmarkStart w:name="z48" w:id="46"/>
    <w:p>
      <w:pPr>
        <w:spacing w:after="0"/>
        <w:ind w:left="0"/>
        <w:jc w:val="both"/>
      </w:pPr>
      <w:r>
        <w:rPr>
          <w:rFonts w:ascii="Times New Roman"/>
          <w:b w:val="false"/>
          <w:i w:val="false"/>
          <w:color w:val="000000"/>
          <w:sz w:val="28"/>
        </w:rPr>
        <w:t>
      34. Коммуналдық мемлекеттік мекеменің жұмыс тәртібі ішкі тәртібінің қағидаларымен белгіленеді және Қазақстан Республикасы еңбек заңнамасының нормаларына қайшы келмеуі тиіс.</w:t>
      </w:r>
    </w:p>
    <w:bookmarkEnd w:id="46"/>
    <w:bookmarkStart w:name="z49" w:id="47"/>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47"/>
    <w:bookmarkStart w:name="z50" w:id="48"/>
    <w:p>
      <w:pPr>
        <w:spacing w:after="0"/>
        <w:ind w:left="0"/>
        <w:jc w:val="both"/>
      </w:pPr>
      <w:r>
        <w:rPr>
          <w:rFonts w:ascii="Times New Roman"/>
          <w:b w:val="false"/>
          <w:i w:val="false"/>
          <w:color w:val="000000"/>
          <w:sz w:val="28"/>
        </w:rPr>
        <w:t xml:space="preserve">
      35. Коммуналдық мемлекеттік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Заңына сәйкес аймақты тіркеу органдарында тіркеледі. </w:t>
      </w:r>
    </w:p>
    <w:bookmarkEnd w:id="48"/>
    <w:bookmarkStart w:name="z51" w:id="49"/>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bookmarkEnd w:id="49"/>
    <w:bookmarkStart w:name="z52" w:id="50"/>
    <w:p>
      <w:pPr>
        <w:spacing w:after="0"/>
        <w:ind w:left="0"/>
        <w:jc w:val="both"/>
      </w:pPr>
      <w:r>
        <w:rPr>
          <w:rFonts w:ascii="Times New Roman"/>
          <w:b w:val="false"/>
          <w:i w:val="false"/>
          <w:color w:val="000000"/>
          <w:sz w:val="28"/>
        </w:rPr>
        <w:t xml:space="preserve">
      36. Коммуналдық мемлекеттік мекемені қайта ұйымдастыру және тарату жергілікті атқарушы органның шешімі бойынша жүзеге асырылады. </w:t>
      </w:r>
    </w:p>
    <w:bookmarkEnd w:id="50"/>
    <w:bookmarkStart w:name="z53" w:id="51"/>
    <w:p>
      <w:pPr>
        <w:spacing w:after="0"/>
        <w:ind w:left="0"/>
        <w:jc w:val="both"/>
      </w:pPr>
      <w:r>
        <w:rPr>
          <w:rFonts w:ascii="Times New Roman"/>
          <w:b w:val="false"/>
          <w:i w:val="false"/>
          <w:color w:val="000000"/>
          <w:sz w:val="28"/>
        </w:rPr>
        <w:t>
      37. Мемлекеттік заңды тұлға, заңнамалық актілермен басқа да негіздер бойынша таратылуы мүмкін.</w:t>
      </w:r>
    </w:p>
    <w:bookmarkEnd w:id="51"/>
    <w:bookmarkStart w:name="z54" w:id="52"/>
    <w:p>
      <w:pPr>
        <w:spacing w:after="0"/>
        <w:ind w:left="0"/>
        <w:jc w:val="both"/>
      </w:pPr>
      <w:r>
        <w:rPr>
          <w:rFonts w:ascii="Times New Roman"/>
          <w:b w:val="false"/>
          <w:i w:val="false"/>
          <w:color w:val="000000"/>
          <w:sz w:val="28"/>
        </w:rPr>
        <w:t xml:space="preserve">
      38. Коммуналдық мемлекеттік мекемені қайта ұйымдастыру және таратуды жергілікті атқарушы орган жүзеге асырады. </w:t>
      </w:r>
    </w:p>
    <w:bookmarkEnd w:id="52"/>
    <w:bookmarkStart w:name="z55" w:id="53"/>
    <w:p>
      <w:pPr>
        <w:spacing w:after="0"/>
        <w:ind w:left="0"/>
        <w:jc w:val="both"/>
      </w:pPr>
      <w:r>
        <w:rPr>
          <w:rFonts w:ascii="Times New Roman"/>
          <w:b w:val="false"/>
          <w:i w:val="false"/>
          <w:color w:val="000000"/>
          <w:sz w:val="28"/>
        </w:rPr>
        <w:t xml:space="preserve">
      39.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 қайта бөледі. </w:t>
      </w:r>
    </w:p>
    <w:bookmarkEnd w:id="53"/>
    <w:bookmarkStart w:name="z56" w:id="54"/>
    <w:p>
      <w:pPr>
        <w:spacing w:after="0"/>
        <w:ind w:left="0"/>
        <w:jc w:val="both"/>
      </w:pPr>
      <w:r>
        <w:rPr>
          <w:rFonts w:ascii="Times New Roman"/>
          <w:b w:val="false"/>
          <w:i w:val="false"/>
          <w:color w:val="000000"/>
          <w:sz w:val="28"/>
        </w:rPr>
        <w:t>
      40.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